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DB2D1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B2D12" w:rsidRDefault="00E70E1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D1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B2D12" w:rsidRDefault="00E70E10">
            <w:pPr>
              <w:pStyle w:val="ConsPlusTitlePage0"/>
              <w:jc w:val="center"/>
            </w:pPr>
            <w:r>
              <w:rPr>
                <w:sz w:val="48"/>
              </w:rPr>
              <w:t>Приказ Министерства территориальной безопасности Пермского края от 09.02.2024 N 10-04-03-14</w:t>
            </w:r>
            <w:r>
              <w:rPr>
                <w:sz w:val="48"/>
              </w:rPr>
              <w:br/>
              <w:t>(ред. от 27.02.2024)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выплаты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опьянения"</w:t>
            </w:r>
          </w:p>
        </w:tc>
      </w:tr>
      <w:tr w:rsidR="00DB2D1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B2D12" w:rsidRDefault="00E70E10">
            <w:pPr>
              <w:pStyle w:val="ConsPlusTitlePage0"/>
              <w:jc w:val="center"/>
            </w:pPr>
            <w:r>
              <w:rPr>
                <w:sz w:val="28"/>
              </w:rPr>
              <w:t>Документ предоставле</w:t>
            </w:r>
            <w:r>
              <w:rPr>
                <w:sz w:val="28"/>
              </w:rPr>
              <w:t xml:space="preserve">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24.04.2024</w:t>
            </w:r>
            <w:r>
              <w:rPr>
                <w:sz w:val="28"/>
              </w:rPr>
              <w:br/>
              <w:t> </w:t>
            </w:r>
          </w:p>
        </w:tc>
      </w:tr>
    </w:tbl>
    <w:p w:rsidR="00DB2D12" w:rsidRDefault="00DB2D12">
      <w:pPr>
        <w:pStyle w:val="ConsPlusNormal0"/>
        <w:sectPr w:rsidR="00DB2D1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B2D12" w:rsidRDefault="00DB2D12">
      <w:pPr>
        <w:pStyle w:val="ConsPlusNormal0"/>
        <w:jc w:val="both"/>
        <w:outlineLvl w:val="0"/>
      </w:pPr>
    </w:p>
    <w:p w:rsidR="00DB2D12" w:rsidRDefault="00E70E10">
      <w:pPr>
        <w:pStyle w:val="ConsPlusTitle0"/>
        <w:jc w:val="center"/>
        <w:outlineLvl w:val="0"/>
      </w:pPr>
      <w:r>
        <w:t>МИНИСТЕРСТВО ТЕРРИТОРИАЛЬНОЙ БЕЗОПАСНОСТИ ПЕРМСКОГО КРАЯ</w:t>
      </w:r>
    </w:p>
    <w:p w:rsidR="00DB2D12" w:rsidRDefault="00DB2D12">
      <w:pPr>
        <w:pStyle w:val="ConsPlusTitle0"/>
        <w:jc w:val="both"/>
      </w:pPr>
    </w:p>
    <w:p w:rsidR="00DB2D12" w:rsidRDefault="00E70E10">
      <w:pPr>
        <w:pStyle w:val="ConsPlusTitle0"/>
        <w:jc w:val="center"/>
      </w:pPr>
      <w:r>
        <w:t>ПРИКАЗ</w:t>
      </w:r>
    </w:p>
    <w:p w:rsidR="00DB2D12" w:rsidRDefault="00E70E10">
      <w:pPr>
        <w:pStyle w:val="ConsPlusTitle0"/>
        <w:jc w:val="center"/>
      </w:pPr>
      <w:r>
        <w:t>от 9 февраля 2024 г. N 10-04-03-14</w:t>
      </w:r>
    </w:p>
    <w:p w:rsidR="00DB2D12" w:rsidRDefault="00DB2D12">
      <w:pPr>
        <w:pStyle w:val="ConsPlusTitle0"/>
        <w:jc w:val="both"/>
      </w:pPr>
    </w:p>
    <w:p w:rsidR="00DB2D12" w:rsidRDefault="00E70E10">
      <w:pPr>
        <w:pStyle w:val="ConsPlusTitle0"/>
        <w:jc w:val="center"/>
      </w:pPr>
      <w:r>
        <w:t>ОБ УТВЕРЖДЕНИИ ПОРЯДКА ВЫПЛАТЫ ГРАЖДАНАМ ДЕНЕЖНОГО</w:t>
      </w:r>
    </w:p>
    <w:p w:rsidR="00DB2D12" w:rsidRDefault="00E70E10">
      <w:pPr>
        <w:pStyle w:val="ConsPlusTitle0"/>
        <w:jc w:val="center"/>
      </w:pPr>
      <w:r>
        <w:t>ВОЗНАГРАЖДЕНИЯ ЗА ИНФОРМИРОВАНИЕ ОРГАНОВ ВНУТРЕННИХ ДЕЛ</w:t>
      </w:r>
    </w:p>
    <w:p w:rsidR="00DB2D12" w:rsidRDefault="00E70E10">
      <w:pPr>
        <w:pStyle w:val="ConsPlusTitle0"/>
        <w:jc w:val="center"/>
      </w:pPr>
      <w:r>
        <w:t>(ПОЛИЦИИ) О ПРАВОНАРУШЕНИЯХ, ВЫРАЖАЮЩИХСЯ В УПРА</w:t>
      </w:r>
      <w:r>
        <w:t>ВЛЕНИИ</w:t>
      </w:r>
    </w:p>
    <w:p w:rsidR="00DB2D12" w:rsidRDefault="00E70E10">
      <w:pPr>
        <w:pStyle w:val="ConsPlusTitle0"/>
        <w:jc w:val="center"/>
      </w:pPr>
      <w:r>
        <w:t>ТРАНСПОРТНЫМИ СРЕДСТВАМИ ВОДИТЕЛЯМИ, НАХОДЯЩИМИСЯ</w:t>
      </w:r>
    </w:p>
    <w:p w:rsidR="00DB2D12" w:rsidRDefault="00E70E10">
      <w:pPr>
        <w:pStyle w:val="ConsPlusTitle0"/>
        <w:jc w:val="center"/>
      </w:pPr>
      <w:r>
        <w:t>В СОСТОЯНИИ ОПЬЯНЕНИЯ</w:t>
      </w:r>
    </w:p>
    <w:p w:rsidR="00DB2D12" w:rsidRDefault="00DB2D1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B2D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D12" w:rsidRDefault="00DB2D1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D12" w:rsidRDefault="00DB2D1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D12" w:rsidRDefault="00E70E1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D12" w:rsidRDefault="00E70E1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tooltip="Приказ Министерства территориальной безопасности Пермского края от 27.02.2024 N 10-04-03-18 &quot;О внесении изменения в пункт 6.2 Порядка выплаты гражданам денежного вознаграждения за информирование органов внутренних дел (полиции) о правонарушениях, выражающихся 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территориальной безопасности Пермского края</w:t>
            </w:r>
            <w:proofErr w:type="gramEnd"/>
          </w:p>
          <w:p w:rsidR="00DB2D12" w:rsidRDefault="00E70E10">
            <w:pPr>
              <w:pStyle w:val="ConsPlusNormal0"/>
              <w:jc w:val="center"/>
            </w:pPr>
            <w:r>
              <w:rPr>
                <w:color w:val="392C69"/>
              </w:rPr>
              <w:t>от 27.02.2024 N 10-04-03-18)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D12" w:rsidRDefault="00DB2D12">
            <w:pPr>
              <w:pStyle w:val="ConsPlusNormal0"/>
            </w:pPr>
          </w:p>
        </w:tc>
      </w:tr>
    </w:tbl>
    <w:p w:rsidR="00DB2D12" w:rsidRDefault="00DB2D12">
      <w:pPr>
        <w:pStyle w:val="ConsPlusNormal0"/>
        <w:jc w:val="both"/>
      </w:pPr>
    </w:p>
    <w:p w:rsidR="00DB2D12" w:rsidRDefault="00E70E10">
      <w:pPr>
        <w:pStyle w:val="ConsPlusNormal0"/>
        <w:ind w:firstLine="540"/>
        <w:jc w:val="both"/>
      </w:pPr>
      <w:proofErr w:type="gramStart"/>
      <w:r>
        <w:t xml:space="preserve">В целях профилактики правонарушений, стимулирования граждан к участию в охране общественного порядка, в соответствии с </w:t>
      </w:r>
      <w:hyperlink r:id="rId10" w:tooltip="Постановление Правительства Пермского края от 15.03.2017 N 97-п (ред. от 23.01.2024) &quot;Об утверждении Положения о Министерстве территориальной безопасности Перм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15 марта 2017 г. N 97-п "Об утверждении Положения о Министерстве терр</w:t>
      </w:r>
      <w:r>
        <w:t xml:space="preserve">иториальной безопасности Пермского края", </w:t>
      </w:r>
      <w:hyperlink r:id="rId11" w:tooltip="Постановление Правительства Пермского края от 03.10.2013 N 1328-п (ред. от 28.02.2024) &quot;Об утверждении государственной программы Пермского края &quot;Безопасный регион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 октября 2013 г. N 1328-п "Об утверждении государственной программы Пермского края "Безопасный регион", </w:t>
      </w:r>
      <w:hyperlink r:id="rId12" w:tooltip="Постановление Правительства Пермского края от 17.01.2024 N 8-п &quot;Об установлении расходного обязательства Пермского края на реализацию мероприятия по выплате гражданам денежного вознаграждения за информирование органов внутренних дел (полиции) о правонарушениях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17</w:t>
      </w:r>
      <w:proofErr w:type="gramEnd"/>
      <w:r>
        <w:t xml:space="preserve"> января 2024 г. N 8-п "Об установлении расходного обязательства Пермского края на реализацию мероприятия по выплате гражданам денежного вознаграждения </w:t>
      </w:r>
      <w:r>
        <w:t>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опьянения" приказываю:</w:t>
      </w:r>
    </w:p>
    <w:p w:rsidR="00DB2D12" w:rsidRDefault="00DB2D12">
      <w:pPr>
        <w:pStyle w:val="ConsPlusNormal0"/>
        <w:jc w:val="both"/>
      </w:pPr>
    </w:p>
    <w:p w:rsidR="00DB2D12" w:rsidRDefault="00E70E10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33" w:tooltip="ПОРЯДОК">
        <w:r>
          <w:rPr>
            <w:color w:val="0000FF"/>
          </w:rPr>
          <w:t>Порядок</w:t>
        </w:r>
      </w:hyperlink>
      <w:r>
        <w:t xml:space="preserve"> выпл</w:t>
      </w:r>
      <w:r>
        <w:t>аты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</w:t>
      </w:r>
      <w:r>
        <w:t>зложить на первого заместителя министра территориальной безопасности Пермского края.</w:t>
      </w:r>
    </w:p>
    <w:p w:rsidR="00DB2D12" w:rsidRDefault="00DB2D12">
      <w:pPr>
        <w:pStyle w:val="ConsPlusNormal0"/>
        <w:jc w:val="both"/>
      </w:pPr>
    </w:p>
    <w:p w:rsidR="00DB2D12" w:rsidRDefault="00E70E10">
      <w:pPr>
        <w:pStyle w:val="ConsPlusNormal0"/>
        <w:jc w:val="right"/>
      </w:pPr>
      <w:r>
        <w:t>Министр</w:t>
      </w:r>
    </w:p>
    <w:p w:rsidR="00DB2D12" w:rsidRDefault="00E70E10">
      <w:pPr>
        <w:pStyle w:val="ConsPlusNormal0"/>
        <w:jc w:val="right"/>
      </w:pPr>
      <w:r>
        <w:t>В.А.БАТМАЗОВ</w:t>
      </w:r>
    </w:p>
    <w:p w:rsidR="00DB2D12" w:rsidRDefault="00DB2D12">
      <w:pPr>
        <w:pStyle w:val="ConsPlusNormal0"/>
        <w:jc w:val="both"/>
      </w:pPr>
    </w:p>
    <w:p w:rsidR="00DB2D12" w:rsidRDefault="00DB2D12">
      <w:pPr>
        <w:pStyle w:val="ConsPlusNormal0"/>
        <w:jc w:val="both"/>
      </w:pPr>
    </w:p>
    <w:p w:rsidR="00DB2D12" w:rsidRDefault="00DB2D12">
      <w:pPr>
        <w:pStyle w:val="ConsPlusNormal0"/>
        <w:jc w:val="both"/>
      </w:pPr>
    </w:p>
    <w:p w:rsidR="00DB2D12" w:rsidRDefault="00DB2D12">
      <w:pPr>
        <w:pStyle w:val="ConsPlusNormal0"/>
        <w:jc w:val="both"/>
      </w:pPr>
    </w:p>
    <w:p w:rsidR="00DB2D12" w:rsidRDefault="00DB2D12">
      <w:pPr>
        <w:pStyle w:val="ConsPlusNormal0"/>
        <w:jc w:val="both"/>
      </w:pPr>
    </w:p>
    <w:p w:rsidR="00DB2D12" w:rsidRDefault="00E70E10">
      <w:pPr>
        <w:pStyle w:val="ConsPlusNormal0"/>
        <w:jc w:val="right"/>
        <w:outlineLvl w:val="0"/>
      </w:pPr>
      <w:r>
        <w:t>УТВЕРЖДЕН</w:t>
      </w:r>
    </w:p>
    <w:p w:rsidR="00DB2D12" w:rsidRDefault="00E70E10">
      <w:pPr>
        <w:pStyle w:val="ConsPlusNormal0"/>
        <w:jc w:val="right"/>
      </w:pPr>
      <w:r>
        <w:t>приказом</w:t>
      </w:r>
    </w:p>
    <w:p w:rsidR="00DB2D12" w:rsidRDefault="00E70E10">
      <w:pPr>
        <w:pStyle w:val="ConsPlusNormal0"/>
        <w:jc w:val="right"/>
      </w:pPr>
      <w:r>
        <w:t xml:space="preserve">Министерства </w:t>
      </w:r>
      <w:proofErr w:type="gramStart"/>
      <w:r>
        <w:t>территориальной</w:t>
      </w:r>
      <w:proofErr w:type="gramEnd"/>
    </w:p>
    <w:p w:rsidR="00DB2D12" w:rsidRDefault="00E70E10">
      <w:pPr>
        <w:pStyle w:val="ConsPlusNormal0"/>
        <w:jc w:val="right"/>
      </w:pPr>
      <w:r>
        <w:t>безопасности Пермского края</w:t>
      </w:r>
    </w:p>
    <w:p w:rsidR="00DB2D12" w:rsidRDefault="00E70E10">
      <w:pPr>
        <w:pStyle w:val="ConsPlusNormal0"/>
        <w:jc w:val="right"/>
      </w:pPr>
      <w:r>
        <w:t>от 09.02.2024 N 10-04-03-14</w:t>
      </w:r>
    </w:p>
    <w:p w:rsidR="00DB2D12" w:rsidRDefault="00DB2D12">
      <w:pPr>
        <w:pStyle w:val="ConsPlusNormal0"/>
        <w:jc w:val="both"/>
      </w:pPr>
    </w:p>
    <w:p w:rsidR="00DB2D12" w:rsidRDefault="00E70E10">
      <w:pPr>
        <w:pStyle w:val="ConsPlusTitle0"/>
        <w:jc w:val="center"/>
      </w:pPr>
      <w:bookmarkStart w:id="0" w:name="P33"/>
      <w:bookmarkEnd w:id="0"/>
      <w:r>
        <w:t>ПОРЯДОК</w:t>
      </w:r>
    </w:p>
    <w:p w:rsidR="00DB2D12" w:rsidRDefault="00E70E10">
      <w:pPr>
        <w:pStyle w:val="ConsPlusTitle0"/>
        <w:jc w:val="center"/>
      </w:pPr>
      <w:r>
        <w:t>ВЫПЛАТЫ ГРАЖДАНАМ ДЕНЕЖНОГО ВОЗНАГРАЖДЕНИЯ ЗА ИНФОРМИРОВАНИЕ</w:t>
      </w:r>
    </w:p>
    <w:p w:rsidR="00DB2D12" w:rsidRDefault="00E70E10">
      <w:pPr>
        <w:pStyle w:val="ConsPlusTitle0"/>
        <w:jc w:val="center"/>
      </w:pPr>
      <w:r>
        <w:t>ОРГАНОВ ВНУТРЕННИХ ДЕЛ (ПОЛИЦИИ) О ПРАВОНАРУШЕНИЯХ,</w:t>
      </w:r>
    </w:p>
    <w:p w:rsidR="00DB2D12" w:rsidRDefault="00E70E10">
      <w:pPr>
        <w:pStyle w:val="ConsPlusTitle0"/>
        <w:jc w:val="center"/>
      </w:pPr>
      <w:proofErr w:type="gramStart"/>
      <w:r>
        <w:t>ВЫРАЖАЮЩИХСЯ</w:t>
      </w:r>
      <w:proofErr w:type="gramEnd"/>
      <w:r>
        <w:t xml:space="preserve"> В УПРАВЛЕНИИ ТРАНСПОРТНЫМИ СРЕДСТВАМИ</w:t>
      </w:r>
    </w:p>
    <w:p w:rsidR="00DB2D12" w:rsidRDefault="00E70E10">
      <w:pPr>
        <w:pStyle w:val="ConsPlusTitle0"/>
        <w:jc w:val="center"/>
      </w:pPr>
      <w:r>
        <w:t>ВОДИТЕЛЯМИ, НАХОДЯЩИМИСЯ В СОСТОЯНИИ ОПЬЯНЕНИЯ</w:t>
      </w:r>
    </w:p>
    <w:p w:rsidR="00DB2D12" w:rsidRDefault="00DB2D1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B2D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D12" w:rsidRDefault="00DB2D1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D12" w:rsidRDefault="00DB2D1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D12" w:rsidRDefault="00E70E1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D12" w:rsidRDefault="00E70E1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tooltip="Приказ Министерства территориальной безопасности Пермского края от 27.02.2024 N 10-04-03-18 &quot;О внесении изменения в пункт 6.2 Порядка выплаты гражданам денежного вознаграждения за информирование органов внутренних дел (полиции) о правонарушениях, выражающихся 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территориальной безопасности Пермского края</w:t>
            </w:r>
            <w:proofErr w:type="gramEnd"/>
          </w:p>
          <w:p w:rsidR="00DB2D12" w:rsidRDefault="00E70E10">
            <w:pPr>
              <w:pStyle w:val="ConsPlusNormal0"/>
              <w:jc w:val="center"/>
            </w:pPr>
            <w:r>
              <w:rPr>
                <w:color w:val="392C69"/>
              </w:rPr>
              <w:t>от 27.02.2024 N 10-04-03-18)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D12" w:rsidRDefault="00DB2D12">
            <w:pPr>
              <w:pStyle w:val="ConsPlusNormal0"/>
            </w:pPr>
          </w:p>
        </w:tc>
      </w:tr>
    </w:tbl>
    <w:p w:rsidR="00DB2D12" w:rsidRDefault="00DB2D12">
      <w:pPr>
        <w:pStyle w:val="ConsPlusNormal0"/>
        <w:jc w:val="both"/>
      </w:pPr>
    </w:p>
    <w:p w:rsidR="00DB2D12" w:rsidRDefault="00E70E10">
      <w:pPr>
        <w:pStyle w:val="ConsPlusNormal0"/>
        <w:ind w:firstLine="540"/>
        <w:jc w:val="both"/>
      </w:pPr>
      <w:r>
        <w:t>1. Настоящий Порядок определяет процедуру выплаты денежного вознаграждения гражданам Российской Федерации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</w:t>
      </w:r>
      <w:r>
        <w:t>стоянии опьянения (далее - вознаграждение, правонарушение).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2. Финансовое обеспечение расходов на выплату гражданам вознаграждения, включая оплату банковских услуг по зачислению средств вознаграждения на счета граждан, открытые в кредитных организациях, ос</w:t>
      </w:r>
      <w:r>
        <w:t>уществляется за счет сре</w:t>
      </w:r>
      <w:proofErr w:type="gramStart"/>
      <w:r>
        <w:t>дств кр</w:t>
      </w:r>
      <w:proofErr w:type="gramEnd"/>
      <w:r>
        <w:t>аевого бюджета в пределах лимитов бюджетных обязательств, доведенных до Министерства территориальной безопасности Пермского края (далее - Министерство) по направлению 1.1. "Профилактика совершения преступлений" комплекса проц</w:t>
      </w:r>
      <w:r>
        <w:t xml:space="preserve">ессных мероприятий 1 "Обеспечение безопасности в общественных местах" государственной </w:t>
      </w:r>
      <w:hyperlink r:id="rId14" w:tooltip="Постановление Правительства Пермского края от 03.10.2013 N 1328-п (ред. от 28.02.2024) &quot;Об утверждении государственной программы Пермского края &quot;Безопасный регион&quot; {КонсультантПлюс}">
        <w:r>
          <w:rPr>
            <w:color w:val="0000FF"/>
          </w:rPr>
          <w:t>программы</w:t>
        </w:r>
      </w:hyperlink>
      <w:r>
        <w:t xml:space="preserve"> Пермского края "Безопасный регион", утвержденной постановлением Правительства Пермского края от 03 октября 2013 г. N 1328-п (далее - Ме</w:t>
      </w:r>
      <w:r>
        <w:t>роприятие).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3. Главным распорядителем средств бюджета Пермского края на выплату вознаграждения является Министерство.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 xml:space="preserve">4. Размер вознаграждения составляет 5 (пять) тысяч рублей 00 копеек за сообщение об одном правонарушении. Вознаграждение делится в равных </w:t>
      </w:r>
      <w:r>
        <w:t>долях между всеми гражданами, сообщившими в органы внутренних дел (полицию) об одном правонарушении, обратившимися в Министерство за вознаграждением.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5. Право на получение вознаграждения имеют граждане Российской Федерации, достигшие возраста 18 лет (далее</w:t>
      </w:r>
      <w:r>
        <w:t xml:space="preserve"> - гражданин), сообщившие в органы внутренних дел (полицию) по телефону, лично или посредством </w:t>
      </w:r>
      <w:proofErr w:type="spellStart"/>
      <w:proofErr w:type="gramStart"/>
      <w:r>
        <w:t>Интернет-приемной</w:t>
      </w:r>
      <w:proofErr w:type="spellEnd"/>
      <w:proofErr w:type="gramEnd"/>
      <w:r>
        <w:t xml:space="preserve"> одновременно следующие сведения:</w:t>
      </w:r>
    </w:p>
    <w:p w:rsidR="00DB2D12" w:rsidRDefault="00E70E10">
      <w:pPr>
        <w:pStyle w:val="ConsPlusNormal0"/>
        <w:spacing w:before="200"/>
        <w:ind w:firstLine="540"/>
        <w:jc w:val="both"/>
      </w:pPr>
      <w:bookmarkStart w:id="1" w:name="P47"/>
      <w:bookmarkEnd w:id="1"/>
      <w:r>
        <w:t>5.1. о факте (фактах), указывающих на управление транспортным средством водителем, находящимся предположительн</w:t>
      </w:r>
      <w:r>
        <w:t>о в состоянии опьянения;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5.2. о государственном регистрационном знаке транспортного средства, водитель которого предположительно находится в состоянии опьянения, и (или) характеристиках, позволяющих идентифицировать конкретное транспортное средство (марка,</w:t>
      </w:r>
      <w:r>
        <w:t xml:space="preserve"> модель, цвет, особенности внешнего вида);</w:t>
      </w:r>
    </w:p>
    <w:p w:rsidR="00DB2D12" w:rsidRDefault="00E70E10">
      <w:pPr>
        <w:pStyle w:val="ConsPlusNormal0"/>
        <w:spacing w:before="200"/>
        <w:ind w:firstLine="540"/>
        <w:jc w:val="both"/>
      </w:pPr>
      <w:bookmarkStart w:id="2" w:name="P49"/>
      <w:bookmarkEnd w:id="2"/>
      <w:r>
        <w:t>5.3. о месте нахождения и (или) возможном маршруте транспортного средства, водитель которого предположительно находится в состоянии опьянения.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 xml:space="preserve">6. Выплата вознаграждения осуществляется при одновременном соблюдении </w:t>
      </w:r>
      <w:r>
        <w:t>следующих условий:</w:t>
      </w:r>
    </w:p>
    <w:p w:rsidR="00DB2D12" w:rsidRDefault="00E70E10">
      <w:pPr>
        <w:pStyle w:val="ConsPlusNormal0"/>
        <w:spacing w:before="200"/>
        <w:ind w:firstLine="540"/>
        <w:jc w:val="both"/>
      </w:pPr>
      <w:bookmarkStart w:id="3" w:name="P51"/>
      <w:bookmarkEnd w:id="3"/>
      <w:r>
        <w:t>6.1. сообщение гражданина поступило в органы внутренних дел (полицию) не ранее 28 января 2024 года;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 xml:space="preserve">6.2. сообщение гражданина послужило поводом к возбуждению дела об административном правонарушении по </w:t>
      </w:r>
      <w:hyperlink r:id="rId15" w:tooltip="&quot;Кодекс Российской Федерации об административных правонарушениях&quot; от 30.12.2001 N 195-ФЗ (ред. от 06.04.2024) {КонсультантПлюс}">
        <w:r>
          <w:rPr>
            <w:color w:val="0000FF"/>
          </w:rPr>
          <w:t>частям 1</w:t>
        </w:r>
      </w:hyperlink>
      <w:r>
        <w:t xml:space="preserve"> и </w:t>
      </w:r>
      <w:hyperlink r:id="rId16" w:tooltip="&quot;Кодекс Российской Федерации об административных правонарушениях&quot; от 30.12.2001 N 195-ФЗ (ред. от 06.04.2024) {КонсультантПлюс}">
        <w:r>
          <w:rPr>
            <w:color w:val="0000FF"/>
          </w:rPr>
          <w:t>3 статьи 12.8</w:t>
        </w:r>
      </w:hyperlink>
      <w:r>
        <w:t xml:space="preserve">, </w:t>
      </w:r>
      <w:hyperlink r:id="rId17" w:tooltip="&quot;Кодекс Российской Федерации об административных правонарушениях&quot; от 30.12.2001 N 195-ФЗ (ред. от 06.04.2024) {КонсультантПлюс}">
        <w:r>
          <w:rPr>
            <w:color w:val="0000FF"/>
          </w:rPr>
          <w:t>статье 12.26</w:t>
        </w:r>
      </w:hyperlink>
      <w:r>
        <w:t xml:space="preserve"> Кодекса Российской Федерации об административных правонарушениях или поводом к возбуждению уголовного </w:t>
      </w:r>
      <w:r>
        <w:t xml:space="preserve">дела по </w:t>
      </w:r>
      <w:hyperlink r:id="rId18" w:tooltip="&quot;Уголовный кодекс Российской Федерации&quot; от 13.06.1996 N 63-ФЗ (ред. от 06.04.2024) {КонсультантПлюс}">
        <w:r>
          <w:rPr>
            <w:color w:val="0000FF"/>
          </w:rPr>
          <w:t>статье 264.1</w:t>
        </w:r>
      </w:hyperlink>
      <w:r>
        <w:t xml:space="preserve"> Уголовного кодекса Российской Федерации;</w:t>
      </w:r>
    </w:p>
    <w:p w:rsidR="00DB2D12" w:rsidRDefault="00E70E10">
      <w:pPr>
        <w:pStyle w:val="ConsPlusNormal0"/>
        <w:jc w:val="both"/>
      </w:pPr>
      <w:r>
        <w:t xml:space="preserve">(п. 6.2 в ред. </w:t>
      </w:r>
      <w:hyperlink r:id="rId19" w:tooltip="Приказ Министерства территориальной безопасности Пермского края от 27.02.2024 N 10-04-03-18 &quot;О внесении изменения в пункт 6.2 Порядка выплаты гражданам денежного вознаграждения за информирование органов внутренних дел (полиции) о правонарушениях, выражающихся ">
        <w:r>
          <w:rPr>
            <w:color w:val="0000FF"/>
          </w:rPr>
          <w:t>Приказа</w:t>
        </w:r>
      </w:hyperlink>
      <w:r>
        <w:t xml:space="preserve"> Министерства территориальной безопасности Пермского края от 27.02.2024 N 10-04-03-18)</w:t>
      </w:r>
    </w:p>
    <w:p w:rsidR="00DB2D12" w:rsidRDefault="00E70E10">
      <w:pPr>
        <w:pStyle w:val="ConsPlusNormal0"/>
        <w:spacing w:before="200"/>
        <w:ind w:firstLine="540"/>
        <w:jc w:val="both"/>
      </w:pPr>
      <w:bookmarkStart w:id="4" w:name="P54"/>
      <w:bookmarkEnd w:id="4"/>
      <w:r>
        <w:t>6.3. правонарушение, о котором сообщил гражд</w:t>
      </w:r>
      <w:r>
        <w:t>анин, совершено на территории Пермского края;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 xml:space="preserve">6.4. Главным управлением Министерства внутренних дел Российской Федерации по Пермскому краю (далее - ГУ МВД России по Пермскому краю) подтверждено предоставление гражданином сведений, указанных в </w:t>
      </w:r>
      <w:hyperlink w:anchor="P47" w:tooltip="5.1. о факте (фактах), указывающих на управление транспортным средством водителем, находящимся предположительно в состоянии опьянения;">
        <w:r>
          <w:rPr>
            <w:color w:val="0000FF"/>
          </w:rPr>
          <w:t>пунктах 5.1</w:t>
        </w:r>
      </w:hyperlink>
      <w:r>
        <w:t xml:space="preserve"> - </w:t>
      </w:r>
      <w:hyperlink w:anchor="P49" w:tooltip="5.3. о месте нахождения и (или) возможном маршруте транспортного средства, водитель которого предположительно находится в состоянии опьянения.">
        <w:r>
          <w:rPr>
            <w:color w:val="0000FF"/>
          </w:rPr>
          <w:t>5.3</w:t>
        </w:r>
      </w:hyperlink>
      <w:r>
        <w:t xml:space="preserve"> настоящего Порядка и соблюдение условий, указанных в </w:t>
      </w:r>
      <w:hyperlink w:anchor="P51" w:tooltip="6.1. сообщение гражданина поступило в органы внутренних дел (полицию) не ранее 28 января 2024 года;">
        <w:r>
          <w:rPr>
            <w:color w:val="0000FF"/>
          </w:rPr>
          <w:t>подпунктах 6.1</w:t>
        </w:r>
      </w:hyperlink>
      <w:r>
        <w:t xml:space="preserve"> - </w:t>
      </w:r>
      <w:hyperlink w:anchor="P54" w:tooltip="6.3. правонарушение, о котором сообщил гражданин, совершено на территории Пермского края;">
        <w:r>
          <w:rPr>
            <w:color w:val="0000FF"/>
          </w:rPr>
          <w:t>6.3</w:t>
        </w:r>
      </w:hyperlink>
      <w:r>
        <w:t xml:space="preserve"> настоящего Порядка;</w:t>
      </w:r>
    </w:p>
    <w:p w:rsidR="00DB2D12" w:rsidRDefault="00E70E10">
      <w:pPr>
        <w:pStyle w:val="ConsPlusNormal0"/>
        <w:spacing w:before="200"/>
        <w:ind w:firstLine="540"/>
        <w:jc w:val="both"/>
      </w:pPr>
      <w:bookmarkStart w:id="5" w:name="P56"/>
      <w:bookmarkEnd w:id="5"/>
      <w:r>
        <w:t>6.5. гражданин не получал денежное вознаграждение за то же самое сообщение ранее.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lastRenderedPageBreak/>
        <w:t xml:space="preserve">7. Для выплаты вознаграждения гражданин подает в Министерство по адресу 614006, Пермский край, </w:t>
      </w:r>
      <w:proofErr w:type="gramStart"/>
      <w:r>
        <w:t>г</w:t>
      </w:r>
      <w:proofErr w:type="gramEnd"/>
      <w:r>
        <w:t>. Пермь, ул. Куйбышева 14 заказным почтовым отп</w:t>
      </w:r>
      <w:r>
        <w:t>равлением с описью вложения или лично:</w:t>
      </w:r>
    </w:p>
    <w:p w:rsidR="00DB2D12" w:rsidRDefault="00E70E10">
      <w:pPr>
        <w:pStyle w:val="ConsPlusNormal0"/>
        <w:spacing w:before="200"/>
        <w:ind w:firstLine="540"/>
        <w:jc w:val="both"/>
      </w:pPr>
      <w:bookmarkStart w:id="6" w:name="P58"/>
      <w:bookmarkEnd w:id="6"/>
      <w:r>
        <w:t xml:space="preserve">7.1. </w:t>
      </w:r>
      <w:hyperlink w:anchor="P117" w:tooltip="ЗАЯВЛЕНИЕ">
        <w:r>
          <w:rPr>
            <w:color w:val="0000FF"/>
          </w:rPr>
          <w:t>заявление</w:t>
        </w:r>
      </w:hyperlink>
      <w:r>
        <w:t xml:space="preserve"> на выплату вознаграждения по форме согласно приложению 1 к настоящему Порядку (далее - заявление);</w:t>
      </w:r>
    </w:p>
    <w:p w:rsidR="00DB2D12" w:rsidRDefault="00E70E10">
      <w:pPr>
        <w:pStyle w:val="ConsPlusNormal0"/>
        <w:spacing w:before="200"/>
        <w:ind w:firstLine="540"/>
        <w:jc w:val="both"/>
      </w:pPr>
      <w:bookmarkStart w:id="7" w:name="P59"/>
      <w:bookmarkEnd w:id="7"/>
      <w:r>
        <w:t>7.2. копию паспорта или иного документа, удостоверяющего личнос</w:t>
      </w:r>
      <w:r>
        <w:t>ть гражданина. В случае</w:t>
      </w:r>
      <w:proofErr w:type="gramStart"/>
      <w:r>
        <w:t>,</w:t>
      </w:r>
      <w:proofErr w:type="gramEnd"/>
      <w:r>
        <w:t xml:space="preserve"> если от имени гражданина действует лицо, являющееся его представителем, дополнительно представляются документ, удостоверяющий личность представителя, а также документ, подтверждающий в соответствии с законодательством Российской Фе</w:t>
      </w:r>
      <w:r>
        <w:t>дерации полномочия представителя.</w:t>
      </w:r>
    </w:p>
    <w:p w:rsidR="00DB2D12" w:rsidRDefault="00E70E10">
      <w:pPr>
        <w:pStyle w:val="ConsPlusNormal0"/>
        <w:spacing w:before="200"/>
        <w:ind w:firstLine="540"/>
        <w:jc w:val="both"/>
      </w:pPr>
      <w:bookmarkStart w:id="8" w:name="P60"/>
      <w:bookmarkEnd w:id="8"/>
      <w:r>
        <w:t xml:space="preserve">8. Гражданин вправе обратиться в Министерство за получением денежного вознаграждения в течение 45 календарных дней со дня сообщения в органы внутренних дел (полицию) сведений, указанных в </w:t>
      </w:r>
      <w:hyperlink w:anchor="P47" w:tooltip="5.1. о факте (фактах), указывающих на управление транспортным средством водителем, находящимся предположительно в состоянии опьянения;">
        <w:r>
          <w:rPr>
            <w:color w:val="0000FF"/>
          </w:rPr>
          <w:t>пунктах 5.1</w:t>
        </w:r>
      </w:hyperlink>
      <w:r>
        <w:t xml:space="preserve"> - </w:t>
      </w:r>
      <w:hyperlink w:anchor="P49" w:tooltip="5.3. о месте нахождения и (или) возможном маршруте транспортного средства, водитель которого предположительно находится в состоянии опьянения.">
        <w:r>
          <w:rPr>
            <w:color w:val="0000FF"/>
          </w:rPr>
          <w:t>5.3</w:t>
        </w:r>
      </w:hyperlink>
      <w:r>
        <w:t xml:space="preserve"> настоящего Порядка.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 xml:space="preserve">9. Министерство осуществляет прием заявления и документов, указанных в </w:t>
      </w:r>
      <w:hyperlink w:anchor="P58" w:tooltip="7.1. заявление на выплату вознаграждения по форме согласно приложению 1 к настоящему Порядку (далее - заявление);">
        <w:r>
          <w:rPr>
            <w:color w:val="0000FF"/>
          </w:rPr>
          <w:t>пунктах 7.1</w:t>
        </w:r>
      </w:hyperlink>
      <w:r>
        <w:t xml:space="preserve"> - </w:t>
      </w:r>
      <w:hyperlink w:anchor="P59" w:tooltip="7.2. копию паспорта или иного документа, удостоверяющего личность гражданина. В случае, если от имени гражданина действует лицо, являющееся его представителем, дополнительно представляются документ, удостоверяющий личность представителя, а также документ, подт">
        <w:r>
          <w:rPr>
            <w:color w:val="0000FF"/>
          </w:rPr>
          <w:t>7.2</w:t>
        </w:r>
      </w:hyperlink>
      <w:r>
        <w:t xml:space="preserve"> настоящего Порядка, и их регистрацию в день поступления. Заявления регистрируются в журнале регистрации заявлений с указанием даты и времени приема.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>В течение</w:t>
      </w:r>
      <w:r>
        <w:t xml:space="preserve"> 5 рабочих дней со дня регистрации документов, указанных в </w:t>
      </w:r>
      <w:hyperlink w:anchor="P58" w:tooltip="7.1. заявление на выплату вознаграждения по форме согласно приложению 1 к настоящему Порядку (далее - заявление);">
        <w:r>
          <w:rPr>
            <w:color w:val="0000FF"/>
          </w:rPr>
          <w:t>пунктах 7.1</w:t>
        </w:r>
      </w:hyperlink>
      <w:r>
        <w:t xml:space="preserve"> - </w:t>
      </w:r>
      <w:hyperlink w:anchor="P59" w:tooltip="7.2. копию паспорта или иного документа, удостоверяющего личность гражданина. В случае, если от имени гражданина действует лицо, являющееся его представителем, дополнительно представляются документ, удостоверяющий личность представителя, а также документ, подт">
        <w:r>
          <w:rPr>
            <w:color w:val="0000FF"/>
          </w:rPr>
          <w:t>7.2</w:t>
        </w:r>
      </w:hyperlink>
      <w:r>
        <w:t xml:space="preserve"> на</w:t>
      </w:r>
      <w:r>
        <w:t xml:space="preserve">стоящего Порядка, Министерство направляет в ГУ МВД России по Пермскому краю запрос с целью подтверждения предоставления гражданином в заявлении сведений, указанных в </w:t>
      </w:r>
      <w:hyperlink w:anchor="P47" w:tooltip="5.1. о факте (фактах), указывающих на управление транспортным средством водителем, находящимся предположительно в состоянии опьянения;">
        <w:r>
          <w:rPr>
            <w:color w:val="0000FF"/>
          </w:rPr>
          <w:t>пунктах 5.1</w:t>
        </w:r>
      </w:hyperlink>
      <w:r>
        <w:t xml:space="preserve"> - </w:t>
      </w:r>
      <w:hyperlink w:anchor="P49" w:tooltip="5.3. о месте нахождения и (или) возможном маршруте транспортного средства, водитель которого предположительно находится в состоянии опьянения.">
        <w:r>
          <w:rPr>
            <w:color w:val="0000FF"/>
          </w:rPr>
          <w:t>5.3</w:t>
        </w:r>
      </w:hyperlink>
      <w:r>
        <w:t xml:space="preserve"> настоящего Порядка, и соблюдения условий, указанных в </w:t>
      </w:r>
      <w:hyperlink w:anchor="P51" w:tooltip="6.1. сообщение гражданина поступило в органы внутренних дел (полицию) не ранее 28 января 2024 года;">
        <w:r>
          <w:rPr>
            <w:color w:val="0000FF"/>
          </w:rPr>
          <w:t>подпунктах 6.1</w:t>
        </w:r>
      </w:hyperlink>
      <w:r>
        <w:t xml:space="preserve"> - </w:t>
      </w:r>
      <w:hyperlink w:anchor="P54" w:tooltip="6.3. правонарушение, о котором сообщил гражданин, совершено на территории Пермского края;">
        <w:r>
          <w:rPr>
            <w:color w:val="0000FF"/>
          </w:rPr>
          <w:t>6.3</w:t>
        </w:r>
      </w:hyperlink>
      <w:r>
        <w:t xml:space="preserve"> настоящего Порядка (далее - запрос).</w:t>
      </w:r>
      <w:proofErr w:type="gramEnd"/>
    </w:p>
    <w:p w:rsidR="00DB2D12" w:rsidRDefault="00E70E10">
      <w:pPr>
        <w:pStyle w:val="ConsPlusNormal0"/>
        <w:spacing w:before="200"/>
        <w:ind w:firstLine="540"/>
        <w:jc w:val="both"/>
      </w:pPr>
      <w:r>
        <w:t>11. Рассмотрение документов, поступивших от граждан, и информации ГУ МВД России по Пермскому краю осуществляется ежеквартально комиссией по орга</w:t>
      </w:r>
      <w:r>
        <w:t>низации выплаты вознаграждения гражданам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 (далее - Комиссия). Состав Комиссии и регламент</w:t>
      </w:r>
      <w:r>
        <w:t xml:space="preserve"> ее работы утверждаются правовым актом Министерства. Решения Комиссии оформляются протоколом.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12. Комиссия вправе принять следующие решения: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12.1. об отказе гражданину в выплате вознаграждения;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12.2. о выплате гражданину вознаграждения в текущем финансовом</w:t>
      </w:r>
      <w:r>
        <w:t xml:space="preserve"> году;</w:t>
      </w:r>
    </w:p>
    <w:p w:rsidR="00DB2D12" w:rsidRDefault="00E70E10">
      <w:pPr>
        <w:pStyle w:val="ConsPlusNormal0"/>
        <w:spacing w:before="200"/>
        <w:ind w:firstLine="540"/>
        <w:jc w:val="both"/>
      </w:pPr>
      <w:bookmarkStart w:id="9" w:name="P67"/>
      <w:bookmarkEnd w:id="9"/>
      <w:r>
        <w:t>12.3. о выплате гражданину вознаграждения, в случае недостаточности лимитов бюджетных обязательств, доведенных до Министерства на реализацию Мероприятия, после доведения до Министерства дополнительных лимитов бюджетных обязательств в текущем финансо</w:t>
      </w:r>
      <w:r>
        <w:t>вом году. При отсутствии в текущем финансовом году дополнительных лимитов бюджетных обязательств, вознаграждение выплачивается в очередном финансовом году.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13. Основаниями для отказа гражданину в выплате вознаграждения являются: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 xml:space="preserve">13.1. </w:t>
      </w:r>
      <w:proofErr w:type="spellStart"/>
      <w:r>
        <w:t>недостижение</w:t>
      </w:r>
      <w:proofErr w:type="spellEnd"/>
      <w:r>
        <w:t xml:space="preserve"> гражданином возраста 18 лет;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 xml:space="preserve">13.2. несоблюдение условий, указанных в </w:t>
      </w:r>
      <w:hyperlink w:anchor="P51" w:tooltip="6.1. сообщение гражданина поступило в органы внутренних дел (полицию) не ранее 28 января 2024 года;">
        <w:r>
          <w:rPr>
            <w:color w:val="0000FF"/>
          </w:rPr>
          <w:t>пунктах 6.1</w:t>
        </w:r>
      </w:hyperlink>
      <w:r>
        <w:t xml:space="preserve"> - </w:t>
      </w:r>
      <w:hyperlink w:anchor="P56" w:tooltip="6.5. гражданин не получал денежное вознаграждение за то же самое сообщение ранее.">
        <w:r>
          <w:rPr>
            <w:color w:val="0000FF"/>
          </w:rPr>
          <w:t>6.5</w:t>
        </w:r>
      </w:hyperlink>
      <w:r>
        <w:t xml:space="preserve"> настоящего Порядка;</w:t>
      </w:r>
    </w:p>
    <w:p w:rsidR="00DB2D12" w:rsidRDefault="00E70E10">
      <w:pPr>
        <w:pStyle w:val="ConsPlusNormal0"/>
        <w:spacing w:before="200"/>
        <w:ind w:firstLine="540"/>
        <w:jc w:val="both"/>
      </w:pPr>
      <w:bookmarkStart w:id="10" w:name="P71"/>
      <w:bookmarkEnd w:id="10"/>
      <w:r>
        <w:t xml:space="preserve">13.3. непредставление или представление не в полном объеме документов, указанных в </w:t>
      </w:r>
      <w:hyperlink w:anchor="P58" w:tooltip="7.1. заявление на выплату вознаграждения по форме согласно приложению 1 к настоящему Порядку (далее - заявление);">
        <w:r>
          <w:rPr>
            <w:color w:val="0000FF"/>
          </w:rPr>
          <w:t>пунктах 7.1</w:t>
        </w:r>
      </w:hyperlink>
      <w:r>
        <w:t xml:space="preserve"> - </w:t>
      </w:r>
      <w:hyperlink w:anchor="P59" w:tooltip="7.2. копию паспорта или иного документа, удостоверяющего личность гражданина. В случае, если от имени гражданина действует лицо, являющееся его представителем, дополнительно представляются документ, удостоверяющий личность представителя, а также документ, подт">
        <w:r>
          <w:rPr>
            <w:color w:val="0000FF"/>
          </w:rPr>
          <w:t>7.2</w:t>
        </w:r>
      </w:hyperlink>
      <w:r>
        <w:t xml:space="preserve"> настоящего Порядка;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 xml:space="preserve">13.4. истечение срока подачи документов, указанного в </w:t>
      </w:r>
      <w:hyperlink w:anchor="P60" w:tooltip="8. Гражданин вправе обратиться в Министерство за получением денежного вознаграждения в течение 45 календарных дней со дня сообщения в органы внутренних дел (полицию) сведений, указанных в пунктах 5.1 - 5.3 настоящего Порядка.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14. Министерство в теч</w:t>
      </w:r>
      <w:r>
        <w:t>ение 10 рабочих дней со дня подписания протокола Комиссии письменно уведомляет гражданина о принятом в отношении него решении. При отказе в выплате вознаграждения гражданину разъясняется основание отказа и право на повторное обращение после устранения прич</w:t>
      </w:r>
      <w:r>
        <w:t xml:space="preserve">ины отказа в течение 30 календарных дней со дня получения уведомления об отказе (в случае отказа по </w:t>
      </w:r>
      <w:r>
        <w:lastRenderedPageBreak/>
        <w:t xml:space="preserve">основанию, предусмотренному </w:t>
      </w:r>
      <w:hyperlink w:anchor="P71" w:tooltip="13.3. непредставление или представление не в полном объеме документов, указанных в пунктах 7.1 - 7.2 настоящего Порядка;">
        <w:r>
          <w:rPr>
            <w:color w:val="0000FF"/>
          </w:rPr>
          <w:t>пунктом 13.3</w:t>
        </w:r>
      </w:hyperlink>
      <w:r>
        <w:t xml:space="preserve"> настоящего Порядка).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15. Основанием для выплаты гражданину вознаграждения является правовой акт Министерства о выплате вознаграждения (далее - Приказ). Приказ издается не позднее 20 числа последнего месяца квартала в соот</w:t>
      </w:r>
      <w:r>
        <w:t>ветствии с протоколом заседания Комиссии.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16. Вознаграждение выплачивается гражданам Министерством в течение 30 календарных дней со дня издания Приказа путем перечисления средств на счет, указанный в заявлении.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В случае недостаточности лимитов бюджетных об</w:t>
      </w:r>
      <w:r>
        <w:t>язательств, доведенных до Министерства на реализацию Мероприятия, вознаграждение выплачивается гражданам в порядке очередности с учетом даты и времени поступления заявлений.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17. Гражданам, в отношении которых Комиссией принято решение о выплате вознагражде</w:t>
      </w:r>
      <w:r>
        <w:t xml:space="preserve">ния с </w:t>
      </w:r>
      <w:hyperlink w:anchor="P67" w:tooltip="12.3. о выплате гражданину вознаграждения, в случае недостаточности лимитов бюджетных обязательств, доведенных до Министерства на реализацию Мероприятия, после доведения до Министерства дополнительных лимитов бюджетных обязательств в текущем финансовом году. П">
        <w:r>
          <w:rPr>
            <w:color w:val="0000FF"/>
          </w:rPr>
          <w:t>пунктом 12.3</w:t>
        </w:r>
      </w:hyperlink>
      <w:r>
        <w:t xml:space="preserve"> настоящего Порядка, и не получившим его в связи с недостаточностью лимитов бюджетных обязательств по Мероприятию, вознаграждение выплачивается в течение 45 календарных дней со дня доведения до Министерст</w:t>
      </w:r>
      <w:r>
        <w:t>ва дополнительных лимитов бюджетных обязательств.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>18. Выплаченное гражданину вознаграждение подлежит налогообложению в соответствии с налоговым законодательством Российской Федерации. Получатели вознаграждения самостоятельно производят декларирование получ</w:t>
      </w:r>
      <w:r>
        <w:t>енных доходов и оплату необходимых налогов.</w:t>
      </w:r>
    </w:p>
    <w:p w:rsidR="00DB2D12" w:rsidRDefault="00E70E10">
      <w:pPr>
        <w:pStyle w:val="ConsPlusNormal0"/>
        <w:spacing w:before="200"/>
        <w:ind w:firstLine="540"/>
        <w:jc w:val="both"/>
      </w:pPr>
      <w:r>
        <w:t xml:space="preserve">19. </w:t>
      </w:r>
      <w:proofErr w:type="gramStart"/>
      <w:r>
        <w:t>Контроль за</w:t>
      </w:r>
      <w:proofErr w:type="gramEnd"/>
      <w:r>
        <w:t xml:space="preserve"> использованием средств бюджета Пермского края, соблюдением требований, установленных настоящим Порядком, осуществляется Министерством и органами государственного финансового контроля в соответстви</w:t>
      </w:r>
      <w:r>
        <w:t>и с бюджетным законодательством Российской Федерации.</w:t>
      </w:r>
    </w:p>
    <w:p w:rsidR="00DB2D12" w:rsidRDefault="00DB2D12">
      <w:pPr>
        <w:pStyle w:val="ConsPlusNormal0"/>
        <w:jc w:val="both"/>
      </w:pPr>
    </w:p>
    <w:p w:rsidR="00DB2D12" w:rsidRDefault="00DB2D12">
      <w:pPr>
        <w:pStyle w:val="ConsPlusNormal0"/>
        <w:jc w:val="both"/>
      </w:pPr>
    </w:p>
    <w:p w:rsidR="00DB2D12" w:rsidRDefault="00DB2D12">
      <w:pPr>
        <w:pStyle w:val="ConsPlusNormal0"/>
        <w:jc w:val="both"/>
      </w:pPr>
    </w:p>
    <w:p w:rsidR="00DB2D12" w:rsidRDefault="00DB2D12">
      <w:pPr>
        <w:pStyle w:val="ConsPlusNormal0"/>
        <w:jc w:val="both"/>
      </w:pPr>
    </w:p>
    <w:p w:rsidR="00DB2D12" w:rsidRDefault="00DB2D12">
      <w:pPr>
        <w:pStyle w:val="ConsPlusNormal0"/>
        <w:jc w:val="both"/>
      </w:pPr>
    </w:p>
    <w:p w:rsidR="00DB2D12" w:rsidRDefault="00E70E10">
      <w:pPr>
        <w:pStyle w:val="ConsPlusNormal0"/>
        <w:jc w:val="right"/>
        <w:outlineLvl w:val="1"/>
      </w:pPr>
      <w:r>
        <w:t>Приложение</w:t>
      </w:r>
    </w:p>
    <w:p w:rsidR="00DB2D12" w:rsidRDefault="00E70E10">
      <w:pPr>
        <w:pStyle w:val="ConsPlusNormal0"/>
        <w:jc w:val="right"/>
      </w:pPr>
      <w:r>
        <w:t>к Порядку</w:t>
      </w:r>
    </w:p>
    <w:p w:rsidR="00DB2D12" w:rsidRDefault="00E70E10">
      <w:pPr>
        <w:pStyle w:val="ConsPlusNormal0"/>
        <w:jc w:val="right"/>
      </w:pPr>
      <w:r>
        <w:t>выплаты гражданам</w:t>
      </w:r>
    </w:p>
    <w:p w:rsidR="00DB2D12" w:rsidRDefault="00E70E10">
      <w:pPr>
        <w:pStyle w:val="ConsPlusNormal0"/>
        <w:jc w:val="right"/>
      </w:pPr>
      <w:r>
        <w:t xml:space="preserve">вознаграждения </w:t>
      </w:r>
      <w:proofErr w:type="gramStart"/>
      <w:r>
        <w:t>за</w:t>
      </w:r>
      <w:proofErr w:type="gramEnd"/>
    </w:p>
    <w:p w:rsidR="00DB2D12" w:rsidRDefault="00E70E10">
      <w:pPr>
        <w:pStyle w:val="ConsPlusNormal0"/>
        <w:jc w:val="right"/>
      </w:pPr>
      <w:r>
        <w:t>информирование органов</w:t>
      </w:r>
    </w:p>
    <w:p w:rsidR="00DB2D12" w:rsidRDefault="00E70E10">
      <w:pPr>
        <w:pStyle w:val="ConsPlusNormal0"/>
        <w:jc w:val="right"/>
      </w:pPr>
      <w:r>
        <w:t>внутренних дел (полиции)</w:t>
      </w:r>
    </w:p>
    <w:p w:rsidR="00DB2D12" w:rsidRDefault="00E70E10">
      <w:pPr>
        <w:pStyle w:val="ConsPlusNormal0"/>
        <w:jc w:val="right"/>
      </w:pPr>
      <w:r>
        <w:t>о правонарушениях,</w:t>
      </w:r>
    </w:p>
    <w:p w:rsidR="00DB2D12" w:rsidRDefault="00E70E10">
      <w:pPr>
        <w:pStyle w:val="ConsPlusNormal0"/>
        <w:jc w:val="right"/>
      </w:pPr>
      <w:proofErr w:type="gramStart"/>
      <w:r>
        <w:t>выражающихся</w:t>
      </w:r>
      <w:proofErr w:type="gramEnd"/>
      <w:r>
        <w:t xml:space="preserve"> в управлении</w:t>
      </w:r>
    </w:p>
    <w:p w:rsidR="00DB2D12" w:rsidRDefault="00E70E10">
      <w:pPr>
        <w:pStyle w:val="ConsPlusNormal0"/>
        <w:jc w:val="right"/>
      </w:pPr>
      <w:r>
        <w:t>транспортными средствами</w:t>
      </w:r>
    </w:p>
    <w:p w:rsidR="00DB2D12" w:rsidRDefault="00E70E10">
      <w:pPr>
        <w:pStyle w:val="ConsPlusNormal0"/>
        <w:jc w:val="right"/>
      </w:pPr>
      <w:r>
        <w:t>водителями, находящимися</w:t>
      </w:r>
    </w:p>
    <w:p w:rsidR="00DB2D12" w:rsidRDefault="00E70E10">
      <w:pPr>
        <w:pStyle w:val="ConsPlusNormal0"/>
        <w:jc w:val="right"/>
      </w:pPr>
      <w:r>
        <w:t>в состоянии опьянения</w:t>
      </w:r>
    </w:p>
    <w:p w:rsidR="00DB2D12" w:rsidRDefault="00DB2D12">
      <w:pPr>
        <w:pStyle w:val="ConsPlusNormal0"/>
        <w:jc w:val="both"/>
      </w:pPr>
    </w:p>
    <w:p w:rsidR="00DB2D12" w:rsidRDefault="00E70E10">
      <w:pPr>
        <w:pStyle w:val="ConsPlusNormal0"/>
        <w:jc w:val="right"/>
      </w:pPr>
      <w:r>
        <w:t>ФОРМА</w:t>
      </w:r>
    </w:p>
    <w:p w:rsidR="00DB2D12" w:rsidRDefault="00DB2D1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6"/>
        <w:gridCol w:w="4195"/>
      </w:tblGrid>
      <w:tr w:rsidR="00DB2D12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B2D12" w:rsidRDefault="00DB2D12">
            <w:pPr>
              <w:pStyle w:val="ConsPlusNormal0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B2D12" w:rsidRDefault="00E70E10">
            <w:pPr>
              <w:pStyle w:val="ConsPlusNormal0"/>
              <w:jc w:val="both"/>
            </w:pPr>
            <w:r>
              <w:t xml:space="preserve">В Министерство </w:t>
            </w:r>
            <w:proofErr w:type="gramStart"/>
            <w:r>
              <w:t>территориальной</w:t>
            </w:r>
            <w:proofErr w:type="gramEnd"/>
          </w:p>
          <w:p w:rsidR="00DB2D12" w:rsidRDefault="00E70E10">
            <w:pPr>
              <w:pStyle w:val="ConsPlusNormal0"/>
              <w:jc w:val="both"/>
            </w:pPr>
            <w:r>
              <w:t>безопасности Пермского края</w:t>
            </w:r>
          </w:p>
          <w:p w:rsidR="00DB2D12" w:rsidRDefault="00E70E10">
            <w:pPr>
              <w:pStyle w:val="ConsPlusNormal0"/>
              <w:jc w:val="both"/>
            </w:pPr>
            <w:r>
              <w:t>614006, г. Пермь, ул. Куйбышева 14</w:t>
            </w:r>
          </w:p>
          <w:p w:rsidR="00DB2D12" w:rsidRDefault="00E70E10">
            <w:pPr>
              <w:pStyle w:val="ConsPlusNormal0"/>
              <w:jc w:val="both"/>
            </w:pPr>
            <w:r>
              <w:t>от 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________________________________,</w:t>
            </w:r>
          </w:p>
          <w:p w:rsidR="00DB2D12" w:rsidRDefault="00E70E10">
            <w:pPr>
              <w:pStyle w:val="ConsPlusNormal0"/>
              <w:jc w:val="center"/>
            </w:pPr>
            <w:r>
              <w:t>(фамилия, имя, отчество)</w:t>
            </w:r>
          </w:p>
          <w:p w:rsidR="00DB2D12" w:rsidRDefault="00E70E10">
            <w:pPr>
              <w:pStyle w:val="ConsPlusNormal0"/>
              <w:jc w:val="both"/>
            </w:pPr>
            <w:r>
              <w:t>Дата рождения: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_______________________________,</w:t>
            </w:r>
          </w:p>
          <w:p w:rsidR="00DB2D12" w:rsidRDefault="00E70E10">
            <w:pPr>
              <w:pStyle w:val="ConsPlusNormal0"/>
            </w:pPr>
            <w:r>
              <w:t>Документ, удостоверяющий личность: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</w:t>
            </w:r>
          </w:p>
          <w:p w:rsidR="00DB2D12" w:rsidRDefault="00E70E10">
            <w:pPr>
              <w:pStyle w:val="ConsPlusNormal0"/>
              <w:jc w:val="center"/>
            </w:pPr>
            <w:r>
              <w:t>(серия, номер, кем выдан, дата выдачи)</w:t>
            </w:r>
          </w:p>
          <w:p w:rsidR="00DB2D12" w:rsidRDefault="00E70E10">
            <w:pPr>
              <w:pStyle w:val="ConsPlusNormal0"/>
              <w:jc w:val="both"/>
            </w:pPr>
            <w:r>
              <w:lastRenderedPageBreak/>
              <w:t>Контактная информация: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</w:t>
            </w:r>
            <w:r>
              <w:t>______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</w:t>
            </w:r>
          </w:p>
          <w:p w:rsidR="00DB2D12" w:rsidRDefault="00E70E10">
            <w:pPr>
              <w:pStyle w:val="ConsPlusNormal0"/>
              <w:jc w:val="center"/>
            </w:pPr>
            <w:r>
              <w:t>(телефон, почтовый адрес)</w:t>
            </w:r>
          </w:p>
        </w:tc>
      </w:tr>
      <w:tr w:rsidR="00DB2D1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D12" w:rsidRDefault="00E70E10">
            <w:pPr>
              <w:pStyle w:val="ConsPlusNormal0"/>
              <w:jc w:val="center"/>
            </w:pPr>
            <w:bookmarkStart w:id="11" w:name="P117"/>
            <w:bookmarkEnd w:id="11"/>
            <w:r>
              <w:lastRenderedPageBreak/>
              <w:t>ЗАЯВЛЕНИЕ</w:t>
            </w:r>
          </w:p>
          <w:p w:rsidR="00DB2D12" w:rsidRDefault="00E70E10">
            <w:pPr>
              <w:pStyle w:val="ConsPlusNormal0"/>
              <w:jc w:val="center"/>
            </w:pPr>
            <w:r>
              <w:t>на выплату денежного вознаграждения за информирование</w:t>
            </w:r>
          </w:p>
          <w:p w:rsidR="00DB2D12" w:rsidRDefault="00E70E10">
            <w:pPr>
              <w:pStyle w:val="ConsPlusNormal0"/>
              <w:jc w:val="center"/>
            </w:pPr>
            <w:r>
              <w:t>органов внутренних дел (полиции) о правонарушениях,</w:t>
            </w:r>
          </w:p>
          <w:p w:rsidR="00DB2D12" w:rsidRDefault="00E70E10">
            <w:pPr>
              <w:pStyle w:val="ConsPlusNormal0"/>
              <w:jc w:val="center"/>
            </w:pPr>
            <w:proofErr w:type="gramStart"/>
            <w:r>
              <w:t>выражающихся</w:t>
            </w:r>
            <w:proofErr w:type="gramEnd"/>
            <w:r>
              <w:t xml:space="preserve"> в управлении транспортными средствами</w:t>
            </w:r>
          </w:p>
          <w:p w:rsidR="00DB2D12" w:rsidRDefault="00E70E10">
            <w:pPr>
              <w:pStyle w:val="ConsPlusNormal0"/>
              <w:jc w:val="center"/>
            </w:pPr>
            <w:r>
              <w:t>водителями, находящимися в состоянии опьянения</w:t>
            </w:r>
          </w:p>
        </w:tc>
      </w:tr>
      <w:tr w:rsidR="00DB2D1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D12" w:rsidRDefault="00E70E10">
            <w:pPr>
              <w:pStyle w:val="ConsPlusNormal0"/>
              <w:ind w:firstLine="283"/>
              <w:jc w:val="both"/>
            </w:pPr>
            <w:r>
              <w:t xml:space="preserve">"____" ____________________ 20_____ г. в _______ часов ______ минут мной по телефону ____________ / лично / посредством </w:t>
            </w:r>
            <w:proofErr w:type="spellStart"/>
            <w:r>
              <w:t>Интернет-приемной</w:t>
            </w:r>
            <w:proofErr w:type="spellEnd"/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подчеркнуть) в _______________________________________________</w:t>
            </w:r>
            <w:r>
              <w:t>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DB2D12" w:rsidRDefault="00E70E10">
            <w:pPr>
              <w:pStyle w:val="ConsPlusNormal0"/>
              <w:jc w:val="center"/>
            </w:pPr>
            <w:proofErr w:type="gramStart"/>
            <w:r>
              <w:t>(территориальный орган внутренних дел (полиции)</w:t>
            </w:r>
            <w:proofErr w:type="gramEnd"/>
          </w:p>
          <w:p w:rsidR="00DB2D12" w:rsidRDefault="00E70E10">
            <w:pPr>
              <w:pStyle w:val="ConsPlusNormal0"/>
              <w:jc w:val="both"/>
            </w:pPr>
            <w:r>
              <w:t>сообщены следующие сведения:</w:t>
            </w:r>
          </w:p>
          <w:p w:rsidR="00DB2D12" w:rsidRDefault="00E70E10">
            <w:pPr>
              <w:pStyle w:val="ConsPlusNormal0"/>
              <w:jc w:val="both"/>
            </w:pPr>
            <w:r>
              <w:t>1) о факте (фактах), указывающих на управление транспортным средством водителем, находящимся предположительно в состоянии опьянения: _________________________________________________________________________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_________________________________________________</w:t>
            </w:r>
            <w:r>
              <w:t>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2) о государственном регистрационном знаке транспортного средства, водитель которого предположительно находится в состоянии опьянения, и (или) характеристика</w:t>
            </w:r>
            <w:r>
              <w:t>х, позволяющих идентифицировать конкретное транспортное средство (марка, модель, цвет, особенности внешнего вида): _________________________________________________________________________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___________________________________________________________________</w:t>
            </w:r>
            <w:r>
              <w:t>______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3) о месте нахождения и (или) возможном маршруте транспортного средства, водитель которого предположительно находится в состоянии опьянения: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__________________________________</w:t>
            </w:r>
            <w:r>
              <w:t>_______________________________________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DB2D12" w:rsidRDefault="00DB2D12">
            <w:pPr>
              <w:pStyle w:val="ConsPlusNormal0"/>
            </w:pPr>
          </w:p>
          <w:p w:rsidR="00DB2D12" w:rsidRDefault="00E70E10">
            <w:pPr>
              <w:pStyle w:val="ConsPlusNormal0"/>
              <w:ind w:firstLine="283"/>
              <w:jc w:val="both"/>
            </w:pPr>
            <w:r>
              <w:t>Прошу выплатить мне денежное вознаграждение в соответствии с Порядк</w:t>
            </w:r>
            <w:r>
              <w:t xml:space="preserve">ом выплаты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 на принадлежащий мне расчетный счет </w:t>
            </w:r>
            <w:proofErr w:type="gramStart"/>
            <w:r>
              <w:t>в</w:t>
            </w:r>
            <w:proofErr w:type="gramEnd"/>
            <w:r>
              <w:t>: ___</w:t>
            </w:r>
            <w:r>
              <w:t>______________________________________________________________________</w:t>
            </w:r>
          </w:p>
          <w:p w:rsidR="00DB2D12" w:rsidRDefault="00E70E10">
            <w:pPr>
              <w:pStyle w:val="ConsPlusNormal0"/>
              <w:jc w:val="center"/>
            </w:pPr>
            <w:r>
              <w:t>(наименование кредитной организации)</w:t>
            </w:r>
          </w:p>
          <w:p w:rsidR="00DB2D12" w:rsidRDefault="00E70E10">
            <w:pPr>
              <w:pStyle w:val="ConsPlusNormal0"/>
              <w:jc w:val="both"/>
            </w:pPr>
            <w:r>
              <w:t>Расчетный счет: ___________________________________________________________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БИК ____________________________________________________________________</w:t>
            </w:r>
            <w:r>
              <w:t>_</w:t>
            </w:r>
          </w:p>
          <w:p w:rsidR="00DB2D12" w:rsidRDefault="00E70E10">
            <w:pPr>
              <w:pStyle w:val="ConsPlusNormal0"/>
              <w:jc w:val="both"/>
            </w:pPr>
            <w:r>
              <w:t>КПП _____________________________________________________________________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ИНН _____________________________________________________________________</w:t>
            </w:r>
          </w:p>
          <w:p w:rsidR="00DB2D12" w:rsidRDefault="00E70E10">
            <w:pPr>
              <w:pStyle w:val="ConsPlusNormal0"/>
              <w:jc w:val="both"/>
            </w:pPr>
            <w:r>
              <w:t>Корреспондентский счет: ___________________________________________________</w:t>
            </w:r>
          </w:p>
          <w:p w:rsidR="00DB2D12" w:rsidRDefault="00DB2D12">
            <w:pPr>
              <w:pStyle w:val="ConsPlusNormal0"/>
            </w:pPr>
          </w:p>
          <w:p w:rsidR="00DB2D12" w:rsidRDefault="00E70E10">
            <w:pPr>
              <w:pStyle w:val="ConsPlusNormal0"/>
              <w:jc w:val="both"/>
            </w:pPr>
            <w:r>
              <w:t>К заявлению прилагаю:</w:t>
            </w:r>
          </w:p>
          <w:p w:rsidR="00DB2D12" w:rsidRDefault="00E70E10">
            <w:pPr>
              <w:pStyle w:val="ConsPlusNormal0"/>
              <w:jc w:val="both"/>
            </w:pPr>
            <w:r>
              <w:t>копию п</w:t>
            </w:r>
            <w:r>
              <w:t xml:space="preserve">аспорта (документа, удостоверяющего личность) на ____ </w:t>
            </w:r>
            <w:proofErr w:type="gramStart"/>
            <w:r>
              <w:t>л</w:t>
            </w:r>
            <w:proofErr w:type="gramEnd"/>
            <w:r>
              <w:t>.</w:t>
            </w:r>
          </w:p>
          <w:p w:rsidR="00DB2D12" w:rsidRDefault="00E70E10">
            <w:pPr>
              <w:pStyle w:val="ConsPlusNormal0"/>
              <w:jc w:val="both"/>
            </w:pPr>
            <w:r>
              <w:t xml:space="preserve">копию документов, удостоверяющих личность и полномочия представителя на ____ </w:t>
            </w:r>
            <w:proofErr w:type="gramStart"/>
            <w:r>
              <w:t>л</w:t>
            </w:r>
            <w:proofErr w:type="gramEnd"/>
            <w:r>
              <w:t>. (в случае подачи заявления представителем гражданина).</w:t>
            </w:r>
          </w:p>
          <w:p w:rsidR="00DB2D12" w:rsidRDefault="00DB2D12">
            <w:pPr>
              <w:pStyle w:val="ConsPlusNormal0"/>
            </w:pPr>
          </w:p>
          <w:p w:rsidR="00DB2D12" w:rsidRDefault="00E70E10">
            <w:pPr>
              <w:pStyle w:val="ConsPlusNormal0"/>
              <w:jc w:val="both"/>
            </w:pPr>
            <w:r>
              <w:t xml:space="preserve">Даю согласие на обработку содержащихся в настоящем заявлении, прикладываемых к заявлению копиях документов персональных данных в соответствии с Федеральным </w:t>
            </w:r>
            <w:hyperlink r:id="rId20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данных".</w:t>
            </w:r>
          </w:p>
          <w:p w:rsidR="00DB2D12" w:rsidRDefault="00E70E10">
            <w:pPr>
              <w:pStyle w:val="ConsPlusNormal0"/>
              <w:ind w:firstLine="283"/>
              <w:jc w:val="both"/>
            </w:pPr>
            <w:r>
              <w:t xml:space="preserve">О необходимости самостоятельного декларирования полученного вознаграждения и </w:t>
            </w:r>
            <w:r>
              <w:lastRenderedPageBreak/>
              <w:t>уплаты с него налогов в порядк</w:t>
            </w:r>
            <w:r>
              <w:t>е, предусмотренном действующим законодательством, предупрежден.</w:t>
            </w:r>
          </w:p>
          <w:p w:rsidR="00DB2D12" w:rsidRDefault="00E70E1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DB2D12" w:rsidRDefault="00E70E10">
            <w:pPr>
              <w:pStyle w:val="ConsPlusNormal0"/>
              <w:jc w:val="center"/>
            </w:pPr>
            <w:r>
              <w:t>(дата, подпись, расшифровка подписи)</w:t>
            </w:r>
          </w:p>
        </w:tc>
      </w:tr>
    </w:tbl>
    <w:p w:rsidR="00DB2D12" w:rsidRDefault="00DB2D12">
      <w:pPr>
        <w:pStyle w:val="ConsPlusNormal0"/>
        <w:jc w:val="both"/>
      </w:pPr>
    </w:p>
    <w:p w:rsidR="00DB2D12" w:rsidRDefault="00DB2D12">
      <w:pPr>
        <w:pStyle w:val="ConsPlusNormal0"/>
        <w:jc w:val="both"/>
      </w:pPr>
    </w:p>
    <w:p w:rsidR="00DB2D12" w:rsidRDefault="00DB2D1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B2D12" w:rsidSect="00DB2D12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10" w:rsidRDefault="00E70E10" w:rsidP="00DB2D12">
      <w:r>
        <w:separator/>
      </w:r>
    </w:p>
  </w:endnote>
  <w:endnote w:type="continuationSeparator" w:id="0">
    <w:p w:rsidR="00E70E10" w:rsidRDefault="00E70E10" w:rsidP="00DB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12" w:rsidRDefault="00DB2D1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B2D1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B2D12" w:rsidRDefault="00E70E1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B2D12" w:rsidRDefault="00DB2D12">
          <w:pPr>
            <w:pStyle w:val="ConsPlusNormal0"/>
            <w:jc w:val="center"/>
          </w:pPr>
          <w:hyperlink r:id="rId1">
            <w:r w:rsidR="00E70E1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B2D12" w:rsidRDefault="00E70E1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B2D1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B2D12">
            <w:fldChar w:fldCharType="separate"/>
          </w:r>
          <w:r w:rsidR="00207A50">
            <w:rPr>
              <w:rFonts w:ascii="Tahoma" w:hAnsi="Tahoma" w:cs="Tahoma"/>
              <w:noProof/>
            </w:rPr>
            <w:t>7</w:t>
          </w:r>
          <w:r w:rsidR="00DB2D1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B2D1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B2D12">
            <w:fldChar w:fldCharType="separate"/>
          </w:r>
          <w:r w:rsidR="00207A50">
            <w:rPr>
              <w:rFonts w:ascii="Tahoma" w:hAnsi="Tahoma" w:cs="Tahoma"/>
              <w:noProof/>
            </w:rPr>
            <w:t>7</w:t>
          </w:r>
          <w:r w:rsidR="00DB2D12">
            <w:fldChar w:fldCharType="end"/>
          </w:r>
        </w:p>
      </w:tc>
    </w:tr>
  </w:tbl>
  <w:p w:rsidR="00DB2D12" w:rsidRDefault="00E70E1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12" w:rsidRDefault="00DB2D1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B2D1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B2D12" w:rsidRDefault="00E70E1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B2D12" w:rsidRDefault="00DB2D12">
          <w:pPr>
            <w:pStyle w:val="ConsPlusNormal0"/>
            <w:jc w:val="center"/>
          </w:pPr>
          <w:hyperlink r:id="rId1">
            <w:r w:rsidR="00E70E1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B2D12" w:rsidRDefault="00E70E1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B2D1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B2D12">
            <w:fldChar w:fldCharType="separate"/>
          </w:r>
          <w:r w:rsidR="00207A50">
            <w:rPr>
              <w:rFonts w:ascii="Tahoma" w:hAnsi="Tahoma" w:cs="Tahoma"/>
              <w:noProof/>
            </w:rPr>
            <w:t>2</w:t>
          </w:r>
          <w:r w:rsidR="00DB2D1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B2D1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B2D12">
            <w:fldChar w:fldCharType="separate"/>
          </w:r>
          <w:r w:rsidR="00207A50">
            <w:rPr>
              <w:rFonts w:ascii="Tahoma" w:hAnsi="Tahoma" w:cs="Tahoma"/>
              <w:noProof/>
            </w:rPr>
            <w:t>4</w:t>
          </w:r>
          <w:r w:rsidR="00DB2D12">
            <w:fldChar w:fldCharType="end"/>
          </w:r>
        </w:p>
      </w:tc>
    </w:tr>
  </w:tbl>
  <w:p w:rsidR="00DB2D12" w:rsidRDefault="00E70E1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10" w:rsidRDefault="00E70E10" w:rsidP="00DB2D12">
      <w:r>
        <w:separator/>
      </w:r>
    </w:p>
  </w:footnote>
  <w:footnote w:type="continuationSeparator" w:id="0">
    <w:p w:rsidR="00E70E10" w:rsidRDefault="00E70E10" w:rsidP="00DB2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B2D1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B2D12" w:rsidRDefault="00E70E1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Министерства территориальной безопасности Пермского края от 09.02.2024 N 10-04-03-14</w:t>
          </w:r>
          <w:r>
            <w:rPr>
              <w:rFonts w:ascii="Tahoma" w:hAnsi="Tahoma" w:cs="Tahoma"/>
              <w:sz w:val="16"/>
              <w:szCs w:val="16"/>
            </w:rPr>
            <w:br/>
            <w:t>(ред. от 27.02.2024)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утв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B2D12" w:rsidRDefault="00E70E1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</w:t>
          </w:r>
          <w:r>
            <w:rPr>
              <w:rFonts w:ascii="Tahoma" w:hAnsi="Tahoma" w:cs="Tahoma"/>
              <w:sz w:val="16"/>
              <w:szCs w:val="16"/>
            </w:rPr>
            <w:t>анения: 24.04.2024</w:t>
          </w:r>
        </w:p>
      </w:tc>
    </w:tr>
  </w:tbl>
  <w:p w:rsidR="00DB2D12" w:rsidRDefault="00DB2D1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B2D12" w:rsidRDefault="00DB2D12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B2D1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B2D12" w:rsidRDefault="00E70E1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территориальной безопасности Пермского края от 09.02.2024 N 10-04-03-14</w:t>
          </w:r>
          <w:r>
            <w:rPr>
              <w:rFonts w:ascii="Tahoma" w:hAnsi="Tahoma" w:cs="Tahoma"/>
              <w:sz w:val="16"/>
              <w:szCs w:val="16"/>
            </w:rPr>
            <w:br/>
            <w:t>(ред. от 27.02.2024)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утв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B2D12" w:rsidRDefault="00E70E1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24.04.2024</w:t>
          </w:r>
        </w:p>
      </w:tc>
    </w:tr>
  </w:tbl>
  <w:p w:rsidR="00DB2D12" w:rsidRDefault="00DB2D1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B2D12" w:rsidRDefault="00DB2D12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2D12"/>
    <w:rsid w:val="00207A50"/>
    <w:rsid w:val="00DB2D12"/>
    <w:rsid w:val="00E7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D1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B2D1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B2D1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B2D1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B2D1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B2D1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B2D1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B2D1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B2D1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B2D1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B2D1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B2D1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B2D1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B2D1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B2D1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B2D1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B2D1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B2D1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07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368&amp;n=192060&amp;dst=100005" TargetMode="External"/><Relationship Id="rId18" Type="http://schemas.openxmlformats.org/officeDocument/2006/relationships/hyperlink" Target="https://login.consultant.ru/link/?req=doc&amp;base=LAW&amp;n=474037&amp;dst=292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368&amp;n=190254&amp;dst=100008" TargetMode="External"/><Relationship Id="rId17" Type="http://schemas.openxmlformats.org/officeDocument/2006/relationships/hyperlink" Target="https://login.consultant.ru/link/?req=doc&amp;base=LAW&amp;n=474035&amp;dst=431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035&amp;dst=6451" TargetMode="External"/><Relationship Id="rId20" Type="http://schemas.openxmlformats.org/officeDocument/2006/relationships/hyperlink" Target="https://login.consultant.ru/link/?req=doc&amp;base=LAW&amp;n=43920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68&amp;n=192165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4035&amp;dst=645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368&amp;n=190920" TargetMode="External"/><Relationship Id="rId19" Type="http://schemas.openxmlformats.org/officeDocument/2006/relationships/hyperlink" Target="https://login.consultant.ru/link/?req=doc&amp;base=RLAW368&amp;n=192060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92060&amp;dst=100005" TargetMode="External"/><Relationship Id="rId14" Type="http://schemas.openxmlformats.org/officeDocument/2006/relationships/hyperlink" Target="https://login.consultant.ru/link/?req=doc&amp;base=RLAW368&amp;n=192165&amp;dst=43456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3307</Words>
  <Characters>18853</Characters>
  <Application>Microsoft Office Word</Application>
  <DocSecurity>0</DocSecurity>
  <Lines>157</Lines>
  <Paragraphs>44</Paragraphs>
  <ScaleCrop>false</ScaleCrop>
  <Company>КонсультантПлюс Версия 4024.00.01</Company>
  <LinksUpToDate>false</LinksUpToDate>
  <CharactersWithSpaces>22116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территориальной безопасности Пермского края от 09.02.2024 N 10-04-03-14
(ред. от 27.02.2024)
"Об утверждении Порядка выплаты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опьянения"</dc:title>
  <dc:creator>Иванова Татьяна Николаевна</dc:creator>
  <cp:lastModifiedBy>ivanova-tn</cp:lastModifiedBy>
  <cp:revision>2</cp:revision>
  <dcterms:created xsi:type="dcterms:W3CDTF">2024-10-15T09:09:00Z</dcterms:created>
  <dcterms:modified xsi:type="dcterms:W3CDTF">2024-10-15T09:09:00Z</dcterms:modified>
</cp:coreProperties>
</file>