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 на 01 </w:t>
      </w:r>
      <w:r>
        <w:rPr>
          <w:rFonts w:cs="Times New Roman" w:ascii="Times New Roman" w:hAnsi="Times New Roman"/>
          <w:b/>
          <w:sz w:val="28"/>
          <w:szCs w:val="28"/>
        </w:rPr>
        <w:t xml:space="preserve">января </w:t>
      </w:r>
      <w:r>
        <w:rPr>
          <w:rFonts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exact" w:line="320" w:before="0" w:after="0"/>
        <w:ind w:firstLine="567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Безработные</w:t>
      </w:r>
      <w:r>
        <w:rPr>
          <w:rFonts w:cs="Times New Roman" w:ascii="Times New Roman" w:hAnsi="Times New Roman"/>
          <w:sz w:val="28"/>
          <w:szCs w:val="28"/>
        </w:rPr>
        <w:t xml:space="preserve">: Численность безработных, зарегистрированных в службе </w:t>
      </w:r>
    </w:p>
    <w:p>
      <w:pPr>
        <w:pStyle w:val="Normal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занятости г. Перми на 01.</w:t>
      </w:r>
      <w:r>
        <w:rPr>
          <w:rFonts w:cs="Times New Roman" w:ascii="Times New Roman" w:hAnsi="Times New Roman"/>
          <w:sz w:val="28"/>
          <w:szCs w:val="28"/>
        </w:rPr>
        <w:t>01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составляет 7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1 человек.</w:t>
      </w:r>
    </w:p>
    <w:p>
      <w:pPr>
        <w:pStyle w:val="Normal"/>
        <w:spacing w:lineRule="exact" w:line="320" w:before="0" w:after="0"/>
        <w:ind w:firstLine="567"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регистрируемой безработицы на 01.</w:t>
      </w:r>
      <w:r>
        <w:rPr>
          <w:rFonts w:cs="Times New Roman" w:ascii="Times New Roman" w:hAnsi="Times New Roman"/>
          <w:sz w:val="28"/>
          <w:szCs w:val="28"/>
        </w:rPr>
        <w:t>01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составляет 0,1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% к </w:t>
      </w:r>
    </w:p>
    <w:p>
      <w:pPr>
        <w:pStyle w:val="Normal"/>
        <w:spacing w:lineRule="exact" w:line="320" w:before="0"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численности рабочей силы по г. Перми, что ниже уровня безработицы в      </w:t>
      </w:r>
    </w:p>
    <w:p>
      <w:pPr>
        <w:pStyle w:val="Normal"/>
        <w:spacing w:lineRule="exact" w:line="32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целом по Пермскому краю (по состоянию на 01.</w:t>
      </w:r>
      <w:r>
        <w:rPr>
          <w:rFonts w:cs="Times New Roman" w:ascii="Times New Roman" w:hAnsi="Times New Roman"/>
          <w:sz w:val="28"/>
          <w:szCs w:val="28"/>
        </w:rPr>
        <w:t>01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- 0,</w:t>
      </w:r>
      <w:r>
        <w:rPr>
          <w:rFonts w:cs="Times New Roman" w:ascii="Times New Roman" w:hAnsi="Times New Roman"/>
          <w:sz w:val="28"/>
          <w:szCs w:val="28"/>
        </w:rPr>
        <w:t>29</w:t>
      </w:r>
      <w:r>
        <w:rPr>
          <w:rFonts w:cs="Times New Roman" w:ascii="Times New Roman" w:hAnsi="Times New Roman"/>
          <w:sz w:val="28"/>
          <w:szCs w:val="28"/>
        </w:rPr>
        <w:t xml:space="preserve"> %). </w:t>
      </w:r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Вакансии</w:t>
      </w:r>
      <w:r>
        <w:rPr>
          <w:rFonts w:cs="Times New Roman" w:ascii="Times New Roman" w:hAnsi="Times New Roman"/>
          <w:sz w:val="28"/>
          <w:szCs w:val="28"/>
        </w:rPr>
        <w:t>: На 01.</w:t>
      </w:r>
      <w:r>
        <w:rPr>
          <w:rFonts w:cs="Times New Roman" w:ascii="Times New Roman" w:hAnsi="Times New Roman"/>
          <w:sz w:val="28"/>
          <w:szCs w:val="28"/>
        </w:rPr>
        <w:t>01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 количество вакансий, которыми располагала служба занятости г. Перми, составило </w:t>
      </w:r>
      <w:r>
        <w:rPr>
          <w:rFonts w:cs="Times New Roman" w:ascii="Times New Roman" w:hAnsi="Times New Roman"/>
          <w:sz w:val="28"/>
          <w:szCs w:val="28"/>
        </w:rPr>
        <w:t>8444</w:t>
      </w:r>
      <w:r>
        <w:rPr>
          <w:rFonts w:cs="Times New Roman" w:ascii="Times New Roman" w:hAnsi="Times New Roman"/>
          <w:sz w:val="28"/>
          <w:szCs w:val="28"/>
        </w:rPr>
        <w:t xml:space="preserve"> единиц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>, из них 6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% по рабочим профессиям. </w:t>
      </w:r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Предоставление государственных услуг: с</w:t>
      </w:r>
      <w:r>
        <w:rPr>
          <w:rFonts w:cs="Times New Roman" w:ascii="Times New Roman" w:hAnsi="Times New Roman"/>
          <w:sz w:val="28"/>
          <w:szCs w:val="28"/>
        </w:rPr>
        <w:t xml:space="preserve"> 01.01.2024 по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.2024 численность трудоустроенных службой занятости города Перми составила           </w:t>
      </w:r>
      <w:r>
        <w:rPr>
          <w:rFonts w:cs="Times New Roman" w:ascii="Times New Roman" w:hAnsi="Times New Roman"/>
          <w:sz w:val="28"/>
          <w:szCs w:val="28"/>
        </w:rPr>
        <w:t>5720</w:t>
      </w:r>
      <w:r>
        <w:rPr>
          <w:rFonts w:cs="Times New Roman" w:ascii="Times New Roman" w:hAnsi="Times New Roman"/>
          <w:sz w:val="28"/>
          <w:szCs w:val="28"/>
        </w:rPr>
        <w:t xml:space="preserve"> человек, в том числе безработных – 1</w:t>
      </w:r>
      <w:r>
        <w:rPr>
          <w:rFonts w:cs="Times New Roman" w:ascii="Times New Roman" w:hAnsi="Times New Roman"/>
          <w:sz w:val="28"/>
          <w:szCs w:val="28"/>
        </w:rPr>
        <w:t>494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, направлено на общественные работы </w:t>
      </w:r>
      <w:r>
        <w:rPr>
          <w:rFonts w:cs="Times New Roman" w:ascii="Times New Roman" w:hAnsi="Times New Roman"/>
          <w:sz w:val="28"/>
          <w:szCs w:val="28"/>
        </w:rPr>
        <w:t>61</w:t>
      </w:r>
      <w:r>
        <w:rPr>
          <w:rFonts w:cs="Times New Roman" w:ascii="Times New Roman" w:hAnsi="Times New Roman"/>
          <w:sz w:val="28"/>
          <w:szCs w:val="28"/>
        </w:rPr>
        <w:t xml:space="preserve"> человек (Приказ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работ»), трудоустроено по программам временного трудоустройства из числа испытывающих трудности в поиске работы 11 человек и </w:t>
      </w:r>
      <w:r>
        <w:rPr>
          <w:rFonts w:cs="Times New Roman" w:ascii="Times New Roman" w:hAnsi="Times New Roman"/>
          <w:sz w:val="28"/>
          <w:szCs w:val="28"/>
        </w:rPr>
        <w:t>207</w:t>
      </w:r>
      <w:r>
        <w:rPr>
          <w:rFonts w:cs="Times New Roman" w:ascii="Times New Roman" w:hAnsi="Times New Roman"/>
          <w:sz w:val="28"/>
          <w:szCs w:val="28"/>
        </w:rPr>
        <w:t xml:space="preserve"> подростк</w:t>
      </w:r>
      <w:r>
        <w:rPr>
          <w:rFonts w:cs="Times New Roman" w:ascii="Times New Roman" w:hAnsi="Times New Roman"/>
          <w:sz w:val="28"/>
          <w:szCs w:val="28"/>
        </w:rPr>
        <w:t>ов</w:t>
      </w:r>
      <w:r>
        <w:rPr>
          <w:rFonts w:cs="Times New Roman" w:ascii="Times New Roman" w:hAnsi="Times New Roman"/>
          <w:sz w:val="28"/>
          <w:szCs w:val="28"/>
        </w:rPr>
        <w:t xml:space="preserve"> по программе временного трудоустройства граждан в возрасте от 14 до 18 лет в свободное от учебы время. </w:t>
      </w:r>
    </w:p>
    <w:p>
      <w:pPr>
        <w:pStyle w:val="Normal"/>
        <w:spacing w:lineRule="exact" w:line="32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Услуги по профориентации получили </w:t>
      </w:r>
      <w:r>
        <w:rPr>
          <w:rFonts w:cs="Times New Roman" w:ascii="Times New Roman" w:hAnsi="Times New Roman"/>
          <w:sz w:val="28"/>
          <w:szCs w:val="28"/>
        </w:rPr>
        <w:t>4704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813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>
        <w:rPr>
          <w:rFonts w:cs="Times New Roman" w:ascii="Times New Roman" w:hAnsi="Times New Roman"/>
          <w:sz w:val="28"/>
          <w:szCs w:val="28"/>
        </w:rPr>
        <w:t>819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 получили государственную услугу по социальной адаптации на рынке труда.  </w:t>
      </w:r>
    </w:p>
    <w:p>
      <w:pPr>
        <w:pStyle w:val="Normal"/>
        <w:spacing w:lineRule="exact" w:line="32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Услуги по содействию самозанятости получили 2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безработны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 xml:space="preserve"> граждан. </w:t>
      </w:r>
    </w:p>
    <w:p>
      <w:pPr>
        <w:pStyle w:val="Normal"/>
        <w:spacing w:lineRule="auto" w:line="240" w:before="0" w:after="0"/>
        <w:ind w:firstLine="567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headerReference w:type="even" r:id="rId2"/>
      <w:headerReference w:type="default" r:id="rId3"/>
      <w:footerReference w:type="default" r:id="rId4"/>
      <w:footerReference w:type="first" r:id="rId5"/>
      <w:type w:val="nextPage"/>
      <w:pgSz w:w="11906" w:h="16838"/>
      <w:pgMar w:left="1701" w:right="851" w:gutter="0" w:header="567" w:top="851" w:footer="567" w:bottom="70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f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12052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12052f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uiPriority w:val="99"/>
    <w:rsid w:val="0012052f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LibreOffice/7.6.7.2$Linux_X86_64 LibreOffice_project/60$Build-2</Application>
  <AppVersion>15.0000</AppVersion>
  <Pages>1</Pages>
  <Words>217</Words>
  <Characters>1431</Characters>
  <CharactersWithSpaces>1669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2023-01-19T10:36:00Z</dcterms:created>
  <dc:creator>user</dc:creator>
  <dc:description/>
  <dc:language>ru-RU</dc:language>
  <cp:lastModifiedBy/>
  <cp:lastPrinted>2025-01-16T16:15:16Z</cp:lastPrinted>
  <dcterms:modified xsi:type="dcterms:W3CDTF">2025-01-16T16:21:26Z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