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14.04.2017 N 290</w:t>
              <w:br/>
              <w:t xml:space="preserve">(ред. от 22.08.2024)</w:t>
              <w:br/>
              <w:t xml:space="preserve">"Об утверждении Порядка взаимодействия функциональных органов администрации города Перми при реализации проектов муниципально-частного партнерства в городе Перми"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14 апреля 2017 г. N 290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ВЗАИМОДЕЙСТВИЯ ФУНКЦИОНАЛЬНЫХ ОРГАНОВ</w:t>
      </w:r>
    </w:p>
    <w:p>
      <w:pPr>
        <w:pStyle w:val="2"/>
        <w:jc w:val="center"/>
      </w:pPr>
      <w:r>
        <w:rPr>
          <w:sz w:val="20"/>
        </w:rPr>
        <w:t xml:space="preserve">АДМИНИСТРАЦИИ ГОРОДА ПЕРМИ ПРИ РЕАЛИЗАЦИИ ПРОЕКТОВ</w:t>
      </w:r>
    </w:p>
    <w:p>
      <w:pPr>
        <w:pStyle w:val="2"/>
        <w:jc w:val="center"/>
      </w:pPr>
      <w:r>
        <w:rPr>
          <w:sz w:val="20"/>
        </w:rPr>
        <w:t xml:space="preserve">МУНИЦИПАЛЬНО-ЧАСТНОГО ПАРТНЕРСТВА В ГОРОДЕ ПЕРМИ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11.12.2019 </w:t>
            </w:r>
            <w:hyperlink w:history="0" r:id="rId7" w:tooltip="Постановление Администрации г. Перми от 11.12.2019 N 1000 &quot;О внесении изменений в Порядок взаимодействия функциональных органов администрации города Перми при реализации проектов муниципально-частного партнерства в городе Перми, утвержденный Постановлением администрации города Перми от 14.04.2017 N 290&quot; {КонсультантПлюс}">
              <w:r>
                <w:rPr>
                  <w:sz w:val="20"/>
                  <w:color w:val="0000ff"/>
                </w:rPr>
                <w:t xml:space="preserve">N 1000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10.03.2020 </w:t>
            </w:r>
            <w:hyperlink w:history="0" r:id="rId8" w:tooltip="Постановление Администрации г. Перми от 10.03.2020 N 213 &quot;О внесении изменений в Порядок взаимодействия функциональных органов администрации города Перми при реализации проектов муниципально-частного партнерства в городе Перми, утвержденный Постановлением администрации города Перми от 14.04.2017 N 290&quot; {КонсультантПлюс}">
              <w:r>
                <w:rPr>
                  <w:sz w:val="20"/>
                  <w:color w:val="0000ff"/>
                </w:rPr>
                <w:t xml:space="preserve">N 213</w:t>
              </w:r>
            </w:hyperlink>
            <w:r>
              <w:rPr>
                <w:sz w:val="20"/>
                <w:color w:val="392c69"/>
              </w:rPr>
              <w:t xml:space="preserve">, от 22.08.2024 </w:t>
            </w:r>
            <w:hyperlink w:history="0" r:id="rId9" w:tooltip="Постановление Администрации г. Перми от 22.08.2024 N 689 &quot;О внесении изменений в Порядок взаимодействия функциональных органов администрации города Перми при реализации проектов муниципально-частного партнерства в городе Перми, утвержденный постановлением администрации города Перми от 14.04.2017 N 290&quot; {КонсультантПлюс}">
              <w:r>
                <w:rPr>
                  <w:sz w:val="20"/>
                  <w:color w:val="0000ff"/>
                </w:rPr>
                <w:t xml:space="preserve">N 689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0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решениями Пермской городской Думы от 28 июня 2016 г. </w:t>
      </w:r>
      <w:hyperlink w:history="0" r:id="rId11" w:tooltip="Решение Пермской городской Думы от 28.06.2016 N 124 (ред. от 24.01.2017) &quot;О реализации муниципально-частного партнерства в городе Перми&quot; {КонсультантПлюс}">
        <w:r>
          <w:rPr>
            <w:sz w:val="20"/>
            <w:color w:val="0000ff"/>
          </w:rPr>
          <w:t xml:space="preserve">N 124</w:t>
        </w:r>
      </w:hyperlink>
      <w:r>
        <w:rPr>
          <w:sz w:val="20"/>
        </w:rPr>
        <w:t xml:space="preserve"> "О реализации муниципально-частного партнерства в городе Перми", от 24 января 2017 г. </w:t>
      </w:r>
      <w:hyperlink w:history="0" r:id="rId12" w:tooltip="Решение Пермской городской Думы от 24.01.2017 N 3 (ред. от 25.06.2019) &quot;О внесении изменений в отдельные правовые акты города Перми в сфере муниципально-частного партнерства&quot; {КонсультантПлюс}">
        <w:r>
          <w:rPr>
            <w:sz w:val="20"/>
            <w:color w:val="0000ff"/>
          </w:rPr>
          <w:t xml:space="preserve">N 3</w:t>
        </w:r>
      </w:hyperlink>
      <w:r>
        <w:rPr>
          <w:sz w:val="20"/>
        </w:rPr>
        <w:t xml:space="preserve"> "О внесении изменений в отдельные правовые акты города Перми в сфере муниципально-частного партнерства" администрация города Перми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2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взаимодействия функциональных органов администрации города Перми при реализации проектов муниципально-частного партнерства в городе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Постановления возложить на исполняющего обязанности заместителя главы администрации города Перми Титяпкину В.С.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Перми</w:t>
      </w:r>
    </w:p>
    <w:p>
      <w:pPr>
        <w:pStyle w:val="0"/>
        <w:jc w:val="right"/>
      </w:pPr>
      <w:r>
        <w:rPr>
          <w:sz w:val="20"/>
        </w:rPr>
        <w:t xml:space="preserve">Д.И.САМОЙЛОВ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14.04.2017 N 290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ВЗАИМОДЕЙСТВИЯ ФУНКЦИОНАЛЬНЫХ ОРГАНОВ АДМИНИСТРАЦИИ ГОРОДА</w:t>
      </w:r>
    </w:p>
    <w:p>
      <w:pPr>
        <w:pStyle w:val="2"/>
        <w:jc w:val="center"/>
      </w:pPr>
      <w:r>
        <w:rPr>
          <w:sz w:val="20"/>
        </w:rPr>
        <w:t xml:space="preserve">ПЕРМИ ПРИ РЕАЛИЗАЦИИ ПРОЕКТОВ МУНИЦИПАЛЬНО-ЧАСТНОГО</w:t>
      </w:r>
    </w:p>
    <w:p>
      <w:pPr>
        <w:pStyle w:val="2"/>
        <w:jc w:val="center"/>
      </w:pPr>
      <w:r>
        <w:rPr>
          <w:sz w:val="20"/>
        </w:rPr>
        <w:t xml:space="preserve">ПАРТНЕРСТВА В ГОРОДЕ ПЕРМИ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11.12.2019 </w:t>
            </w:r>
            <w:hyperlink w:history="0" r:id="rId13" w:tooltip="Постановление Администрации г. Перми от 11.12.2019 N 1000 &quot;О внесении изменений в Порядок взаимодействия функциональных органов администрации города Перми при реализации проектов муниципально-частного партнерства в городе Перми, утвержденный Постановлением администрации города Перми от 14.04.2017 N 290&quot; {КонсультантПлюс}">
              <w:r>
                <w:rPr>
                  <w:sz w:val="20"/>
                  <w:color w:val="0000ff"/>
                </w:rPr>
                <w:t xml:space="preserve">N 1000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10.03.2020 </w:t>
            </w:r>
            <w:hyperlink w:history="0" r:id="rId14" w:tooltip="Постановление Администрации г. Перми от 10.03.2020 N 213 &quot;О внесении изменений в Порядок взаимодействия функциональных органов администрации города Перми при реализации проектов муниципально-частного партнерства в городе Перми, утвержденный Постановлением администрации города Перми от 14.04.2017 N 290&quot; {КонсультантПлюс}">
              <w:r>
                <w:rPr>
                  <w:sz w:val="20"/>
                  <w:color w:val="0000ff"/>
                </w:rPr>
                <w:t xml:space="preserve">N 213</w:t>
              </w:r>
            </w:hyperlink>
            <w:r>
              <w:rPr>
                <w:sz w:val="20"/>
                <w:color w:val="392c69"/>
              </w:rPr>
              <w:t xml:space="preserve">, от 22.08.2024 </w:t>
            </w:r>
            <w:hyperlink w:history="0" r:id="rId15" w:tooltip="Постановление Администрации г. Перми от 22.08.2024 N 689 &quot;О внесении изменений в Порядок взаимодействия функциональных органов администрации города Перми при реализации проектов муниципально-частного партнерства в городе Перми, утвержденный постановлением администрации города Перми от 14.04.2017 N 290&quot; {КонсультантПлюс}">
              <w:r>
                <w:rPr>
                  <w:sz w:val="20"/>
                  <w:color w:val="0000ff"/>
                </w:rPr>
                <w:t xml:space="preserve">N 689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взаимодействия функциональных органов администрации города Перми при реализации проектов муниципально-частного партнерства в городе Перми (далее - Порядок) разработан в соответствии с Федеральным </w:t>
      </w:r>
      <w:hyperlink w:history="0" r:id="rId16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 N 224-ФЗ), решениями Пермской городской Думы от 28 июня 2016 г. </w:t>
      </w:r>
      <w:hyperlink w:history="0" r:id="rId17" w:tooltip="Решение Пермской городской Думы от 28.06.2016 N 124 (ред. от 24.01.2017) &quot;О реализации муниципально-частного партнерства в городе Перми&quot; {КонсультантПлюс}">
        <w:r>
          <w:rPr>
            <w:sz w:val="20"/>
            <w:color w:val="0000ff"/>
          </w:rPr>
          <w:t xml:space="preserve">N 124</w:t>
        </w:r>
      </w:hyperlink>
      <w:r>
        <w:rPr>
          <w:sz w:val="20"/>
        </w:rPr>
        <w:t xml:space="preserve"> "О реализации муниципально-частного партнерства в городе Перми", от 24 января 2017 г. </w:t>
      </w:r>
      <w:hyperlink w:history="0" r:id="rId18" w:tooltip="Решение Пермской городской Думы от 24.01.2017 N 3 (ред. от 25.06.2019) &quot;О внесении изменений в отдельные правовые акты города Перми в сфере муниципально-частного партнерства&quot; {КонсультантПлюс}">
        <w:r>
          <w:rPr>
            <w:sz w:val="20"/>
            <w:color w:val="0000ff"/>
          </w:rPr>
          <w:t xml:space="preserve">N 3</w:t>
        </w:r>
      </w:hyperlink>
      <w:r>
        <w:rPr>
          <w:sz w:val="20"/>
        </w:rPr>
        <w:t xml:space="preserve"> "О внесении изменений в отдельные правовые акты города Перми в сфере муниципально-частного партнерства" и устанавливает механизм взаимодействия функциональных органов администрации города Перми при реализации проектов муниципально-частного партнерства в городе Перми (далее - функциональный орган, проект муниципально-частного партнерства).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Взаимодействие функциональных органов осуществляется на следующих этапах реализации проекта муниципально-частного партнерства: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разработки и рассмотрения предложения о реализации проекта муниципально-частного партнерства;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принятия решения о реализации проекта муниципально-частного партнерства и заключения соглашения о муниципально-частном партнерстве;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контроля и мониторинга реализации соглашений о муниципально-частном партнерстве;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ведения реестра заключенных соглашений о муниципально-частном партнерстве.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Координацию деятельности функциональных органов при реализации проекта муниципально-частного партнерства обеспечивает департамент экономики и промышленной политики администрации города Перми (далее - департамент экономики) в соответствии с </w:t>
      </w:r>
      <w:hyperlink w:history="0" r:id="rId19" w:tooltip="Решение Пермской городской Думы от 28.06.2016 N 124 (ред. от 24.01.2017) &quot;О реализации муниципально-частного партнерства в городе Перми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Пермской городской Думы от 28 июня 2016 г. N 124 "О реализации муниципально-частного партнерства в городе Перми".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    1.3 . Оценку эффективности проекта муниципально-частного  партнерства и</w:t>
      </w:r>
    </w:p>
    <w:p>
      <w:pPr>
        <w:pStyle w:val="1"/>
        <w:jc w:val="both"/>
      </w:pPr>
      <w:r>
        <w:rPr>
          <w:sz w:val="20"/>
        </w:rPr>
        <w:t xml:space="preserve">определение    сравнительного    преимущества    проводит    уполномоченный</w:t>
      </w:r>
    </w:p>
    <w:p>
      <w:pPr>
        <w:pStyle w:val="1"/>
        <w:jc w:val="both"/>
      </w:pPr>
      <w:r>
        <w:rPr>
          <w:sz w:val="20"/>
        </w:rPr>
        <w:t xml:space="preserve">исполнительный  орган  государственной власти Пермского края - Министерство</w:t>
      </w:r>
    </w:p>
    <w:p>
      <w:pPr>
        <w:pStyle w:val="1"/>
        <w:jc w:val="both"/>
      </w:pPr>
      <w:r>
        <w:rPr>
          <w:sz w:val="20"/>
        </w:rPr>
        <w:t xml:space="preserve">экономического развития и инвестиций Пермского края.</w:t>
      </w:r>
    </w:p>
    <w:p>
      <w:pPr>
        <w:pStyle w:val="1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(п. 1.3  введен </w:t>
      </w:r>
      <w:hyperlink w:history="0" r:id="rId20" w:tooltip="Постановление Администрации г. Перми от 11.12.2019 N 1000 &quot;О внесении изменений в Порядок взаимодействия функциональных органов администрации города Перми при реализации проектов муниципально-частного партнерства в городе Перми, утвержденный Постановлением администрации города Перми от 14.04.2017 N 290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11.12.2019 N 1000)</w:t>
      </w:r>
    </w:p>
    <w:p>
      <w:pPr>
        <w:pStyle w:val="0"/>
        <w:ind w:firstLine="540"/>
        <w:jc w:val="both"/>
      </w:pPr>
      <w:r>
        <w:rPr>
          <w:sz w:val="20"/>
        </w:rPr>
        <w:t xml:space="preserve">1.4. Термины и определения, используемые в настоящем Порядке, применяются в значении, установленном Федеральным </w:t>
      </w:r>
      <w:hyperlink w:history="0" r:id="rId21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224-ФЗ, муниципальными правовыми актами города Перми.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Разработка и рассмотрение предложения о реализации</w:t>
      </w:r>
    </w:p>
    <w:p>
      <w:pPr>
        <w:pStyle w:val="2"/>
        <w:jc w:val="center"/>
      </w:pPr>
      <w:r>
        <w:rPr>
          <w:sz w:val="20"/>
        </w:rPr>
        <w:t xml:space="preserve">проекта муниципально-частного партнерства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В случае если инициатором проекта муниципально-частного партнерства является функциональный орган, который уполномочен в пределах компетенции осуществлять от имени администрации города Перми функции публичного партнера в соответствии с законодательством Российской Федерации, за исключением функций по обеспечению организации и проведения конкурса на право заключения соглашения о муниципально-частном партнерстве (далее - отраслевой орган), он обеспечивает разработку предложения о реализации проекта муниципально-частного партнерства (далее - предложение) в соответствии с требованиями Федерального </w:t>
      </w:r>
      <w:hyperlink w:history="0" r:id="rId22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N 224-ФЗ, </w:t>
      </w:r>
      <w:hyperlink w:history="0" r:id="rId23" w:tooltip="Постановление Правительства РФ от 19.12.2015 N 1386 &quot;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19 декабря 2015 г. N 1386 "Об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партнерства" (далее - Постановление Правительства Российской Федерации N 1386).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    2.1 .  Отраслевой  орган  направляет  в департамент экономики  перечень</w:t>
      </w:r>
    </w:p>
    <w:p>
      <w:pPr>
        <w:pStyle w:val="1"/>
        <w:jc w:val="both"/>
      </w:pPr>
      <w:r>
        <w:rPr>
          <w:sz w:val="20"/>
        </w:rPr>
        <w:t xml:space="preserve">объектов,   в   отношении   которых  планируется  заключение  соглашений  о</w:t>
      </w:r>
    </w:p>
    <w:p>
      <w:pPr>
        <w:pStyle w:val="1"/>
        <w:jc w:val="both"/>
      </w:pPr>
      <w:r>
        <w:rPr>
          <w:sz w:val="20"/>
        </w:rPr>
        <w:t xml:space="preserve">муниципально-частном  партнерстве,  до 1 апреля текущего календарного года.</w:t>
      </w:r>
    </w:p>
    <w:p>
      <w:pPr>
        <w:pStyle w:val="1"/>
        <w:jc w:val="both"/>
      </w:pPr>
      <w:r>
        <w:rPr>
          <w:sz w:val="20"/>
        </w:rPr>
        <w:t xml:space="preserve">Сводный перечень подлежит размещению на инвестиционном портале города Перми</w:t>
      </w:r>
    </w:p>
    <w:p>
      <w:pPr>
        <w:pStyle w:val="1"/>
        <w:jc w:val="both"/>
      </w:pPr>
      <w:r>
        <w:rPr>
          <w:sz w:val="20"/>
        </w:rPr>
        <w:t xml:space="preserve">в  информационно-телекоммуникационной сети Интернет. Сводный перечень носит</w:t>
      </w:r>
    </w:p>
    <w:p>
      <w:pPr>
        <w:pStyle w:val="1"/>
        <w:jc w:val="both"/>
      </w:pPr>
      <w:r>
        <w:rPr>
          <w:sz w:val="20"/>
        </w:rPr>
        <w:t xml:space="preserve">информационный  характер.  Отсутствие в сводном перечне какого-либо объекта</w:t>
      </w:r>
    </w:p>
    <w:p>
      <w:pPr>
        <w:pStyle w:val="1"/>
        <w:jc w:val="both"/>
      </w:pPr>
      <w:r>
        <w:rPr>
          <w:sz w:val="20"/>
        </w:rPr>
        <w:t xml:space="preserve">не  является  препятствием для заключения соглашения о муниципально-частном</w:t>
      </w:r>
    </w:p>
    <w:p>
      <w:pPr>
        <w:pStyle w:val="1"/>
        <w:jc w:val="both"/>
      </w:pPr>
      <w:r>
        <w:rPr>
          <w:sz w:val="20"/>
        </w:rPr>
        <w:t xml:space="preserve">партнерстве  с  лицами,  выступающими с инициативой заключения соглашения о</w:t>
      </w:r>
    </w:p>
    <w:p>
      <w:pPr>
        <w:pStyle w:val="1"/>
        <w:jc w:val="both"/>
      </w:pPr>
      <w:r>
        <w:rPr>
          <w:sz w:val="20"/>
        </w:rPr>
        <w:t xml:space="preserve">муниципально-частном партнерстве.</w:t>
      </w:r>
    </w:p>
    <w:p>
      <w:pPr>
        <w:pStyle w:val="1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(п. 2.1  введен </w:t>
      </w:r>
      <w:hyperlink w:history="0" r:id="rId24" w:tooltip="Постановление Администрации г. Перми от 10.03.2020 N 213 &quot;О внесении изменений в Порядок взаимодействия функциональных органов администрации города Перми при реализации проектов муниципально-частного партнерства в городе Перми, утвержденный Постановлением администрации города Перми от 14.04.2017 N 290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10.03.2020 N 213)</w:t>
      </w:r>
    </w:p>
    <w:bookmarkStart w:id="74" w:name="P74"/>
    <w:bookmarkEnd w:id="74"/>
    <w:p>
      <w:pPr>
        <w:pStyle w:val="0"/>
        <w:ind w:firstLine="540"/>
        <w:jc w:val="both"/>
      </w:pPr>
      <w:r>
        <w:rPr>
          <w:sz w:val="20"/>
        </w:rPr>
        <w:t xml:space="preserve">2.2. Отраслевой орган направляет предложение в следующие функциональные органы: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имущественных отношений администрации города Перми - для подготовки заключения о наличии (отсутствии) права собственности города Перми на имущество, являющееся объектом соглашения о муниципально-частном партнерстве (далее - объект), о наличии (отсутствии) прав третьих лиц, обременений (ограничений) в отношении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земельных отношений администрации города Перми - для подготовки заключения о наличии (отсутствии) права собственности города Перми на земельные участки, на которых предполагается создание/реконструкция объекта, о наличии (отсутствии) прав третьих лиц, обременений (ограничений) в отношении земельных участков;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экономики - для подготовки заключения о соответствии (несоответствии) проекта принципам муниципально-частного партнерства и о наличии (отсутствии) в отношении объекта заключенных соглашений о муниципально-частном партнерстве;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финансов администрации города Перми - для подготовки заключения о наличии (отсутствии) средств на реализацию проекта муниципально-частного партнерства, в случае если предложением предусматривается выделение средств из бюджета города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градостроительства и архитектуры администрации города Перми - для подготовки заключения о соответствии (несоответствии) размещения объекта Генеральному плану города Перми, Правилам землепользования и застройки города Перми, документации по планировке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Функциональные органы, указанные в </w:t>
      </w:r>
      <w:hyperlink w:history="0" w:anchor="P74" w:tooltip="2.2. Отраслевой орган направляет предложение в следующие функциональные органы:">
        <w:r>
          <w:rPr>
            <w:sz w:val="20"/>
            <w:color w:val="0000ff"/>
          </w:rPr>
          <w:t xml:space="preserve">пункте 2.2</w:t>
        </w:r>
      </w:hyperlink>
      <w:r>
        <w:rPr>
          <w:sz w:val="20"/>
        </w:rPr>
        <w:t xml:space="preserve"> настоящего Порядка, в течение 20 рабочих дней с даты поступления предложения рассматривают его и направляют соответствующие заключения в адрес отраслевого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На основании полученных заключений отраслевой орган дорабатывает предложение либо направляет предложение с сопроводительным письмом за подписью Главы города Перми в исполнительный орган государственной власти Пермского края, уполномоченный на проведение оценки эффективности проекта муниципально-частного партнерства и определение сравнительного преимущества этого проекта в соответствии с </w:t>
      </w:r>
      <w:hyperlink w:history="0" r:id="rId25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частями 2</w:t>
        </w:r>
      </w:hyperlink>
      <w:r>
        <w:rPr>
          <w:sz w:val="20"/>
        </w:rPr>
        <w:t xml:space="preserve">-</w:t>
      </w:r>
      <w:hyperlink w:history="0" r:id="rId26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5 статьи 9</w:t>
        </w:r>
      </w:hyperlink>
      <w:r>
        <w:rPr>
          <w:sz w:val="20"/>
        </w:rPr>
        <w:t xml:space="preserve"> Федерального закона N 224-ФЗ (далее - уполномоченный орган Пермского края).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В случае если в администрацию города Перми поступило предложение, разработанное в соответствии с </w:t>
      </w:r>
      <w:hyperlink w:history="0" r:id="rId27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частями 3</w:t>
        </w:r>
      </w:hyperlink>
      <w:r>
        <w:rPr>
          <w:sz w:val="20"/>
        </w:rPr>
        <w:t xml:space="preserve">, </w:t>
      </w:r>
      <w:hyperlink w:history="0" r:id="rId28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4 статьи 8</w:t>
        </w:r>
      </w:hyperlink>
      <w:r>
        <w:rPr>
          <w:sz w:val="20"/>
        </w:rPr>
        <w:t xml:space="preserve"> Федерального закона N 224-ФЗ, от юридического лица, которое в соответствии с Федеральным </w:t>
      </w:r>
      <w:hyperlink w:history="0" r:id="rId29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224-ФЗ может быть частным партнером (далее - инициатор проекта), предложение направляется в отраслевой орган на рассмотрение.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До направления предложения инициатор проекта вправе обратиться в администрацию города Перми для проведения предварительных переговоров, связанных с разработкой предложения о реализации проекта. Предварительные переговоры проводит отраслевой орган в соответствии с </w:t>
      </w:r>
      <w:hyperlink w:history="0" r:id="rId30" w:tooltip="Приказ Минэкономразвития России от 20.11.2015 N 864 &quot;Об утверждении порядка проведения предварительных переговоров, связанных с разработкой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&quot; (Зарегистрировано в Минюсте России 25.12.2015 N 40294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проведения предварительных переговоров, связанных с разработкой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проекта, утвержденным Приказом Министерства экономического развития Российской Федерации от 20 ноября 2015 г. N 864.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Отраслевой орган в срок, не превышающий 10 дней со дня поступления к нему предложения, направляет его в указанные в </w:t>
      </w:r>
      <w:hyperlink w:history="0" w:anchor="P74" w:tooltip="2.2. Отраслевой орган направляет предложение в следующие функциональные органы:">
        <w:r>
          <w:rPr>
            <w:sz w:val="20"/>
            <w:color w:val="0000ff"/>
          </w:rPr>
          <w:t xml:space="preserve">пункте 2.2</w:t>
        </w:r>
      </w:hyperlink>
      <w:r>
        <w:rPr>
          <w:sz w:val="20"/>
        </w:rPr>
        <w:t xml:space="preserve"> настоящего Порядка функциональные органы для подготовки заключения.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При рассмотрении предложения отраслевой орган при необходимости запрашивает у инициатора проекта дополнительные материалы и документы, проводит переговоры, в том числе в форме совместных совещаний, с инициатором проекта. Указанные переговоры должны быть проведены в пределах срока, установленного </w:t>
      </w:r>
      <w:hyperlink w:history="0" w:anchor="P88" w:tooltip="2.8. Отраслевой орган в срок, не превышающий 90 дней со дня поступления предложения, обязан рассмотреть предложение в порядке, установленном Правилами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, утвержденными Постановлением Правительства Российской Федерации от 19 декабря 2015 г. N 1388, и принять одно из следующих решений о:">
        <w:r>
          <w:rPr>
            <w:sz w:val="20"/>
            <w:color w:val="0000ff"/>
          </w:rPr>
          <w:t xml:space="preserve">пунктом 2.8</w:t>
        </w:r>
      </w:hyperlink>
      <w:r>
        <w:rPr>
          <w:sz w:val="20"/>
        </w:rPr>
        <w:t xml:space="preserve"> настоящего Порядка для рассмотрения предложения, в соответствии с </w:t>
      </w:r>
      <w:hyperlink w:history="0" r:id="rId31" w:tooltip="Приказ Минэкономразвития России от 20.11.2015 N 863 &quot;Об утверждении порядка проведения переговоров, связанных с рассмотрением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&quot; (Зарегистрировано в Минюсте России 28.12.2015 N 40303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проведения переговоров, связанных с рассмотрением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проекта, утвержденным Приказом Министерства экономического развития Российской Федерации от 20 ноября 2015 г. N 863.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изучения направленных инициатором проекта материалов и документов и проведения переговоров содержание предложения может быть изменено инициатором проекта по согласованию с отраслевым органом до принятия решений, указанных в </w:t>
      </w:r>
      <w:hyperlink w:history="0" w:anchor="P88" w:tooltip="2.8. Отраслевой орган в срок, не превышающий 90 дней со дня поступления предложения, обязан рассмотреть предложение в порядке, установленном Правилами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, утвержденными Постановлением Правительства Российской Федерации от 19 декабря 2015 г. N 1388, и принять одно из следующих решений о:">
        <w:r>
          <w:rPr>
            <w:sz w:val="20"/>
            <w:color w:val="0000ff"/>
          </w:rPr>
          <w:t xml:space="preserve">пункте 2.8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Итоги предварительных переговоров и (или) переговоров (в случае если эти переговоры были проведены), включающих принятие решения об изменении содержания предложения, оформляются протоколом, который составляется в двух экземплярах и подписывается руководителем отраслевого органа и инициатором проекта в течение 10 дней со дня проведения соответствующих переговоров. Невключение в протокол решений об изменении содержания предложения не допускается.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Отраслевой орган в срок, не превышающий 90 дней со дня поступления предложения, обязан рассмотреть предложение в порядке, установленном </w:t>
      </w:r>
      <w:hyperlink w:history="0" r:id="rId32" w:tooltip="Постановление Правительства РФ от 19.12.2015 N 1388 &quot;Об утверждении Правил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партнерства, утвержденными Постановлением Правительства Российской Федерации от 19 декабря 2015 г. N 1388, и принять одно из следующих решений 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направлении предложения на рассмотрение в уполномоченный орган Пермского края в целях оценки эффективности проекта муниципально-частного партнерства и определения его сравнительного преимущества;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невозможности реализации проекта муниципально-частного партнерства.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Решение отраслевого органа о невозможности реализации проекта муниципально-частного партнерства на основании предложения инициатора проекта должно быть мотивированным и принимается по основаниям, установленным </w:t>
      </w:r>
      <w:hyperlink w:history="0" r:id="rId33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7 статьи 8</w:t>
        </w:r>
      </w:hyperlink>
      <w:r>
        <w:rPr>
          <w:sz w:val="20"/>
        </w:rPr>
        <w:t xml:space="preserve"> Федерального закона N 224-ФЗ.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В случае если отраслевым органом принято решение о направлении предложения инициатора проекта на рассмотрение в уполномоченный орган Пермского края в целях оценки эффективности проекта и определения его сравнительного преимущества, отраслевой орган в срок, не превышающий 10 дней со дня принятия такого решения, направляет предложение с приложением к нему соответствующего решения, а также копии протоколов предварительных переговоров и (или) переговоров (в случае если эти переговоры проводились) с сопроводительным письмом за подписью Главы города Перми на рассмотрение в уполномоченный орган Пермского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В срок, не превышающий 10 дней со дня принятия одного из предусмотренных </w:t>
      </w:r>
      <w:hyperlink w:history="0" w:anchor="P88" w:tooltip="2.8. Отраслевой орган в срок, не превышающий 90 дней со дня поступления предложения, обязан рассмотреть предложение в порядке, установленном Правилами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, утвержденными Постановлением Правительства Российской Федерации от 19 декабря 2015 г. N 1388, и принять одно из следующих решений о:">
        <w:r>
          <w:rPr>
            <w:sz w:val="20"/>
            <w:color w:val="0000ff"/>
          </w:rPr>
          <w:t xml:space="preserve">пунктом 2.8</w:t>
        </w:r>
      </w:hyperlink>
      <w:r>
        <w:rPr>
          <w:sz w:val="20"/>
        </w:rPr>
        <w:t xml:space="preserve"> настоящего Порядка решений в отношении предложения инициатора проекта, отраслевой орган направляет соответствующее решение, а также оригиналы протокола предварительных переговоров и (или) переговоров (в случае если эти переговоры проводились) инициатору проекта, а также направляет соответствующее решение, предложение и указанные протоколы переговоров в департамент экономики для размещения на официальном сайте муниципального образования город Пермь в информационно-телекоммуникационной сети Интернет (далее - официальный сайт города Перми).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Направление на рассмотрение в уполномоченный орган Пермского края предложения, не соответствующего требованиям, установленным </w:t>
      </w:r>
      <w:hyperlink w:history="0" r:id="rId34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3 статьи 8</w:t>
        </w:r>
      </w:hyperlink>
      <w:r>
        <w:rPr>
          <w:sz w:val="20"/>
        </w:rPr>
        <w:t xml:space="preserve"> Федерального закона N 224-ФЗ, </w:t>
      </w:r>
      <w:hyperlink w:history="0" r:id="rId35" w:tooltip="Постановление Правительства РФ от 19.12.2015 N 1386 &quot;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N 1386, а также без приложения копий протоколов предварительных переговоров и (или) переговоров (в случае если эти переговоры проводились) не допускается.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Принятие решения о реализации проекта</w:t>
      </w:r>
    </w:p>
    <w:p>
      <w:pPr>
        <w:pStyle w:val="2"/>
        <w:jc w:val="center"/>
      </w:pPr>
      <w:r>
        <w:rPr>
          <w:sz w:val="20"/>
        </w:rPr>
        <w:t xml:space="preserve">муниципально-частного партнерства и заключение соглашения</w:t>
      </w:r>
    </w:p>
    <w:p>
      <w:pPr>
        <w:pStyle w:val="2"/>
        <w:jc w:val="center"/>
      </w:pPr>
      <w:r>
        <w:rPr>
          <w:sz w:val="20"/>
        </w:rPr>
        <w:t xml:space="preserve">о муниципально-частном партнерстве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Решение о реализации проекта муниципально-частного партнерства принимается Главой города Перми при наличии заключения уполномоченного органа Пермского края об эффективности проекта муниципально-частного партнерства и его сравнительном преимуществе (далее - положительное заключение Уполномоченного органа Пермского края) в срок, не превышающий 30 дней со дня получения данного заключения.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Администрации г. Перми от 22.08.2024 N 689 &quot;О внесении изменений в Порядок взаимодействия функциональных органов администрации города Перми при реализации проектов муниципально-частного партнерства в городе Перми, утвержденный постановлением администрации города Перми от 14.04.2017 N 29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22.08.2024 N 689)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Решение о реализации проекта муниципально-частного партнерства принимается в форме правового акта Главы города Перми в соответствии с </w:t>
      </w:r>
      <w:hyperlink w:history="0" r:id="rId37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частями 3</w:t>
        </w:r>
      </w:hyperlink>
      <w:r>
        <w:rPr>
          <w:sz w:val="20"/>
        </w:rPr>
        <w:t xml:space="preserve">, </w:t>
      </w:r>
      <w:hyperlink w:history="0" r:id="rId38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3.1 статьи 10</w:t>
        </w:r>
      </w:hyperlink>
      <w:r>
        <w:rPr>
          <w:sz w:val="20"/>
        </w:rPr>
        <w:t xml:space="preserve"> Федерального закона N 224-ФЗ.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Подготовка и согласование проекта правового акта Главы города Перми о реализации проекта муниципально-частного партнерства осуществляется отраслевым органом в соответствии с </w:t>
      </w:r>
      <w:hyperlink w:history="0" r:id="rId39" w:tooltip="Постановление Главы г. Перми от 28.11.2016 N 23 (ред. от 24.12.2024) &quot;Об утверждении Порядка подготовки правовых актов Главы города Перми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подготовки правовых актов Главы города Перми, утвержденным Постановлением Главы города Перми от 28 ноября 2016 г. N 23.</w:t>
      </w:r>
    </w:p>
    <w:bookmarkStart w:id="104" w:name="P104"/>
    <w:bookmarkEnd w:id="1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На основании решения о реализации проекта муниципально-частного партнерства отраслевой орган по согласованию с департаментом экономики определяет содержание конкурсной документации, порядок размещения сообщения о проведении конкурса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(далее - сайт для размещения информации о проведении торгов),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Департамент экономики при согласовании содержания конкурсной документации, указанной в </w:t>
      </w:r>
      <w:hyperlink w:history="0" w:anchor="P104" w:tooltip="3.4. На основании решения о реализации проекта муниципально-частного партнерства отраслевой орган по согласованию с департаментом экономики определяет содержание конкурсной документации, порядок размещения сообщения о проведении конкурса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далее - сайт для размещения информации о проведении торгов), форму подачи заявок ...">
        <w:r>
          <w:rPr>
            <w:sz w:val="20"/>
            <w:color w:val="0000ff"/>
          </w:rPr>
          <w:t xml:space="preserve">пункте 3.4</w:t>
        </w:r>
      </w:hyperlink>
      <w:r>
        <w:rPr>
          <w:sz w:val="20"/>
        </w:rPr>
        <w:t xml:space="preserve"> настоящего Порядка, осуществляет контроль за соответствием конкурсной документации предложению, на основании которого принималось решение о реализации проекта, в том числе за соответствием конкурсной документации результатам оценки эффективности проекта и определения его сравнительного преимущества.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После согласования департаментом экономики содержания конкурсной документации отраслевой орган утверждает конкурсную документацию и на следующий день направляет в департамент имущественных отношений администрации города Перми: копию правового акта Главы города Перми о реализации проекта муниципально-частного партнерства, утвержденную конкурсную документацию, форму заявки, а также информацию, определенную отраслевым органом на основании </w:t>
      </w:r>
      <w:hyperlink w:history="0" w:anchor="P104" w:tooltip="3.4. На основании решения о реализации проекта муниципально-частного партнерства отраслевой орган по согласованию с департаментом экономики определяет содержание конкурсной документации, порядок размещения сообщения о проведении конкурса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далее - сайт для размещения информации о проведении торгов), форму подачи заявок ...">
        <w:r>
          <w:rPr>
            <w:sz w:val="20"/>
            <w:color w:val="0000ff"/>
          </w:rPr>
          <w:t xml:space="preserve">пункта 3.4</w:t>
        </w:r>
      </w:hyperlink>
      <w:r>
        <w:rPr>
          <w:sz w:val="20"/>
        </w:rPr>
        <w:t xml:space="preserve"> настоящего Порядка, в целях обеспечения департаментом имущественных отношений администрации города Перми организации и проведения конкурса на право заключения соглашения о муниципально-частном партнерстве.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имущественных отношений администрации города Перми размещает конкурсную документацию на сайте для размещения информации о проведении торгов в срок, не превышающий 5 дней со дня ее утверждения.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На основании правового акта Главы города Перми о реализации проекта муниципально-частного партнерства департамент имущественных отношений администрации города Перми в срок, не превышающий 180 дней со дня принятия данного правового акта, обеспечивает организацию и проведение конкурса на право заключения соглашения о муниципально-частном партнерстве, за исключением случаев, предусмотренных </w:t>
      </w:r>
      <w:hyperlink w:history="0" w:anchor="P109" w:tooltip="3.8. В случае если решение о реализации проекта принято на основании предложения, подготовленного инициатором проекта, отраслевой орган в течение 2 рабочих дней со дня принятия указанного решения направляет его в департамент имущественных отношений администрации города Перми. Департамент имущественных отношений администрации города Перми в срок, не превышающий 10 дней со дня принятия указанного решения, размещает на сайте для размещения информации о проведении торгов и на официальном сайте города Перми у...">
        <w:r>
          <w:rPr>
            <w:sz w:val="20"/>
            <w:color w:val="0000ff"/>
          </w:rPr>
          <w:t xml:space="preserve">пунктами 3.8</w:t>
        </w:r>
      </w:hyperlink>
      <w:r>
        <w:rPr>
          <w:sz w:val="20"/>
        </w:rPr>
        <w:t xml:space="preserve">-</w:t>
      </w:r>
      <w:hyperlink w:history="0" w:anchor="P111" w:tooltip="3.10. В случае если в течение 45 дней с даты размещения указанного в пункте 3.8 настоящего Порядка решения о реализации проекта муниципально-частного партнерства на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5% прогнозируемого финансирования и одно из указ...">
        <w:r>
          <w:rPr>
            <w:sz w:val="20"/>
            <w:color w:val="0000ff"/>
          </w:rPr>
          <w:t xml:space="preserve">3.10</w:t>
        </w:r>
      </w:hyperlink>
      <w:r>
        <w:rPr>
          <w:sz w:val="20"/>
        </w:rPr>
        <w:t xml:space="preserve"> настоящего Порядка.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В случае если решение о реализации проекта принято на основании предложения, подготовленного инициатором проекта, отраслевой орган в течение 2 рабочих дней со дня принятия указанного решения направляет его в департамент имущественных отношений администрации города Перми. Департамент имущественных отношений администрации города Перми в срок, не превышающий 10 дней со дня принятия указанного решения, размещает на сайте для размещения информации о проведении торгов и на официальном сайте города Перми указанное решение в целях принятия отраслевым органом заявлений в письменной форме от иных лиц о намерении участвовать в конкурсе на право заключения соглашения о муниципально-частном партнерстве на условиях, предусмотренных указанным решением.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В случае если в течение 45 дней с даты размещения указанного в </w:t>
      </w:r>
      <w:hyperlink w:history="0" w:anchor="P109" w:tooltip="3.8. В случае если решение о реализации проекта принято на основании предложения, подготовленного инициатором проекта, отраслевой орган в течение 2 рабочих дней со дня принятия указанного решения направляет его в департамент имущественных отношений администрации города Перми. Департамент имущественных отношений администрации города Перми в срок, не превышающий 10 дней со дня принятия указанного решения, размещает на сайте для размещения информации о проведении торгов и на официальном сайте города Перми у...">
        <w:r>
          <w:rPr>
            <w:sz w:val="20"/>
            <w:color w:val="0000ff"/>
          </w:rPr>
          <w:t xml:space="preserve">пункте 3.8</w:t>
        </w:r>
      </w:hyperlink>
      <w:r>
        <w:rPr>
          <w:sz w:val="20"/>
        </w:rPr>
        <w:t xml:space="preserve"> настоящего Порядка решения о реализации проекта муниципально-частного партнерства на сайте для размещения информации о проведении торгов от иных лиц не поступили заявления в письменной форме о намерении участвовать в конкурсе на право заключения соглашения о муниципально-частном партнерстве с приложением выданной банком или иной кредитной организацией независимой гарантии (банковской гарантии) в объеме не менее чем 5% прогнозируемого финансирования либо если такие заявления в письменной форме об этом намерении поступили от лиц, не соответствующих требованиям, предусмотренным </w:t>
      </w:r>
      <w:hyperlink w:history="0" r:id="rId40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8 статьи 5</w:t>
        </w:r>
      </w:hyperlink>
      <w:r>
        <w:rPr>
          <w:sz w:val="20"/>
        </w:rPr>
        <w:t xml:space="preserve"> Федерального закона N 224-ФЗ, отраслевой орган принимает решение о заключении соглашения о муниципально-частном партнерстве с инициатором проекта муниципально-частного партнерства без проведения конкурса и устанавливает срок подписания соглашения о муниципально-частном партнерстве.</w:t>
      </w:r>
    </w:p>
    <w:bookmarkStart w:id="111" w:name="P111"/>
    <w:bookmarkEnd w:id="1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В случае если в течение 45 дней с даты размещения указанного в </w:t>
      </w:r>
      <w:hyperlink w:history="0" w:anchor="P109" w:tooltip="3.8. В случае если решение о реализации проекта принято на основании предложения, подготовленного инициатором проекта, отраслевой орган в течение 2 рабочих дней со дня принятия указанного решения направляет его в департамент имущественных отношений администрации города Перми. Департамент имущественных отношений администрации города Перми в срок, не превышающий 10 дней со дня принятия указанного решения, размещает на сайте для размещения информации о проведении торгов и на официальном сайте города Перми у...">
        <w:r>
          <w:rPr>
            <w:sz w:val="20"/>
            <w:color w:val="0000ff"/>
          </w:rPr>
          <w:t xml:space="preserve">пункте 3.8</w:t>
        </w:r>
      </w:hyperlink>
      <w:r>
        <w:rPr>
          <w:sz w:val="20"/>
        </w:rPr>
        <w:t xml:space="preserve"> настоящего Порядка решения о реализации проекта муниципально-частного партнерства на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5% прогнозируемого финансирования и одно из указанных лиц соответствует требованиям, предусмотренным </w:t>
      </w:r>
      <w:hyperlink w:history="0" r:id="rId41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8 статьи 5</w:t>
        </w:r>
      </w:hyperlink>
      <w:r>
        <w:rPr>
          <w:sz w:val="20"/>
        </w:rPr>
        <w:t xml:space="preserve"> Федерального закона N 224-ФЗ, отраслевой орган принимает решение о проведении конкурса и направляет в течение 30 дней со дня окончания сбора заявлений в письменной форме о намерении участвовать в конкурсе на право заключения соглашения о муниципально-частном партнерстве в департамент имущественных отношений администрации города Перми: копию правового акта Главы города Перми о реализации проекта муниципально-частного партнерства, утвержденную конкурсную документацию, форму заявки, а также информацию, определенную отраслевым органом на основании </w:t>
      </w:r>
      <w:hyperlink w:history="0" w:anchor="P104" w:tooltip="3.4. На основании решения о реализации проекта муниципально-частного партнерства отраслевой орган по согласованию с департаментом экономики определяет содержание конкурсной документации, порядок размещения сообщения о проведении конкурса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далее - сайт для размещения информации о проведении торгов), форму подачи заявок ...">
        <w:r>
          <w:rPr>
            <w:sz w:val="20"/>
            <w:color w:val="0000ff"/>
          </w:rPr>
          <w:t xml:space="preserve">пункта 3.4</w:t>
        </w:r>
      </w:hyperlink>
      <w:r>
        <w:rPr>
          <w:sz w:val="20"/>
        </w:rPr>
        <w:t xml:space="preserve"> настоящего Порядка, а департамент имущественных отношений администрации города Перми в срок, не превышающий 180 дней со дня окончания сбора заявлений в письменной форме о намерении участвовать в конкурсе на право заключения соглашения о муниципально-частном партнерстве, обеспечивает организацию и проведение конкурса на право заключения соглашения о муниципально-частном партнерстве.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Администрации г. Перми от 22.08.2024 N 689 &quot;О внесении изменений в Порядок взаимодействия функциональных органов администрации города Перми при реализации проектов муниципально-частного партнерства в городе Перми, утвержденный постановлением администрации города Перми от 14.04.2017 N 29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22.08.2024 N 689)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После проведения конкурса департамент имущественных отношений администрации города Перми направляет оригиналы протоколов, заявок, конкурсных предложений в отраслевой орган в день подписания протокола о результатах проведения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 Соглашение заключается отраслевым органом в письменной форме с победителем конкурса или иным лицом, имеющим право на заключение соглашения в соответствии со </w:t>
      </w:r>
      <w:hyperlink w:history="0" r:id="rId43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статьей 13</w:t>
        </w:r>
      </w:hyperlink>
      <w:r>
        <w:rPr>
          <w:sz w:val="20"/>
        </w:rPr>
        <w:t xml:space="preserve"> Федерального закона N 224-ФЗ, либо иным лицом, указанным в </w:t>
      </w:r>
      <w:hyperlink w:history="0" r:id="rId44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-</w:t>
      </w:r>
      <w:hyperlink w:history="0" r:id="rId45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4 части 2</w:t>
        </w:r>
      </w:hyperlink>
      <w:r>
        <w:rPr>
          <w:sz w:val="20"/>
        </w:rPr>
        <w:t xml:space="preserve">, </w:t>
      </w:r>
      <w:hyperlink w:history="0" r:id="rId46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части 24 статьи 19</w:t>
        </w:r>
      </w:hyperlink>
      <w:r>
        <w:rPr>
          <w:sz w:val="20"/>
        </w:rPr>
        <w:t xml:space="preserve"> Федерального закона N 224-ФЗ, при условии представления им документов, предусмотренных конкурсной документацией, и подтверждающих обеспечение исполнения обязательств по соглашению в случае, если такое обеспечение исполнения обязательств предусмотрено конкурсной документацией.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 После заключения соглашения о муниципально-частном партнерстве отраслевой орган в течение 2 рабочих дней направляет копию подписанного соглашения о муниципально-частном партнерстве в департамент экономики.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Осуществление контроля и мониторинга реализации</w:t>
      </w:r>
    </w:p>
    <w:p>
      <w:pPr>
        <w:pStyle w:val="2"/>
        <w:jc w:val="center"/>
      </w:pPr>
      <w:r>
        <w:rPr>
          <w:sz w:val="20"/>
        </w:rPr>
        <w:t xml:space="preserve">соглашений о муниципально-частном партнерстве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Отраслевой орган осуществляет контроль за соблюдением частным партнером условий соглашения о муниципально-частном партнерстве, в том числе исполнением обязательств по соблюдению сроков проектирования, создания объекта соглашения, финансированию создания объекта соглашения, обеспечению соответствия технико-экономических показателей объекта соглашения, установленным соглашением технико-экономическим показателям, осуществлению деятельности, предусмотренной соглашением, эксплуатации объекта соглашения в соответствии с целями, установленными соглашением, а также за достижением значений критериев эффективности проекта муниципально-частного партнерства и значений показателей его сравнительного преимущества, на основании которых получено положительное заключение уполномоченного органа Пермского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Контроль за исполнением соглашений о муниципально-частном партнерстве осуществляется в соответствии с </w:t>
      </w:r>
      <w:hyperlink w:history="0" r:id="rId47" w:tooltip="Постановление Правительства РФ от 30.12.2015 N 1490 (ред. от 24.11.2022) &quot;Об осуществлении публичным партнером контроля за исполнением соглашения о государственно-частном партнерстве и соглашения о муниципально-частном партнерстве&quot; (вместе с &quot;Правилами осуществления публичным партнером контроля за исполнением соглашения о государственно-частном партнерстве и соглашения о муниципально-частном партнерстве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осуществления публичным партнером контроля за исполнением соглашения о государственно-частном партнерстве и соглашения о муниципально-частном партнерстве, утвержденными Постановлением Правительства Российской Федерации от 30 декабря 2015 г. N 1490 "Об осуществлении публичным партнером контроля за исполнением соглашения о государственно-частном партнерстве и соглашения о муниципально-частном партнерстве".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По окончании контрольных мероприятий не позднее 5 рабочих дней оформляется акт о результатах контроля (далее - акт).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Отраслевой орган направляет копии актов в течение 3 рабочих дней с даты их подписания в адрес департамента экономики, который в течение 2 рабочих дней с даты получения копий актов размещает их на официальном сайте города Перми. Копии актов не размещаются на официальном сайте города Перми, если сведения об объекте соглашения муниципально-частного партнерства составляют государственную тайну или данный объект имеет стратегическое значение для обеспечения обороноспособности и безопасности государства.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Мониторинг реализации соглашений о муниципально-частном партнерстве осуществляется департаментом экономики в соответствии с </w:t>
      </w:r>
      <w:hyperlink w:history="0" r:id="rId48" w:tooltip="Приказ Минэкономразвития России от 02.02.2021 N 40 &quot;Об утверждении Порядка мониторинга реализации соглашений о государственно-частном партнерстве, соглашений о муниципально-частном партнерстве&quot; (Зарегистрировано в Минюсте России 01.04.2021 N 62958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мониторинга реализации соглашений о государственно-частном партнерстве, соглашений о муниципально-частном партнерстве, утвержденным приказом Министерства экономического развития Российской Федерации от 02 февраля 2021 г. N 40.</w:t>
      </w:r>
    </w:p>
    <w:p>
      <w:pPr>
        <w:pStyle w:val="0"/>
        <w:jc w:val="both"/>
      </w:pPr>
      <w:r>
        <w:rPr>
          <w:sz w:val="20"/>
        </w:rPr>
        <w:t xml:space="preserve">(п. 4.4 в ред. </w:t>
      </w:r>
      <w:hyperlink w:history="0" r:id="rId49" w:tooltip="Постановление Администрации г. Перми от 22.08.2024 N 689 &quot;О внесении изменений в Порядок взаимодействия функциональных органов администрации города Перми при реализации проектов муниципально-частного партнерства в городе Перми, утвержденный постановлением администрации города Перми от 14.04.2017 N 29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22.08.2024 N 689)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Департамент экономики ежегодно до 1 февраля года, следующего за отчетным годом, представляет в уполномоченный орган Пермского края результаты мониторинга реализации соглашений о муниципально-частном партнерстве, а также размещает результаты мониторинга на официальном сайте города Перми.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Порядок ведения реестра заключенных соглашений</w:t>
      </w:r>
    </w:p>
    <w:p>
      <w:pPr>
        <w:pStyle w:val="2"/>
        <w:jc w:val="center"/>
      </w:pPr>
      <w:r>
        <w:rPr>
          <w:sz w:val="20"/>
        </w:rPr>
        <w:t xml:space="preserve">о муниципально-частном партнерстве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Департамент экономики является ответственным за формирование и ведение реестра заключенных соглашений о муниципально-частном партнерстве (далее - реестр).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</w:t>
      </w:r>
      <w:hyperlink w:history="0" w:anchor="P148" w:tooltip="РЕЕСТР">
        <w:r>
          <w:rPr>
            <w:sz w:val="20"/>
            <w:color w:val="0000ff"/>
          </w:rPr>
          <w:t xml:space="preserve">Реестр</w:t>
        </w:r>
      </w:hyperlink>
      <w:r>
        <w:rPr>
          <w:sz w:val="20"/>
        </w:rPr>
        <w:t xml:space="preserve"> формируется в электронном виде по форме согласно приложению к настоящему Порядку и размещается на официальном сайте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Информация о заключенном соглашении о муниципально-частном партнерстве вносится в реестр в течение 5 рабочих дней со дня заключения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Информация о соглашении о муниципально-частном партнерстве исключается из реестра в случае прекращения соглашения по основаниям, предусмотренным </w:t>
      </w:r>
      <w:hyperlink w:history="0" r:id="rId50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8 статьи 13</w:t>
        </w:r>
      </w:hyperlink>
      <w:r>
        <w:rPr>
          <w:sz w:val="20"/>
        </w:rPr>
        <w:t xml:space="preserve"> Федерального закона N 224-ФЗ, в течение 15 рабочих дней со дня наступления указанных обстоятельств, в том числе на основании решения суда о досрочном расторжении соглашения, вступившего в законную в силу.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взаимодействия функциональных</w:t>
      </w:r>
    </w:p>
    <w:p>
      <w:pPr>
        <w:pStyle w:val="0"/>
        <w:jc w:val="right"/>
      </w:pPr>
      <w:r>
        <w:rPr>
          <w:sz w:val="20"/>
        </w:rPr>
        <w:t xml:space="preserve">органов администрации города</w:t>
      </w:r>
    </w:p>
    <w:p>
      <w:pPr>
        <w:pStyle w:val="0"/>
        <w:jc w:val="right"/>
      </w:pPr>
      <w:r>
        <w:rPr>
          <w:sz w:val="20"/>
        </w:rPr>
        <w:t xml:space="preserve">Перми при реализации проектов</w:t>
      </w:r>
    </w:p>
    <w:p>
      <w:pPr>
        <w:pStyle w:val="0"/>
        <w:jc w:val="right"/>
      </w:pPr>
      <w:r>
        <w:rPr>
          <w:sz w:val="20"/>
        </w:rPr>
        <w:t xml:space="preserve">муниципально-частного</w:t>
      </w:r>
    </w:p>
    <w:p>
      <w:pPr>
        <w:pStyle w:val="0"/>
        <w:jc w:val="right"/>
      </w:pPr>
      <w:r>
        <w:rPr>
          <w:sz w:val="20"/>
        </w:rPr>
        <w:t xml:space="preserve">партнерства в городе Перми</w:t>
      </w:r>
    </w:p>
    <w:p>
      <w:pPr>
        <w:pStyle w:val="0"/>
        <w:jc w:val="both"/>
      </w:pPr>
      <w:r>
        <w:rPr>
          <w:sz w:val="20"/>
        </w:rPr>
      </w:r>
    </w:p>
    <w:bookmarkStart w:id="148" w:name="P148"/>
    <w:bookmarkEnd w:id="148"/>
    <w:p>
      <w:pPr>
        <w:pStyle w:val="0"/>
        <w:jc w:val="center"/>
      </w:pPr>
      <w:r>
        <w:rPr>
          <w:sz w:val="20"/>
        </w:rPr>
        <w:t xml:space="preserve">РЕЕСТР</w:t>
      </w:r>
    </w:p>
    <w:p>
      <w:pPr>
        <w:pStyle w:val="0"/>
        <w:jc w:val="center"/>
      </w:pPr>
      <w:r>
        <w:rPr>
          <w:sz w:val="20"/>
        </w:rPr>
        <w:t xml:space="preserve">заключенных соглашений о муниципально-частном партнерстве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361"/>
        <w:gridCol w:w="1077"/>
        <w:gridCol w:w="907"/>
        <w:gridCol w:w="1587"/>
        <w:gridCol w:w="1304"/>
        <w:gridCol w:w="1304"/>
        <w:gridCol w:w="1191"/>
      </w:tblGrid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заключенного соглашения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Стороны соглашения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объекта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места расположения объекта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Сроки реализации соглашения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Статус реализации соглашения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Общая стоимость создания объекта</w:t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14.04.2017 N 290</w:t>
            <w:br/>
            <w:t>(ред. от 22.08.2024)</w:t>
            <w:br/>
            <w:t>"Об утверждении Порядка взаимодействия фун...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68&amp;n=133507&amp;dst=100005" TargetMode = "External"/>
	<Relationship Id="rId8" Type="http://schemas.openxmlformats.org/officeDocument/2006/relationships/hyperlink" Target="https://login.consultant.ru/link/?req=doc&amp;base=RLAW368&amp;n=137382&amp;dst=100005" TargetMode = "External"/>
	<Relationship Id="rId9" Type="http://schemas.openxmlformats.org/officeDocument/2006/relationships/hyperlink" Target="https://login.consultant.ru/link/?req=doc&amp;base=RLAW368&amp;n=198160&amp;dst=100005" TargetMode = "External"/>
	<Relationship Id="rId10" Type="http://schemas.openxmlformats.org/officeDocument/2006/relationships/hyperlink" Target="https://login.consultant.ru/link/?req=doc&amp;base=RZR&amp;n=492035" TargetMode = "External"/>
	<Relationship Id="rId11" Type="http://schemas.openxmlformats.org/officeDocument/2006/relationships/hyperlink" Target="https://login.consultant.ru/link/?req=doc&amp;base=RLAW368&amp;n=102441&amp;dst=100017" TargetMode = "External"/>
	<Relationship Id="rId12" Type="http://schemas.openxmlformats.org/officeDocument/2006/relationships/hyperlink" Target="https://login.consultant.ru/link/?req=doc&amp;base=RLAW368&amp;n=128829" TargetMode = "External"/>
	<Relationship Id="rId13" Type="http://schemas.openxmlformats.org/officeDocument/2006/relationships/hyperlink" Target="https://login.consultant.ru/link/?req=doc&amp;base=RLAW368&amp;n=133507&amp;dst=100005" TargetMode = "External"/>
	<Relationship Id="rId14" Type="http://schemas.openxmlformats.org/officeDocument/2006/relationships/hyperlink" Target="https://login.consultant.ru/link/?req=doc&amp;base=RLAW368&amp;n=137382&amp;dst=100005" TargetMode = "External"/>
	<Relationship Id="rId15" Type="http://schemas.openxmlformats.org/officeDocument/2006/relationships/hyperlink" Target="https://login.consultant.ru/link/?req=doc&amp;base=RLAW368&amp;n=198160&amp;dst=100005" TargetMode = "External"/>
	<Relationship Id="rId16" Type="http://schemas.openxmlformats.org/officeDocument/2006/relationships/hyperlink" Target="https://login.consultant.ru/link/?req=doc&amp;base=RZR&amp;n=492035" TargetMode = "External"/>
	<Relationship Id="rId17" Type="http://schemas.openxmlformats.org/officeDocument/2006/relationships/hyperlink" Target="https://login.consultant.ru/link/?req=doc&amp;base=RLAW368&amp;n=102441&amp;dst=100017" TargetMode = "External"/>
	<Relationship Id="rId18" Type="http://schemas.openxmlformats.org/officeDocument/2006/relationships/hyperlink" Target="https://login.consultant.ru/link/?req=doc&amp;base=RLAW368&amp;n=128829" TargetMode = "External"/>
	<Relationship Id="rId19" Type="http://schemas.openxmlformats.org/officeDocument/2006/relationships/hyperlink" Target="https://login.consultant.ru/link/?req=doc&amp;base=RLAW368&amp;n=102441" TargetMode = "External"/>
	<Relationship Id="rId20" Type="http://schemas.openxmlformats.org/officeDocument/2006/relationships/hyperlink" Target="https://login.consultant.ru/link/?req=doc&amp;base=RLAW368&amp;n=133507&amp;dst=100005" TargetMode = "External"/>
	<Relationship Id="rId21" Type="http://schemas.openxmlformats.org/officeDocument/2006/relationships/hyperlink" Target="https://login.consultant.ru/link/?req=doc&amp;base=RZR&amp;n=492035" TargetMode = "External"/>
	<Relationship Id="rId22" Type="http://schemas.openxmlformats.org/officeDocument/2006/relationships/hyperlink" Target="https://login.consultant.ru/link/?req=doc&amp;base=RZR&amp;n=492035" TargetMode = "External"/>
	<Relationship Id="rId23" Type="http://schemas.openxmlformats.org/officeDocument/2006/relationships/hyperlink" Target="https://login.consultant.ru/link/?req=doc&amp;base=RZR&amp;n=190936" TargetMode = "External"/>
	<Relationship Id="rId24" Type="http://schemas.openxmlformats.org/officeDocument/2006/relationships/hyperlink" Target="https://login.consultant.ru/link/?req=doc&amp;base=RLAW368&amp;n=137382&amp;dst=100005" TargetMode = "External"/>
	<Relationship Id="rId25" Type="http://schemas.openxmlformats.org/officeDocument/2006/relationships/hyperlink" Target="https://login.consultant.ru/link/?req=doc&amp;base=RZR&amp;n=492035&amp;dst=100135" TargetMode = "External"/>
	<Relationship Id="rId26" Type="http://schemas.openxmlformats.org/officeDocument/2006/relationships/hyperlink" Target="https://login.consultant.ru/link/?req=doc&amp;base=RZR&amp;n=492035&amp;dst=10" TargetMode = "External"/>
	<Relationship Id="rId27" Type="http://schemas.openxmlformats.org/officeDocument/2006/relationships/hyperlink" Target="https://login.consultant.ru/link/?req=doc&amp;base=RZR&amp;n=492035&amp;dst=100103" TargetMode = "External"/>
	<Relationship Id="rId28" Type="http://schemas.openxmlformats.org/officeDocument/2006/relationships/hyperlink" Target="https://login.consultant.ru/link/?req=doc&amp;base=RZR&amp;n=492035&amp;dst=100114" TargetMode = "External"/>
	<Relationship Id="rId29" Type="http://schemas.openxmlformats.org/officeDocument/2006/relationships/hyperlink" Target="https://login.consultant.ru/link/?req=doc&amp;base=RZR&amp;n=492035" TargetMode = "External"/>
	<Relationship Id="rId30" Type="http://schemas.openxmlformats.org/officeDocument/2006/relationships/hyperlink" Target="https://login.consultant.ru/link/?req=doc&amp;base=RZR&amp;n=191504&amp;dst=100010" TargetMode = "External"/>
	<Relationship Id="rId31" Type="http://schemas.openxmlformats.org/officeDocument/2006/relationships/hyperlink" Target="https://login.consultant.ru/link/?req=doc&amp;base=RZR&amp;n=191541&amp;dst=100010" TargetMode = "External"/>
	<Relationship Id="rId32" Type="http://schemas.openxmlformats.org/officeDocument/2006/relationships/hyperlink" Target="https://login.consultant.ru/link/?req=doc&amp;base=RZR&amp;n=190895&amp;dst=100009" TargetMode = "External"/>
	<Relationship Id="rId33" Type="http://schemas.openxmlformats.org/officeDocument/2006/relationships/hyperlink" Target="https://login.consultant.ru/link/?req=doc&amp;base=RZR&amp;n=492035&amp;dst=100119" TargetMode = "External"/>
	<Relationship Id="rId34" Type="http://schemas.openxmlformats.org/officeDocument/2006/relationships/hyperlink" Target="https://login.consultant.ru/link/?req=doc&amp;base=RZR&amp;n=492035&amp;dst=100103" TargetMode = "External"/>
	<Relationship Id="rId35" Type="http://schemas.openxmlformats.org/officeDocument/2006/relationships/hyperlink" Target="https://login.consultant.ru/link/?req=doc&amp;base=RZR&amp;n=190936" TargetMode = "External"/>
	<Relationship Id="rId36" Type="http://schemas.openxmlformats.org/officeDocument/2006/relationships/hyperlink" Target="https://login.consultant.ru/link/?req=doc&amp;base=RLAW368&amp;n=198160&amp;dst=100006" TargetMode = "External"/>
	<Relationship Id="rId37" Type="http://schemas.openxmlformats.org/officeDocument/2006/relationships/hyperlink" Target="https://login.consultant.ru/link/?req=doc&amp;base=RZR&amp;n=492035&amp;dst=11" TargetMode = "External"/>
	<Relationship Id="rId38" Type="http://schemas.openxmlformats.org/officeDocument/2006/relationships/hyperlink" Target="https://login.consultant.ru/link/?req=doc&amp;base=RZR&amp;n=492035&amp;dst=12" TargetMode = "External"/>
	<Relationship Id="rId39" Type="http://schemas.openxmlformats.org/officeDocument/2006/relationships/hyperlink" Target="https://login.consultant.ru/link/?req=doc&amp;base=RLAW368&amp;n=203620&amp;dst=100016" TargetMode = "External"/>
	<Relationship Id="rId40" Type="http://schemas.openxmlformats.org/officeDocument/2006/relationships/hyperlink" Target="https://login.consultant.ru/link/?req=doc&amp;base=RZR&amp;n=492035&amp;dst=100056" TargetMode = "External"/>
	<Relationship Id="rId41" Type="http://schemas.openxmlformats.org/officeDocument/2006/relationships/hyperlink" Target="https://login.consultant.ru/link/?req=doc&amp;base=RZR&amp;n=492035&amp;dst=100056" TargetMode = "External"/>
	<Relationship Id="rId42" Type="http://schemas.openxmlformats.org/officeDocument/2006/relationships/hyperlink" Target="https://login.consultant.ru/link/?req=doc&amp;base=RLAW368&amp;n=198160&amp;dst=100007" TargetMode = "External"/>
	<Relationship Id="rId43" Type="http://schemas.openxmlformats.org/officeDocument/2006/relationships/hyperlink" Target="https://login.consultant.ru/link/?req=doc&amp;base=RZR&amp;n=492035&amp;dst=100229" TargetMode = "External"/>
	<Relationship Id="rId44" Type="http://schemas.openxmlformats.org/officeDocument/2006/relationships/hyperlink" Target="https://login.consultant.ru/link/?req=doc&amp;base=RZR&amp;n=492035&amp;dst=100329" TargetMode = "External"/>
	<Relationship Id="rId45" Type="http://schemas.openxmlformats.org/officeDocument/2006/relationships/hyperlink" Target="https://login.consultant.ru/link/?req=doc&amp;base=RZR&amp;n=492035&amp;dst=100332" TargetMode = "External"/>
	<Relationship Id="rId46" Type="http://schemas.openxmlformats.org/officeDocument/2006/relationships/hyperlink" Target="https://login.consultant.ru/link/?req=doc&amp;base=RZR&amp;n=492035&amp;dst=100371" TargetMode = "External"/>
	<Relationship Id="rId47" Type="http://schemas.openxmlformats.org/officeDocument/2006/relationships/hyperlink" Target="https://login.consultant.ru/link/?req=doc&amp;base=RZR&amp;n=432516&amp;dst=100009" TargetMode = "External"/>
	<Relationship Id="rId48" Type="http://schemas.openxmlformats.org/officeDocument/2006/relationships/hyperlink" Target="https://login.consultant.ru/link/?req=doc&amp;base=RZR&amp;n=381323&amp;dst=100013" TargetMode = "External"/>
	<Relationship Id="rId49" Type="http://schemas.openxmlformats.org/officeDocument/2006/relationships/hyperlink" Target="https://login.consultant.ru/link/?req=doc&amp;base=RLAW368&amp;n=198160&amp;dst=100008" TargetMode = "External"/>
	<Relationship Id="rId50" Type="http://schemas.openxmlformats.org/officeDocument/2006/relationships/hyperlink" Target="https://login.consultant.ru/link/?req=doc&amp;base=RZR&amp;n=492035&amp;dst=10023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14.04.2017 N 290
(ред. от 22.08.2024)
"Об утверждении Порядка взаимодействия функциональных органов администрации города Перми при реализации проектов муниципально-частного партнерства в городе Перми"</dc:title>
  <dcterms:created xsi:type="dcterms:W3CDTF">2025-01-22T08:49:49Z</dcterms:created>
</cp:coreProperties>
</file>