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Минэкономразвития России от 29.11.2019 N 773</w:t>
              <w:br/>
              <w:t xml:space="preserve">(ред. от 22.02.2024)</w:t>
              <w:br/>
              <w:t xml:space="preserve">"Об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предприятия"</w:t>
              <w:br/>
              <w:t xml:space="preserve">(Зарегистрировано в Минюсте России 27.12.2019 N 57022)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27 декабря 2019 г. N 57022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ЭКОНОМИЧЕСКОГО РАЗВИТИЯ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29 ноября 2019 г. N 773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ПРИЗНАНИЯ СУБЪЕКТА МАЛОГО ИЛИ СРЕДНЕГО ПРЕДПРИНИМАТЕЛЬСТВА</w:t>
      </w:r>
    </w:p>
    <w:p>
      <w:pPr>
        <w:pStyle w:val="2"/>
        <w:jc w:val="center"/>
      </w:pPr>
      <w:r>
        <w:rPr>
          <w:sz w:val="20"/>
        </w:rPr>
        <w:t xml:space="preserve">СОЦИАЛЬНЫМ ПРЕДПРИЯТИЕМ И ПОРЯДКА ФОРМИРОВАНИЯ ПЕРЕЧНЯ</w:t>
      </w:r>
    </w:p>
    <w:p>
      <w:pPr>
        <w:pStyle w:val="2"/>
        <w:jc w:val="center"/>
      </w:pPr>
      <w:r>
        <w:rPr>
          <w:sz w:val="20"/>
        </w:rPr>
        <w:t xml:space="preserve">СУБЪЕКТОВ МАЛОГО И СРЕДНЕГО ПРЕДПРИНИМАТЕЛЬСТВА,</w:t>
      </w:r>
    </w:p>
    <w:p>
      <w:pPr>
        <w:pStyle w:val="2"/>
        <w:jc w:val="center"/>
      </w:pPr>
      <w:r>
        <w:rPr>
          <w:sz w:val="20"/>
        </w:rPr>
        <w:t xml:space="preserve">ИМЕЮЩИХ СТАТУС СОЦИАЛЬНОГО ПРЕДПРИЯТИЯ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Минэкономразвития России от 31.03.2021 </w:t>
            </w:r>
            <w:hyperlink w:history="0" r:id="rId7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      <w:r>
                <w:rPr>
                  <w:sz w:val="20"/>
                  <w:color w:val="0000ff"/>
                </w:rPr>
                <w:t xml:space="preserve">N 149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07.10.2021 </w:t>
            </w:r>
            <w:hyperlink w:history="0" r:id="rId8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9.10.2021 N 65633) {КонсультантПлюс}">
              <w:r>
                <w:rPr>
                  <w:sz w:val="20"/>
                  <w:color w:val="0000ff"/>
                </w:rPr>
                <w:t xml:space="preserve">N 611</w:t>
              </w:r>
            </w:hyperlink>
            <w:r>
              <w:rPr>
                <w:sz w:val="20"/>
                <w:color w:val="392c69"/>
              </w:rPr>
              <w:t xml:space="preserve">, от 26.12.2022 </w:t>
            </w:r>
            <w:hyperlink w:history="0" r:id="rId9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      <w:r>
                <w:rPr>
                  <w:sz w:val="20"/>
                  <w:color w:val="0000ff"/>
                </w:rPr>
                <w:t xml:space="preserve">N 741</w:t>
              </w:r>
            </w:hyperlink>
            <w:r>
              <w:rPr>
                <w:sz w:val="20"/>
                <w:color w:val="392c69"/>
              </w:rPr>
              <w:t xml:space="preserve">, от 22.02.2024 </w:t>
            </w:r>
            <w:hyperlink w:history="0" r:id="rId10" w:tooltip="Приказ Минэкономразвития России от 22.02.2024 N 109 &quot;О внесении изменений в Порядок признания субъекта малого или среднего предпринимательства социальным предприятием, утвержденный приказом Минэкономразвития России от 29 ноября 2019 г. N 773&quot; (Зарегистрировано в Минюсте России 27.03.2024 N 77647) {КонсультантПлюс}">
              <w:r>
                <w:rPr>
                  <w:sz w:val="20"/>
                  <w:color w:val="0000ff"/>
                </w:rPr>
                <w:t xml:space="preserve">N 109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1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частью 6.4 статьи 4.1</w:t>
        </w:r>
      </w:hyperlink>
      <w:r>
        <w:rPr>
          <w:sz w:val="20"/>
        </w:rPr>
        <w:t xml:space="preserve">, </w:t>
      </w:r>
      <w:hyperlink w:history="0" r:id="rId12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частью 3 статьи 24.1</w:t>
        </w:r>
      </w:hyperlink>
      <w:r>
        <w:rPr>
          <w:sz w:val="20"/>
        </w:rP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и </w:t>
      </w:r>
      <w:hyperlink w:history="0" r:id="rId13" w:tooltip="Постановление Правительства РФ от 05.06.2008 N 437 (ред. от 19.12.2024) &quot;О Министерстве экономического развития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2019, N 33, ст. 4827),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признания субъекта малого или среднего предпринимательства социальным предприятием (приложение N 1);</w:t>
      </w:r>
    </w:p>
    <w:p>
      <w:pPr>
        <w:pStyle w:val="0"/>
        <w:spacing w:before="200" w:line-rule="auto"/>
        <w:ind w:firstLine="540"/>
        <w:jc w:val="both"/>
      </w:pPr>
      <w:hyperlink w:history="0" w:anchor="P77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формирования перечня субъектов малого и среднего предпринимательства, имеющих статус социального предприятия (приложение N 2).</w:t>
      </w:r>
    </w:p>
    <w:bookmarkStart w:id="22" w:name="P22"/>
    <w:bookmarkEnd w:id="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предприятия, в рамках реализации </w:t>
      </w:r>
      <w:hyperlink w:history="0" r:id="rId14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}">
        <w:r>
          <w:rPr>
            <w:sz w:val="20"/>
            <w:color w:val="0000ff"/>
          </w:rPr>
          <w:t xml:space="preserve">части 3 статьи 2</w:t>
        </w:r>
      </w:hyperlink>
      <w:r>
        <w:rPr>
          <w:sz w:val="20"/>
        </w:rPr>
        <w:t xml:space="preserve"> Федерального закона от 26 июля 2019 года N 245-ФЗ "О внесении изменений в Федеральный закон "О развитии малого и среднего предпринимательства в Российской Федерации" в части закрепления понятий "социальное предпринимательство", "социальное предприятие" (Собрание законодательства Российской Федерации, 2019, N 30, ст. 4147) органы исполнительной власти субъектов Российской Федерации, уполномоченные высшими исполнительными органами государственной власти субъектов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уполномоченные органы), принимают в соответствии с </w:t>
      </w:r>
      <w:hyperlink w:history="0" w:anchor="P36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признания субъекта малого или среднего предпринимательства социальным предприятием, утвержденным настоящим приказом (далее - Порядок), решения о признании субъекта малого или среднего предпринимательства социальным предприятием не позднее 1 апреля 2020 года на основании представленных в уполномоченные органы до 1 марта 2020 года документов, предусмотренных </w:t>
      </w:r>
      <w:hyperlink w:history="0" w:anchor="P45" w:tooltip="1) заявление о признании субъекта малого или среднего предпринимательства социальным предприятием (далее - заявление)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. Р...">
        <w:r>
          <w:rPr>
            <w:sz w:val="20"/>
            <w:color w:val="0000ff"/>
          </w:rPr>
          <w:t xml:space="preserve">подпунктом 1 пункта 2</w:t>
        </w:r>
      </w:hyperlink>
      <w:r>
        <w:rPr>
          <w:sz w:val="20"/>
        </w:rPr>
        <w:t xml:space="preserve">, </w:t>
      </w:r>
      <w:hyperlink w:history="0" w:anchor="P50" w:tooltip="1) копию штатного расписания заявителя, действительного на дату подачи заявления (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);">
        <w:r>
          <w:rPr>
            <w:sz w:val="20"/>
            <w:color w:val="0000ff"/>
          </w:rPr>
          <w:t xml:space="preserve">подпунктами 1</w:t>
        </w:r>
      </w:hyperlink>
      <w:r>
        <w:rPr>
          <w:sz w:val="20"/>
        </w:rPr>
        <w:t xml:space="preserve">, </w:t>
      </w:r>
      <w:hyperlink w:history="0" w:anchor="P56" w:tooltip="4) сведения о численности и заработной плате работников заявителя из числа категорий граждан, указанных в пункте 1 части 1 статьи 24.1 Федерального закона. Рекомендуемый образец представления указанных сведений приведен в приложении N 4 к настоящему Порядку;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, </w:t>
      </w:r>
      <w:hyperlink w:history="0" w:anchor="P65" w:tooltip="6) иные документы, установленные субъектом Российской Федерации,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2 статьи 24.1 Федерального закона).">
        <w:r>
          <w:rPr>
            <w:sz w:val="20"/>
            <w:color w:val="0000ff"/>
          </w:rPr>
          <w:t xml:space="preserve">6 пункта 3</w:t>
        </w:r>
      </w:hyperlink>
      <w:r>
        <w:rPr>
          <w:sz w:val="20"/>
        </w:rPr>
        <w:t xml:space="preserve"> и </w:t>
      </w:r>
      <w:hyperlink w:history="0" w:anchor="P72" w:tooltip="4. Субъект малого или среднего предпринимательства, соответствующий условиям, предусмотренным пунктом 2 части 1 статьи 24.1 Федерального закона, вместе с заявлением представляет в уполномоченный орган: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 - </w:t>
      </w:r>
      <w:hyperlink w:history="0" w:anchor="P82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Определить, что в перечень субъектов малого и среднего предпринимательства, имеющих статус социального предприятия, сформированный уполномоченным органом в соответствии с </w:t>
      </w:r>
      <w:hyperlink w:history="0" w:anchor="P775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по состоянию на 1 июля 2020 года, включаются субъекты малого и среднего предпринимательства, решения о признании которых социальными предприятиями приняты в соответствии с </w:t>
      </w:r>
      <w:hyperlink w:history="0" w:anchor="P22" w:tooltip="2. 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предприятия, в рамках реализации части 3 статьи 2 Федерального закона от 26 июля 2019 года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(Собрание законодательства Российской Федерации...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настоящего приказа.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М.С.ОРЕШКИН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 N ___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ПРИЗНАНИЯ СУБЪЕКТА МАЛОГО ИЛИ СРЕДНЕГО ПРЕДПРИНИМАТЕЛЬСТВА</w:t>
      </w:r>
    </w:p>
    <w:p>
      <w:pPr>
        <w:pStyle w:val="2"/>
        <w:jc w:val="center"/>
      </w:pPr>
      <w:r>
        <w:rPr>
          <w:sz w:val="20"/>
        </w:rPr>
        <w:t xml:space="preserve">СОЦИАЛЬНЫМ ПРЕДПРИЯТИЕМ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Минэкономразвития России от 31.03.2021 </w:t>
            </w:r>
            <w:hyperlink w:history="0" r:id="rId15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      <w:r>
                <w:rPr>
                  <w:sz w:val="20"/>
                  <w:color w:val="0000ff"/>
                </w:rPr>
                <w:t xml:space="preserve">N 149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07.10.2021 </w:t>
            </w:r>
            <w:hyperlink w:history="0" r:id="rId16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9.10.2021 N 65633) {КонсультантПлюс}">
              <w:r>
                <w:rPr>
                  <w:sz w:val="20"/>
                  <w:color w:val="0000ff"/>
                </w:rPr>
                <w:t xml:space="preserve">N 611</w:t>
              </w:r>
            </w:hyperlink>
            <w:r>
              <w:rPr>
                <w:sz w:val="20"/>
                <w:color w:val="392c69"/>
              </w:rPr>
              <w:t xml:space="preserve">, от 26.12.2022 </w:t>
            </w:r>
            <w:hyperlink w:history="0" r:id="rId17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      <w:r>
                <w:rPr>
                  <w:sz w:val="20"/>
                  <w:color w:val="0000ff"/>
                </w:rPr>
                <w:t xml:space="preserve">N 741</w:t>
              </w:r>
            </w:hyperlink>
            <w:r>
              <w:rPr>
                <w:sz w:val="20"/>
                <w:color w:val="392c69"/>
              </w:rPr>
              <w:t xml:space="preserve">, от 22.02.2024 </w:t>
            </w:r>
            <w:hyperlink w:history="0" r:id="rId18" w:tooltip="Приказ Минэкономразвития России от 22.02.2024 N 109 &quot;О внесении изменений в Порядок признания субъекта малого или среднего предпринимательства социальным предприятием, утвержденный приказом Минэкономразвития России от 29 ноября 2019 г. N 773&quot; (Зарегистрировано в Минюсте России 27.03.2024 N 77647) {КонсультантПлюс}">
              <w:r>
                <w:rPr>
                  <w:sz w:val="20"/>
                  <w:color w:val="0000ff"/>
                </w:rPr>
                <w:t xml:space="preserve">N 109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признания субъекта малого или среднего предпринимательства (далее также - заявитель) социальным предприятием.</w:t>
      </w:r>
    </w:p>
    <w:bookmarkStart w:id="44" w:name="P44"/>
    <w:bookmarkEnd w:id="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заявление о признании субъекта малого или среднего предпринимательства социальным предприятием (далее - заявление),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заявителя). Рекомендуемый образец заявления приведен в </w:t>
      </w:r>
      <w:hyperlink w:history="0" w:anchor="P143" w:tooltip="                                 Заявление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документы, указанные в </w:t>
      </w:r>
      <w:hyperlink w:history="0" w:anchor="P49" w:tooltip="3. Субъект малого или среднего предпринимательства, соответствующий условиям, предусмотренным пунктом 1 части 1 статьи 24.1 Федерального закона, вместе с заявлением представляет в уполномоченный орган: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- </w:t>
      </w:r>
      <w:hyperlink w:history="0" w:anchor="P82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в зависимости от условия (условий), установленного </w:t>
      </w:r>
      <w:hyperlink w:history="0" r:id="rId19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 и </w:t>
      </w:r>
      <w:hyperlink w:history="0" r:id="rId20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2 статьи 24.1</w:t>
        </w:r>
      </w:hyperlink>
      <w:r>
        <w:rPr>
          <w:sz w:val="20"/>
        </w:rP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(далее - Федеральный закон), в соответствии с которым субъект малого или среднего предпринимательства обращается за его признанием социальным предприятием;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доверенность уполномоченного лица заявителя, удостоверяющая право такого лица на подписание заявления и (или) документов, указанных в </w:t>
      </w:r>
      <w:hyperlink w:history="0" w:anchor="P49" w:tooltip="3. Субъект малого или среднего предпринимательства, соответствующий условиям, предусмотренным пунктом 1 части 1 статьи 24.1 Федерального закона, вместе с заявлением представляет в уполномоченный орган: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- </w:t>
      </w:r>
      <w:hyperlink w:history="0" w:anchor="P82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 (в случае подачи документов представителем заявителя, действующим на основании доверенности).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документам, предусмотренным настоящим пунктом, представить также отчет о социальном воздействии. Рекомендуемый образец отчета о социальном воздействии приведен в </w:t>
      </w:r>
      <w:hyperlink w:history="0" w:anchor="P225" w:tooltip="Отчет о социальном воздействии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 к настоящему Порядку. 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предприятием.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Субъект малого или среднего предпринимательства, соответствующий условиям, предусмотренным </w:t>
      </w:r>
      <w:hyperlink w:history="0" r:id="rId21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пунктом 1 части 1 статьи 24.1</w:t>
        </w:r>
      </w:hyperlink>
      <w:r>
        <w:rPr>
          <w:sz w:val="20"/>
        </w:rPr>
        <w:t xml:space="preserve"> Федерального закона, вместе с заявлением представляет в уполномоченный орган: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копию штатного расписания заявителя, действительного на дату подачи заявления (за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9.10.2021 N 6563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07.10.2021 N 611)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копии трудовых договоров с работниками заявителя из числа категорий граждан, указанных в </w:t>
      </w:r>
      <w:hyperlink w:history="0" r:id="rId23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пункте 1 части 1 статьи 24.1</w:t>
        </w:r>
      </w:hyperlink>
      <w:r>
        <w:rPr>
          <w:sz w:val="20"/>
        </w:rPr>
        <w:t xml:space="preserve"> Федерального закона, за исключением лиц, осужденных к лишению свободы и принудительным работам в период отбывания наказания. При обеспечении занятости лиц, осужденных к лишению свободы и принудительным работам в период отбывания наказания, представляется копия гражданско-правового договора субъекта малого или среднего предпринимательства с учреждением уголовно-исполнительной системы;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9.10.2021 N 6563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07.10.2021 N 611)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копии документов, подтверждающих отнесение работников заявителя к категориям граждан, указанным в </w:t>
      </w:r>
      <w:hyperlink w:history="0" r:id="rId25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пункте 1 части 1 статьи 24.1</w:t>
        </w:r>
      </w:hyperlink>
      <w:r>
        <w:rPr>
          <w:sz w:val="20"/>
        </w:rPr>
        <w:t xml:space="preserve"> Федерального закона, в соответствии с рекомендуемым перечнем, предусмотренным </w:t>
      </w:r>
      <w:hyperlink w:history="0" w:anchor="P274" w:tooltip="РЕКОМЕНДУЕМЫЙ ПЕРЕЧЕНЬ">
        <w:r>
          <w:rPr>
            <w:sz w:val="20"/>
            <w:color w:val="0000ff"/>
          </w:rPr>
          <w:t xml:space="preserve">приложением N 3</w:t>
        </w:r>
      </w:hyperlink>
      <w:r>
        <w:rPr>
          <w:sz w:val="20"/>
        </w:rPr>
        <w:t xml:space="preserve"> к настоящему Порядку (за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9.10.2021 N 6563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07.10.2021 N 611)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сведения о численности и заработной плате работников заявителя из числа категорий граждан, указанных в </w:t>
      </w:r>
      <w:hyperlink w:history="0" r:id="rId27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пункте 1 части 1 статьи 24.1</w:t>
        </w:r>
      </w:hyperlink>
      <w:r>
        <w:rPr>
          <w:sz w:val="20"/>
        </w:rPr>
        <w:t xml:space="preserve"> Федерального закона. Рекомендуемый образец представления указанных сведений приведен в </w:t>
      </w:r>
      <w:hyperlink w:history="0" w:anchor="P346" w:tooltip="СВЕДЕНИЯ">
        <w:r>
          <w:rPr>
            <w:sz w:val="20"/>
            <w:color w:val="0000ff"/>
          </w:rPr>
          <w:t xml:space="preserve">приложении N 4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копии согласий на обработку персональных данных работников заявителя из числа категорий граждан, указанных в </w:t>
      </w:r>
      <w:hyperlink w:history="0" r:id="rId28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пункте 1 части 1 статьи 24.1</w:t>
        </w:r>
      </w:hyperlink>
      <w:r>
        <w:rPr>
          <w:sz w:val="20"/>
        </w:rPr>
        <w:t xml:space="preserve"> Федерального закона (с указанием на то, что персональные данные предоставляются уполномоченному органу для цели признания субъекта малого или среднего предпринимательства социальным предприятием), 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9.10.2021 N 6563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07.10.2021 N 611)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5(1) копию справки, подтверждающей факт установления инвалидности &lt;1&gt; (для индивидуальных предпринимателей - субъектов малого или среднего предпринимательства, являющихся инвалидами);</w:t>
      </w:r>
    </w:p>
    <w:p>
      <w:pPr>
        <w:pStyle w:val="0"/>
        <w:jc w:val="both"/>
      </w:pPr>
      <w:r>
        <w:rPr>
          <w:sz w:val="20"/>
        </w:rPr>
        <w:t xml:space="preserve">(пп. 5(1) введен </w:t>
      </w:r>
      <w:hyperlink w:history="0" r:id="rId30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Минэкономразвития России от 26.12.2022 N 741)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Приказ Минздравсоцразвития России от 24.11.2010 N 1031н (ред. от 17.11.2020) &quot;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&quot; (вместе с &quot;Порядком составления форм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 {КонсультантПлюс}">
        <w:r>
          <w:rPr>
            <w:sz w:val="20"/>
            <w:color w:val="0000ff"/>
          </w:rPr>
          <w:t xml:space="preserve">Приложение N 1</w:t>
        </w:r>
      </w:hyperlink>
      <w:r>
        <w:rPr>
          <w:sz w:val="20"/>
        </w:rPr>
        <w:t xml:space="preserve"> к приказу Минздравсоцразвития России от 24 ноября 2010 г. N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 (зарегистрирован Минюстом России 20 января 2011 г., регистрационный N 19539), с изменениями, внесенными приказами Минздравсоцразвития России от 17 июня 2013 г. N 272н (зарегистрирован Минюстом России 5 августа 2013 г., регистрационный N 29265) и от 17 ноября 2020 г. N 789н (зарегистрирован Минюстом России 21 декабря 2020 г., регистрационный N 61636).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32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Минэкономразвития России от 26.12.2022 N 741)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65" w:name="P65"/>
    <w:bookmarkEnd w:id="65"/>
    <w:p>
      <w:pPr>
        <w:pStyle w:val="0"/>
        <w:ind w:firstLine="540"/>
        <w:jc w:val="both"/>
      </w:pPr>
      <w:r>
        <w:rPr>
          <w:sz w:val="20"/>
        </w:rPr>
        <w:t xml:space="preserve">6) иные документы, установленные субъектом Российской Федерации, в случае реализации им полномочия, предусмотренного </w:t>
      </w:r>
      <w:hyperlink w:history="0" r:id="rId33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частью 2 статьи 24.1</w:t>
        </w:r>
      </w:hyperlink>
      <w:r>
        <w:rPr>
          <w:sz w:val="20"/>
        </w:rP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w:history="0" r:id="rId34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частью 2 статьи 24.1</w:t>
        </w:r>
      </w:hyperlink>
      <w:r>
        <w:rPr>
          <w:sz w:val="20"/>
        </w:rPr>
        <w:t xml:space="preserve"> Федерального закона).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3(1). Субъект малого или среднего предпринимательства, соответствующий условиям, предусмотренным </w:t>
      </w:r>
      <w:hyperlink w:history="0" r:id="rId35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пунктом 1.1 части 1 статьи 24.1</w:t>
        </w:r>
      </w:hyperlink>
      <w:r>
        <w:rPr>
          <w:sz w:val="20"/>
        </w:rPr>
        <w:t xml:space="preserve"> Федерального закона &lt;2&gt;, вместе с заявлением представляет в уполномоченный орган копию справки, подтверждающей факт установления инвалидности.</w:t>
      </w:r>
    </w:p>
    <w:p>
      <w:pPr>
        <w:pStyle w:val="0"/>
        <w:jc w:val="both"/>
      </w:pPr>
      <w:r>
        <w:rPr>
          <w:sz w:val="20"/>
        </w:rPr>
        <w:t xml:space="preserve">(п. 3(1) введен </w:t>
      </w:r>
      <w:hyperlink w:history="0" r:id="rId36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Минэкономразвития России от 26.12.2022 N 741)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2007, N 31, ст. 4006; 2022, N 45, ст. 7663.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37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Минэкономразвития России от 26.12.2022 N 741)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2" w:name="P72"/>
    <w:bookmarkEnd w:id="72"/>
    <w:p>
      <w:pPr>
        <w:pStyle w:val="0"/>
        <w:ind w:firstLine="540"/>
        <w:jc w:val="both"/>
      </w:pPr>
      <w:r>
        <w:rPr>
          <w:sz w:val="20"/>
        </w:rPr>
        <w:t xml:space="preserve">4. Субъект малого или среднего предпринимательства, соответствующий условиям, предусмотренным </w:t>
      </w:r>
      <w:hyperlink w:history="0" r:id="rId38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пунктом 2 части 1 статьи 24.1</w:t>
        </w:r>
      </w:hyperlink>
      <w:r>
        <w:rPr>
          <w:sz w:val="20"/>
        </w:rPr>
        <w:t xml:space="preserve"> Федерального закона, вместе с заявлением представляет в уполномоченный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сведения о реализации товаров (работ, услуг), производимых гражданами из числа категорий граждан, указанных в </w:t>
      </w:r>
      <w:hyperlink w:history="0" r:id="rId39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пункте 1 части 1 статьи 24.1</w:t>
        </w:r>
      </w:hyperlink>
      <w:r>
        <w:rPr>
          <w:sz w:val="20"/>
        </w:rPr>
        <w:t xml:space="preserve"> Федерального закона. Рекомендуемый образец представления указанных сведений приведен в </w:t>
      </w:r>
      <w:hyperlink w:history="0" w:anchor="P455" w:tooltip="СВЕДЕНИЯ">
        <w:r>
          <w:rPr>
            <w:sz w:val="20"/>
            <w:color w:val="0000ff"/>
          </w:rPr>
          <w:t xml:space="preserve">приложении N 5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справку о доле доходов, полученных заявителем от осуществления деятельности, указанной в </w:t>
      </w:r>
      <w:hyperlink w:history="0" r:id="rId40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пункте 2 части 1 статьи 24.1</w:t>
        </w:r>
      </w:hyperlink>
      <w:r>
        <w:rPr>
          <w:sz w:val="20"/>
        </w:rP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history="0" w:anchor="P559" w:tooltip="Справка">
        <w:r>
          <w:rPr>
            <w:sz w:val="20"/>
            <w:color w:val="0000ff"/>
          </w:rPr>
          <w:t xml:space="preserve">приложении N 6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Субъект малого или среднего предпринимательства, соответствующий условиям, предусмотренным </w:t>
      </w:r>
      <w:hyperlink w:history="0" r:id="rId41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пунктом 3 части 1 статьи 24.1</w:t>
        </w:r>
      </w:hyperlink>
      <w:r>
        <w:rPr>
          <w:sz w:val="20"/>
        </w:rPr>
        <w:t xml:space="preserve"> Федерального закона, вместе с заявлением представляет в уполномоченный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сведения об осуществлении деятельности по производству товаров (работ, услуг), предназначенных для граждан из числа категорий, указанных в </w:t>
      </w:r>
      <w:hyperlink w:history="0" r:id="rId42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пункте 1 части 1 статьи 24.1</w:t>
        </w:r>
      </w:hyperlink>
      <w:r>
        <w:rPr>
          <w:sz w:val="20"/>
        </w:rPr>
        <w:t xml:space="preserve"> Федерального закона, в соответствии с направлениями деятельности, указанными в </w:t>
      </w:r>
      <w:hyperlink w:history="0" r:id="rId43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пункте 3 части 1 статьи 24.1</w:t>
        </w:r>
      </w:hyperlink>
      <w:r>
        <w:rPr>
          <w:sz w:val="20"/>
        </w:rPr>
        <w:t xml:space="preserve"> Федерального закона,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общества. Рекомендуемый образец представления указанных сведений приведен в </w:t>
      </w:r>
      <w:hyperlink w:history="0" w:anchor="P624" w:tooltip="СВЕДЕНИЯ">
        <w:r>
          <w:rPr>
            <w:sz w:val="20"/>
            <w:color w:val="0000ff"/>
          </w:rPr>
          <w:t xml:space="preserve">приложении N 7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w:history="0" r:id="rId44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пункте 3 части 1 статьи 24.1</w:t>
        </w:r>
      </w:hyperlink>
      <w:r>
        <w:rPr>
          <w:sz w:val="20"/>
        </w:rP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history="0" w:anchor="P559" w:tooltip="Справка">
        <w:r>
          <w:rPr>
            <w:sz w:val="20"/>
            <w:color w:val="0000ff"/>
          </w:rPr>
          <w:t xml:space="preserve">приложении N 6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Субъект малого или среднего предпринимательства, соответствующий условиям, предусмотренным </w:t>
      </w:r>
      <w:hyperlink w:history="0" r:id="rId45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пунктом 4 части 1 статьи 24.1</w:t>
        </w:r>
      </w:hyperlink>
      <w:r>
        <w:rPr>
          <w:sz w:val="20"/>
        </w:rPr>
        <w:t xml:space="preserve"> Федерального закона, вместе с заявлением представляет в уполномоченный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сведения об осуществлении деятельности из числа видов деятельности, указанных в </w:t>
      </w:r>
      <w:hyperlink w:history="0" r:id="rId46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пункте 4 части 1 статьи 24.1</w:t>
        </w:r>
      </w:hyperlink>
      <w:r>
        <w:rPr>
          <w:sz w:val="20"/>
        </w:rPr>
        <w:t xml:space="preserve"> Федерального закона, направленной на достижение общественно полезных целей, способствующих решению социальных проблем общества. Рекомендуемый образец представления указанных сведений приведен в </w:t>
      </w:r>
      <w:hyperlink w:history="0" w:anchor="P717" w:tooltip="СВЕДЕНИЯ">
        <w:r>
          <w:rPr>
            <w:sz w:val="20"/>
            <w:color w:val="0000ff"/>
          </w:rPr>
          <w:t xml:space="preserve">приложении N 8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w:history="0" r:id="rId47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пункте 4 части 1 статьи 24.1</w:t>
        </w:r>
      </w:hyperlink>
      <w:r>
        <w:rPr>
          <w:sz w:val="20"/>
        </w:rP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history="0" w:anchor="P559" w:tooltip="Справка">
        <w:r>
          <w:rPr>
            <w:sz w:val="20"/>
            <w:color w:val="0000ff"/>
          </w:rPr>
          <w:t xml:space="preserve">приложении N 6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иные документы, установленные субъектом Российской Федерации, в случае реализации им полномочия, предусмотренного </w:t>
      </w:r>
      <w:hyperlink w:history="0" r:id="rId48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частью 2 статьи 24.1</w:t>
        </w:r>
      </w:hyperlink>
      <w:r>
        <w:rPr>
          <w:sz w:val="20"/>
        </w:rP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w:history="0" r:id="rId49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частью 2 статьи 24.1</w:t>
        </w:r>
      </w:hyperlink>
      <w:r>
        <w:rPr>
          <w:sz w:val="20"/>
        </w:rPr>
        <w:t xml:space="preserve"> Федерального закона).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установления субъектом Российской Федерации категорий граждан дополнительно к категориям, указанным в </w:t>
      </w:r>
      <w:hyperlink w:history="0" r:id="rId50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пункте 1 части 1 статьи 24.1</w:t>
        </w:r>
      </w:hyperlink>
      <w:r>
        <w:rPr>
          <w:sz w:val="20"/>
        </w:rPr>
        <w:t xml:space="preserve"> Федерального закона, и (или) видов деятельности дополнительно к видам деятельности, указанным в </w:t>
      </w:r>
      <w:hyperlink w:history="0" r:id="rId51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пункте 4 части 1 статьи 24.1</w:t>
        </w:r>
      </w:hyperlink>
      <w:r>
        <w:rPr>
          <w:sz w:val="20"/>
        </w:rPr>
        <w:t xml:space="preserve">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</w:t>
      </w:r>
      <w:hyperlink w:history="0" r:id="rId52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и (или) </w:t>
      </w:r>
      <w:hyperlink w:history="0" r:id="rId53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пунктом 4 части 1 статьи 24.1</w:t>
        </w:r>
      </w:hyperlink>
      <w:r>
        <w:rPr>
          <w:sz w:val="20"/>
        </w:rPr>
        <w:t xml:space="preserve"> Федерального закона, представляет в уполномоченный орган документы, установленные субъектом Российской Федерации для подтверждения соответствия указанному условию.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Субъект малого или среднего предпринимательства обращается в уполномоченный орган с заявлением на добровольной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Заявление и иные документы, указанные в </w:t>
      </w:r>
      <w:hyperlink w:history="0" w:anchor="P44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82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могут быть представлены (направлены) в бумажном виде или с использованием электронных носителей и (или) информационно-телекоммуникационной сети "Интернет" в форме электронных документов в соответствии с требованиями Федерального </w:t>
      </w:r>
      <w:hyperlink w:history="0" r:id="rId54" w:tooltip="Федеральный закон от 06.04.2011 N 63-ФЗ (ред. от 28.12.2024) &quot;Об электронной подпис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6 апреля 2011 г. N 63-ФЗ "Об электронной подписи" (Собрание законодательства Российской Федерации, 2011, N 15, ст. 2036; 2016, N 26, ст. 3889) либо в форме электронных образов документов (документов на бумажном носителе, преобразованных в электронную форму путем сканирования с сохранением их реквизитов) любым из следующих способов: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26.12.2022 N 741)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непосредственно в уполномоченный орган, в том числе с использованием функционала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после запуска соответствующего функционала в эксплуатацию;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26.12.2022 N 741)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через организации, образующие инфраструктуру поддержки малого или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иным способом, позволяющим передать их в электронном виде или на бумажном носителе и позволяющим определить дату их представления в уполномоченный орган.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непредставления документов, указанных в </w:t>
      </w:r>
      <w:hyperlink w:history="0" w:anchor="P54" w:tooltip="3) копии документов, подтверждающих отнесение работников заявителя к категориям граждан, указанным в пункте 1 части 1 статьи 24.1 Федерального закона, в соответствии с рекомендуемым перечнем, предусмотренным приложением N 3 к настоящему Порядку (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);">
        <w:r>
          <w:rPr>
            <w:sz w:val="20"/>
            <w:color w:val="0000ff"/>
          </w:rPr>
          <w:t xml:space="preserve">подпунктах 3</w:t>
        </w:r>
      </w:hyperlink>
      <w:r>
        <w:rPr>
          <w:sz w:val="20"/>
        </w:rPr>
        <w:t xml:space="preserve"> и </w:t>
      </w:r>
      <w:hyperlink w:history="0" w:anchor="P59" w:tooltip="5(1) копию справки, подтверждающей факт установления инвалидности &lt;1&gt; (для индивидуальных предпринимателей - субъектов малого или среднего предпринимательства, являющихся инвалидами);">
        <w:r>
          <w:rPr>
            <w:sz w:val="20"/>
            <w:color w:val="0000ff"/>
          </w:rPr>
          <w:t xml:space="preserve">5(1) пункта 3</w:t>
        </w:r>
      </w:hyperlink>
      <w:r>
        <w:rPr>
          <w:sz w:val="20"/>
        </w:rPr>
        <w:t xml:space="preserve">, </w:t>
      </w:r>
      <w:hyperlink w:history="0" w:anchor="P66" w:tooltip="3(1). Субъект малого или среднего предпринимательства, соответствующий условиям, предусмотренным пунктом 1.1 части 1 статьи 24.1 Федерального закона &lt;2&gt;, вместе с заявлением представляет в уполномоченный орган копию справки, подтверждающей факт установления инвалидности.">
        <w:r>
          <w:rPr>
            <w:sz w:val="20"/>
            <w:color w:val="0000ff"/>
          </w:rPr>
          <w:t xml:space="preserve">пункте 3(1)</w:t>
        </w:r>
      </w:hyperlink>
      <w:r>
        <w:rPr>
          <w:sz w:val="20"/>
        </w:rPr>
        <w:t xml:space="preserve"> настоящего Порядка, уполномоченный орган вправе самостоятельно запросить соответствующие сведения в иных органах государственной власти и (или) организациях, которые ими обладают, в электронном виде с использованием единой системы межведомственного информационного взаимодействия в порядке, установленном Федеральным </w:t>
      </w:r>
      <w:hyperlink w:history="0" r:id="rId5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2019, N 14, ст. 1461).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26.12.2022 N 741)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Уполномоченные органы при рассмотрении заявления и иных документов, указанных в </w:t>
      </w:r>
      <w:hyperlink w:history="0" w:anchor="P44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82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осуществляют проверку полноты сведений, содержащихся в представленных документах.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Уполномоченные органы при рассмотрении заявления и иных документов, указанных в </w:t>
      </w:r>
      <w:hyperlink w:history="0" w:anchor="P44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82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вправе осуществлять проверку достоверности сведений путем их сопоставления с информацией, полученной от соответствующих федеральных органов исполнительной власти, органов исполнительной власти субъекта Российской Федерации, органов местного самоуправления (в том числе с использованием единой системы межведомственного информационного взаимодействия, а также официальных сайтов федеральных органов исполнительной власти, органов исполнительной власти субъекта Российской Федерации, органов местного самоуправления в информационно-телекоммуникационной сети "Интернет"), организаций и индивидуальных предпринимателей, которые обладают такими сведениями.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9.10.2021 N 6563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07.10.2021 N 611)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Заявление и иные документы, указанные в </w:t>
      </w:r>
      <w:hyperlink w:history="0" w:anchor="P44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82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подаются субъектом малого или среднего предпринимательства в уполномоченный орган ежегодно в срок до 1 июня текущего календарного года по данным за предыдущий календарный год для внесения сведений о таких социальных предприятиях в единый реестр субъектов малого и среднего предпринимательства 10 июля текущего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26.12.2022 N 741)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признания субъекта малого или среднего предпринимательства социальным предприятием по данным за предыдущий календарный год заявление и иные документы, указанные в </w:t>
      </w:r>
      <w:hyperlink w:history="0" w:anchor="P44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82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также могут подаваться субъектами малого или среднего предпринимательства со 2 июня по 31 декабря текущего календарного года для внесения сведений о таких социальных предприятиях в единый реестр субъектов малого и среднего предпринимательства 10-го числа месяца, следующего за месяцем принятия уполномоченным органом решения о признании субъекта малого или среднего предпринимательства социальным предприятием.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26.12.2022 N 741)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содержащиеся в заявлении и иных документах, указанных в </w:t>
      </w:r>
      <w:hyperlink w:history="0" w:anchor="P44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82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должны быть действительны по состоянию на день подачи таких заявления и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Обработка персональных данных заявителя осуществляется в соответствии с законодательством Российской Федерации в области персональных данных. Подпись заявителя на заявлении подтверждает полноту и достоверность сведений, указанных в заявлении.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62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31.03.2021 N 149)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целях рассмотрения заявлений и иных документов субъектов малого и среднего предпринимательства, указанных в </w:t>
      </w:r>
      <w:hyperlink w:history="0" w:anchor="P44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82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уполномоченный орган создает комиссию по вопросам признания субъектов малого и среднего предпринимательства социальными предприятиями (далее -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Уполномоченный орган не позднее 30 рабочих дней со дня предоставления заявления и соответствующих документов, указанных в </w:t>
      </w:r>
      <w:hyperlink w:history="0" w:anchor="P44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82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принимает решение о признании субъекта малого или среднего предпринимательства социальным предприятием или об отказе в признании субъекта малого или среднего предпринимательства социальным предприятием в случаях, установленных </w:t>
      </w:r>
      <w:hyperlink w:history="0" w:anchor="P105" w:tooltip="13. Уполномоченный орган отказывает в признании субъекта малого или среднего предпринимательства социальным предприятием при наличии следующих оснований:">
        <w:r>
          <w:rPr>
            <w:sz w:val="20"/>
            <w:color w:val="0000ff"/>
          </w:rPr>
          <w:t xml:space="preserve">пунктом 13</w:t>
        </w:r>
      </w:hyperlink>
      <w:r>
        <w:rPr>
          <w:sz w:val="20"/>
        </w:rPr>
        <w:t xml:space="preserve"> настоящего Порядка, на основании рекомендации комиссии и уведомляет заявителя о принятом решении.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31.03.2021 N 149)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Уполномоченный орган отказывает в признании субъекта малого или среднего предпринимательства социальным предприятием при наличии следующих оснований: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некомплектность представленных заявителем документов, указанных в соответствующих положениях </w:t>
      </w:r>
      <w:hyperlink w:history="0" w:anchor="P44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пунктов 2</w:t>
        </w:r>
      </w:hyperlink>
      <w:r>
        <w:rPr>
          <w:sz w:val="20"/>
        </w:rPr>
        <w:t xml:space="preserve"> - </w:t>
      </w:r>
      <w:hyperlink w:history="0" w:anchor="P82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 (за исключением документов, указанных в </w:t>
      </w:r>
      <w:hyperlink w:history="0" w:anchor="P54" w:tooltip="3) копии документов, подтверждающих отнесение работников заявителя к категориям граждан, указанным в пункте 1 части 1 статьи 24.1 Федерального закона, в соответствии с рекомендуемым перечнем, предусмотренным приложением N 3 к настоящему Порядку (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);">
        <w:r>
          <w:rPr>
            <w:sz w:val="20"/>
            <w:color w:val="0000ff"/>
          </w:rPr>
          <w:t xml:space="preserve">подпунктах 3</w:t>
        </w:r>
      </w:hyperlink>
      <w:r>
        <w:rPr>
          <w:sz w:val="20"/>
        </w:rPr>
        <w:t xml:space="preserve"> и </w:t>
      </w:r>
      <w:hyperlink w:history="0" w:anchor="P59" w:tooltip="5(1) копию справки, подтверждающей факт установления инвалидности &lt;1&gt; (для индивидуальных предпринимателей - субъектов малого или среднего предпринимательства, являющихся инвалидами);">
        <w:r>
          <w:rPr>
            <w:sz w:val="20"/>
            <w:color w:val="0000ff"/>
          </w:rPr>
          <w:t xml:space="preserve">5(1) пункта 3</w:t>
        </w:r>
      </w:hyperlink>
      <w:r>
        <w:rPr>
          <w:sz w:val="20"/>
        </w:rPr>
        <w:t xml:space="preserve">, </w:t>
      </w:r>
      <w:hyperlink w:history="0" w:anchor="P66" w:tooltip="3(1). Субъект малого или среднего предпринимательства, соответствующий условиям, предусмотренным пунктом 1.1 части 1 статьи 24.1 Федерального закона &lt;2&gt;, вместе с заявлением представляет в уполномоченный орган копию справки, подтверждающей факт установления инвалидности.">
        <w:r>
          <w:rPr>
            <w:sz w:val="20"/>
            <w:color w:val="0000ff"/>
          </w:rPr>
          <w:t xml:space="preserve">пункте 3(1)</w:t>
        </w:r>
      </w:hyperlink>
      <w:r>
        <w:rPr>
          <w:sz w:val="20"/>
        </w:rPr>
        <w:t xml:space="preserve"> настоящего Порядка), и (или) недостоверность содержащихся в них сведений, и (или) электронные образы документов не позволяют в полном объеме прочитать текст документа или распознать его реквизиты;</w:t>
      </w:r>
    </w:p>
    <w:p>
      <w:pPr>
        <w:pStyle w:val="0"/>
        <w:jc w:val="both"/>
      </w:pPr>
      <w:r>
        <w:rPr>
          <w:sz w:val="20"/>
        </w:rPr>
        <w:t xml:space="preserve">(пп. 1 в ред. </w:t>
      </w:r>
      <w:hyperlink w:history="0" r:id="rId64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26.12.2022 N 741)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установленное в ходе рассмотрения документов, указанных в </w:t>
      </w:r>
      <w:hyperlink w:history="0" w:anchor="P44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82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а также сведений и информации, полученных уполномоченным органом в соответствии с </w:t>
      </w:r>
      <w:hyperlink w:history="0" w:anchor="P90" w:tooltip="В случае непредставления документов, указанных в подпунктах 3 и 5(1) пункта 3, пункте 3(1) настоящего Порядка, уполномоченный орган вправе самостоятельно запросить соответствующие сведения в иных органах государственной власти и (или) организациях, которые ими обладают, в электронном виде с использованием единой системы межведомственного информационного взаимодействия в порядке, установленном Федеральным законом от 27 июля 2010 г. N 210-ФЗ &quot;Об организации предоставления государственных и муниципальных ус...">
        <w:r>
          <w:rPr>
            <w:sz w:val="20"/>
            <w:color w:val="0000ff"/>
          </w:rPr>
          <w:t xml:space="preserve">абзацами пятым</w:t>
        </w:r>
      </w:hyperlink>
      <w:r>
        <w:rPr>
          <w:sz w:val="20"/>
        </w:rPr>
        <w:t xml:space="preserve"> - </w:t>
      </w:r>
      <w:hyperlink w:history="0" w:anchor="P93" w:tooltip="Уполномоченные органы при рассмотрении заявления и иных документов, указанных в пунктах 2 - 7 настоящего Порядка, вправе осуществлять проверку достоверности сведений путем их сопоставления с информацией, полученной от соответствующих федеральных органов исполнительной власти, органов исполнительной власти субъекта Российской Федерации, органов местного самоуправления (в том числе с использованием единой системы межведомственного информационного взаимодействия, а также официальных сайтов федеральных орган...">
        <w:r>
          <w:rPr>
            <w:sz w:val="20"/>
            <w:color w:val="0000ff"/>
          </w:rPr>
          <w:t xml:space="preserve">седьмым пункта 9</w:t>
        </w:r>
      </w:hyperlink>
      <w:r>
        <w:rPr>
          <w:sz w:val="20"/>
        </w:rPr>
        <w:t xml:space="preserve"> настоящего Порядка, несоответствие заявителя условиям признания социальным предприятием, предусмотренным </w:t>
      </w:r>
      <w:hyperlink w:history="0" r:id="rId65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, </w:t>
      </w:r>
      <w:hyperlink w:history="0" r:id="rId66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и (или) </w:t>
      </w:r>
      <w:hyperlink w:history="0" r:id="rId67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4 статьи 24.1</w:t>
        </w:r>
      </w:hyperlink>
      <w:r>
        <w:rPr>
          <w:sz w:val="20"/>
        </w:rPr>
        <w:t xml:space="preserve"> Федерального закона, в том числе отсутствие сведений о заявителе в едином реестре субъектов малого и среднего предпринимательства;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31.03.2021 N 149)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нарушение срока подачи документов, установленного </w:t>
      </w:r>
      <w:hyperlink w:history="0" w:anchor="P95" w:tooltip="10. Заявление и иные документы, указанные в пунктах 2 - 7 настоящего Порядка, подаются субъектом малого или среднего предпринимательства в уполномоченный орган ежегодно в срок до 1 июня текущего календарного года по данным за предыдущий календарный год для внесения сведений о таких социальных предприятиях в единый реестр субъектов малого и среднего предпринимательства 10 июля текущего года.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настоящего Порядка (за исключением случая, установленного </w:t>
      </w:r>
      <w:hyperlink w:history="0" w:anchor="P22" w:tooltip="2. 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предприятия, в рамках реализации части 3 статьи 2 Федерального закона от 26 июля 2019 года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(Собрание законодательства Российской Федерации...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настоящего приказа).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Субъект малого или среднего предпринимательства вправе повторно обратиться в уполномоченный орган с заявлением в случае принятия уполномоченным органом решения об отказе в его признании социальным предприятием.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Уполномоченный орган в срок до 15-го числа месяца, в котором согласно </w:t>
      </w:r>
      <w:hyperlink w:history="0" r:id="rId69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части 6.4</w:t>
        </w:r>
      </w:hyperlink>
      <w:r>
        <w:rPr>
          <w:sz w:val="20"/>
        </w:rPr>
        <w:t xml:space="preserve"> или </w:t>
      </w:r>
      <w:hyperlink w:history="0" r:id="rId70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части 7.1 статьи 4.1</w:t>
        </w:r>
      </w:hyperlink>
      <w:r>
        <w:rPr>
          <w:sz w:val="20"/>
        </w:rPr>
        <w:t xml:space="preserve"> Федерального закона &lt;3&gt; сформирован перечень субъектов малого и среднего предпринимательства, имеющих статус социального предприятия, представляет в Министерство экономического развития Российской Федерации сведения из такого перечня о количестве таких субъектов малого и среднего предпринимательства с указанием условия, установленного </w:t>
      </w:r>
      <w:hyperlink w:history="0" r:id="rId71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 и </w:t>
      </w:r>
      <w:hyperlink w:history="0" r:id="rId72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2 статьи 24.1</w:t>
        </w:r>
      </w:hyperlink>
      <w:r>
        <w:rPr>
          <w:sz w:val="20"/>
        </w:rPr>
        <w:t xml:space="preserve"> Федерального закона, согласно которому каждый из таких субъектов малого и среднего предпринимательства был признан социальным предприятием.</w:t>
      </w:r>
    </w:p>
    <w:p>
      <w:pPr>
        <w:pStyle w:val="0"/>
        <w:jc w:val="both"/>
      </w:pPr>
      <w:r>
        <w:rPr>
          <w:sz w:val="20"/>
        </w:rPr>
        <w:t xml:space="preserve">(п. 15 введен </w:t>
      </w:r>
      <w:hyperlink w:history="0" r:id="rId73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Минэкономразвития России от 26.12.2022 N 741)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Собрание законодательства Российской Федерации, 2007, N 31, ст. 4006; 2022, N 27, ст. 4598.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74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Минэкономразвития России от 26.12.2022 N 741)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признания</w:t>
      </w:r>
    </w:p>
    <w:p>
      <w:pPr>
        <w:pStyle w:val="0"/>
        <w:jc w:val="right"/>
      </w:pPr>
      <w:r>
        <w:rPr>
          <w:sz w:val="20"/>
        </w:rPr>
        <w:t xml:space="preserve">субъекта малого или среднего</w:t>
      </w:r>
    </w:p>
    <w:p>
      <w:pPr>
        <w:pStyle w:val="0"/>
        <w:jc w:val="right"/>
      </w:pPr>
      <w:r>
        <w:rPr>
          <w:sz w:val="20"/>
        </w:rPr>
        <w:t xml:space="preserve">предпринимательства</w:t>
      </w:r>
    </w:p>
    <w:p>
      <w:pPr>
        <w:pStyle w:val="0"/>
        <w:jc w:val="right"/>
      </w:pPr>
      <w:r>
        <w:rPr>
          <w:sz w:val="20"/>
        </w:rPr>
        <w:t xml:space="preserve">социальным предприятием,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 N 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(наименование уполномоченного органа)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от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(наименование субъекта малого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или среднего предпринимательства)</w:t>
      </w:r>
    </w:p>
    <w:p>
      <w:pPr>
        <w:pStyle w:val="1"/>
        <w:jc w:val="both"/>
      </w:pPr>
      <w:r>
        <w:rPr>
          <w:sz w:val="20"/>
        </w:rPr>
        <w:t xml:space="preserve">                                    адрес: 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телефон: ____________, факс: 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адрес электронной почты: _____________.</w:t>
      </w:r>
    </w:p>
    <w:p>
      <w:pPr>
        <w:pStyle w:val="1"/>
        <w:jc w:val="both"/>
      </w:pPr>
      <w:r>
        <w:rPr>
          <w:sz w:val="20"/>
        </w:rPr>
      </w:r>
    </w:p>
    <w:bookmarkStart w:id="143" w:name="P143"/>
    <w:bookmarkEnd w:id="143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о признании субъекта малого или среднего предпринимательства</w:t>
      </w:r>
    </w:p>
    <w:p>
      <w:pPr>
        <w:pStyle w:val="1"/>
        <w:jc w:val="both"/>
      </w:pPr>
      <w:r>
        <w:rPr>
          <w:sz w:val="20"/>
        </w:rPr>
        <w:t xml:space="preserve">                          социальным предприятием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(полное наименование субъекта малого или среднего предпринимательства)</w:t>
      </w:r>
    </w:p>
    <w:p>
      <w:pPr>
        <w:pStyle w:val="1"/>
        <w:jc w:val="both"/>
      </w:pPr>
      <w:r>
        <w:rPr>
          <w:sz w:val="20"/>
        </w:rPr>
        <w:t xml:space="preserve">    Дата  внесения  в Единый государственный реестр юридических лиц (Единый</w:t>
      </w:r>
    </w:p>
    <w:p>
      <w:pPr>
        <w:pStyle w:val="1"/>
        <w:jc w:val="both"/>
      </w:pPr>
      <w:r>
        <w:rPr>
          <w:sz w:val="20"/>
        </w:rPr>
        <w:t xml:space="preserve">государственный  реестр  индивидуальных предпринимателей) записи о создании</w:t>
      </w:r>
    </w:p>
    <w:p>
      <w:pPr>
        <w:pStyle w:val="1"/>
        <w:jc w:val="both"/>
      </w:pPr>
      <w:r>
        <w:rPr>
          <w:sz w:val="20"/>
        </w:rPr>
        <w:t xml:space="preserve">юридического  лица   (регистрации  индивидуального   предпринимателя)     -</w:t>
      </w:r>
    </w:p>
    <w:p>
      <w:pPr>
        <w:pStyle w:val="1"/>
        <w:jc w:val="both"/>
      </w:pPr>
      <w:r>
        <w:rPr>
          <w:sz w:val="20"/>
        </w:rPr>
        <w:t xml:space="preserve">"__" ______ ____ г., серия и номер документа, подтверждающего факт внесения</w:t>
      </w:r>
    </w:p>
    <w:p>
      <w:pPr>
        <w:pStyle w:val="1"/>
        <w:jc w:val="both"/>
      </w:pPr>
      <w:r>
        <w:rPr>
          <w:sz w:val="20"/>
        </w:rPr>
        <w:t xml:space="preserve">записи, - ___________________________________, наименование регистрирующего</w:t>
      </w:r>
    </w:p>
    <w:p>
      <w:pPr>
        <w:pStyle w:val="1"/>
        <w:jc w:val="both"/>
      </w:pPr>
      <w:r>
        <w:rPr>
          <w:sz w:val="20"/>
        </w:rPr>
        <w:t xml:space="preserve">органа - ____________________________________, ИНН ________, КПП _________,</w:t>
      </w:r>
    </w:p>
    <w:p>
      <w:pPr>
        <w:pStyle w:val="1"/>
        <w:jc w:val="both"/>
      </w:pPr>
      <w:r>
        <w:rPr>
          <w:sz w:val="20"/>
        </w:rPr>
        <w:t xml:space="preserve">дата постановки на учет в налоговом органе - "__" ________ ____ г.</w:t>
      </w:r>
    </w:p>
    <w:p>
      <w:pPr>
        <w:pStyle w:val="1"/>
        <w:jc w:val="both"/>
      </w:pPr>
      <w:r>
        <w:rPr>
          <w:sz w:val="20"/>
        </w:rPr>
        <w:t xml:space="preserve">    Дата внесения сведений в единый  реестр  субъектов  малого  и  среднего</w:t>
      </w:r>
    </w:p>
    <w:p>
      <w:pPr>
        <w:pStyle w:val="1"/>
        <w:jc w:val="both"/>
      </w:pPr>
      <w:r>
        <w:rPr>
          <w:sz w:val="20"/>
        </w:rPr>
        <w:t xml:space="preserve">предпринимательства - "__" _____________ ____ г.</w:t>
      </w:r>
    </w:p>
    <w:p>
      <w:pPr>
        <w:pStyle w:val="1"/>
        <w:jc w:val="both"/>
      </w:pPr>
      <w:r>
        <w:rPr>
          <w:sz w:val="20"/>
        </w:rPr>
        <w:t xml:space="preserve">    Сведения о лице, имеющем право действовать от имени 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 (далее - заявитель)</w:t>
      </w:r>
    </w:p>
    <w:p>
      <w:pPr>
        <w:pStyle w:val="1"/>
        <w:jc w:val="both"/>
      </w:pPr>
      <w:r>
        <w:rPr>
          <w:sz w:val="20"/>
        </w:rPr>
        <w:t xml:space="preserve">без доверенности: 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(Фамилия, имя, отчество (последнее - при наличии), наименование документа,</w:t>
      </w:r>
    </w:p>
    <w:p>
      <w:pPr>
        <w:pStyle w:val="1"/>
        <w:jc w:val="both"/>
      </w:pPr>
      <w:r>
        <w:rPr>
          <w:sz w:val="20"/>
        </w:rPr>
        <w:t xml:space="preserve">  удостоверяющего личность, номер, дата его выдачи, наименование органа,</w:t>
      </w:r>
    </w:p>
    <w:p>
      <w:pPr>
        <w:pStyle w:val="1"/>
        <w:jc w:val="both"/>
      </w:pPr>
      <w:r>
        <w:rPr>
          <w:sz w:val="20"/>
        </w:rPr>
        <w:t xml:space="preserve">           выдавшего указанный документ, наименование должности)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Осуществляемые   виды   деятельности   заявителя   в   соответствии   с</w:t>
      </w:r>
    </w:p>
    <w:p>
      <w:pPr>
        <w:pStyle w:val="1"/>
        <w:jc w:val="both"/>
      </w:pPr>
      <w:r>
        <w:rPr>
          <w:sz w:val="20"/>
        </w:rPr>
        <w:t xml:space="preserve">Общероссийским  классификатором видов экономической деятельности </w:t>
      </w:r>
      <w:hyperlink w:history="0" r:id="rId75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(ОКВЭД2)</w:t>
        </w:r>
      </w:hyperlink>
      <w:r>
        <w:rPr>
          <w:sz w:val="20"/>
        </w:rPr>
        <w:t xml:space="preserve"> с</w:t>
      </w:r>
    </w:p>
    <w:p>
      <w:pPr>
        <w:pStyle w:val="1"/>
        <w:jc w:val="both"/>
      </w:pPr>
      <w:r>
        <w:rPr>
          <w:sz w:val="20"/>
        </w:rPr>
        <w:t xml:space="preserve">указанием кодов:</w:t>
      </w:r>
    </w:p>
    <w:p>
      <w:pPr>
        <w:pStyle w:val="1"/>
        <w:jc w:val="both"/>
      </w:pPr>
      <w:r>
        <w:rPr>
          <w:sz w:val="20"/>
        </w:rPr>
        <w:t xml:space="preserve">    а) ...;</w:t>
      </w:r>
    </w:p>
    <w:p>
      <w:pPr>
        <w:pStyle w:val="1"/>
        <w:jc w:val="both"/>
      </w:pPr>
      <w:r>
        <w:rPr>
          <w:sz w:val="20"/>
        </w:rPr>
        <w:t xml:space="preserve">    б) ...;</w:t>
      </w:r>
    </w:p>
    <w:p>
      <w:pPr>
        <w:pStyle w:val="1"/>
        <w:jc w:val="both"/>
      </w:pPr>
      <w:r>
        <w:rPr>
          <w:sz w:val="20"/>
        </w:rPr>
        <w:t xml:space="preserve">       ... .</w:t>
      </w:r>
    </w:p>
    <w:p>
      <w:pPr>
        <w:pStyle w:val="1"/>
        <w:jc w:val="both"/>
      </w:pPr>
      <w:r>
        <w:rPr>
          <w:sz w:val="20"/>
        </w:rPr>
        <w:t xml:space="preserve">    Сведения о заявителе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содержатся  в   информационно-телекоммуникационной   сети   "Интернет"   по</w:t>
      </w:r>
    </w:p>
    <w:p>
      <w:pPr>
        <w:pStyle w:val="1"/>
        <w:jc w:val="both"/>
      </w:pPr>
      <w:r>
        <w:rPr>
          <w:sz w:val="20"/>
        </w:rPr>
        <w:t xml:space="preserve">следующему адресу: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(официальный сайт субъекта малого или среднего</w:t>
      </w:r>
    </w:p>
    <w:p>
      <w:pPr>
        <w:pStyle w:val="1"/>
        <w:jc w:val="both"/>
      </w:pPr>
      <w:r>
        <w:rPr>
          <w:sz w:val="20"/>
        </w:rPr>
        <w:t xml:space="preserve">                                    предпринимательства)</w:t>
      </w:r>
    </w:p>
    <w:p>
      <w:pPr>
        <w:pStyle w:val="1"/>
        <w:jc w:val="both"/>
      </w:pPr>
      <w:r>
        <w:rPr>
          <w:sz w:val="20"/>
        </w:rPr>
        <w:t xml:space="preserve">(при наличии).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На основании вышеизложенного и руководствуясь </w:t>
      </w:r>
      <w:hyperlink w:history="0" r:id="rId76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статьей 24.1</w:t>
        </w:r>
      </w:hyperlink>
      <w:r>
        <w:rPr>
          <w:sz w:val="20"/>
        </w:rPr>
        <w:t xml:space="preserve"> Федерального</w:t>
      </w:r>
    </w:p>
    <w:p>
      <w:pPr>
        <w:pStyle w:val="1"/>
        <w:jc w:val="both"/>
      </w:pPr>
      <w:r>
        <w:rPr>
          <w:sz w:val="20"/>
        </w:rPr>
        <w:t xml:space="preserve">закона   от  24  июля  2007  г.  N  209-ФЗ  "О  развитии  малого и среднего</w:t>
      </w:r>
    </w:p>
    <w:p>
      <w:pPr>
        <w:pStyle w:val="1"/>
        <w:jc w:val="both"/>
      </w:pPr>
      <w:r>
        <w:rPr>
          <w:sz w:val="20"/>
        </w:rPr>
        <w:t xml:space="preserve">предпринимательства  в  Российской  Федерации", </w:t>
      </w:r>
      <w:hyperlink w:history="0" w:anchor="P36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признания субъекта</w:t>
      </w:r>
    </w:p>
    <w:p>
      <w:pPr>
        <w:pStyle w:val="1"/>
        <w:jc w:val="both"/>
      </w:pPr>
      <w:r>
        <w:rPr>
          <w:sz w:val="20"/>
        </w:rPr>
        <w:t xml:space="preserve">малого    или   среднего   предпринимательства   социальным   предприятием,</w:t>
      </w:r>
    </w:p>
    <w:p>
      <w:pPr>
        <w:pStyle w:val="1"/>
        <w:jc w:val="both"/>
      </w:pPr>
      <w:r>
        <w:rPr>
          <w:sz w:val="20"/>
        </w:rPr>
        <w:t xml:space="preserve">утвержденным  приказом Минэкономразвития России от 29 ноября 2019 г. N 773,</w:t>
      </w:r>
    </w:p>
    <w:p>
      <w:pPr>
        <w:pStyle w:val="1"/>
        <w:jc w:val="both"/>
      </w:pPr>
      <w:r>
        <w:rPr>
          <w:sz w:val="20"/>
        </w:rPr>
        <w:t xml:space="preserve">прошу признать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(наименование субъекта малого или среднего</w:t>
      </w:r>
    </w:p>
    <w:p>
      <w:pPr>
        <w:pStyle w:val="1"/>
        <w:jc w:val="both"/>
      </w:pPr>
      <w:r>
        <w:rPr>
          <w:sz w:val="20"/>
        </w:rPr>
        <w:t xml:space="preserve">                                 предпринимательства)</w:t>
      </w:r>
    </w:p>
    <w:p>
      <w:pPr>
        <w:pStyle w:val="1"/>
        <w:jc w:val="both"/>
      </w:pPr>
      <w:r>
        <w:rPr>
          <w:sz w:val="20"/>
        </w:rPr>
        <w:t xml:space="preserve">социальным предприятием.</w:t>
      </w:r>
    </w:p>
    <w:p>
      <w:pPr>
        <w:pStyle w:val="1"/>
        <w:jc w:val="both"/>
      </w:pPr>
      <w:r>
        <w:rPr>
          <w:sz w:val="20"/>
        </w:rPr>
        <w:t xml:space="preserve">    Заявитель  гарантирует,  что  сведения, представленные им в заявлении и</w:t>
      </w:r>
    </w:p>
    <w:p>
      <w:pPr>
        <w:pStyle w:val="1"/>
        <w:jc w:val="both"/>
      </w:pPr>
      <w:r>
        <w:rPr>
          <w:sz w:val="20"/>
        </w:rPr>
        <w:t xml:space="preserve">приложенных к нему документах, являются достоверными.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Документы,  предусмотренные  </w:t>
      </w:r>
      <w:hyperlink w:history="0" w:anchor="P36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 признания  субъекта  малого  или</w:t>
      </w:r>
    </w:p>
    <w:p>
      <w:pPr>
        <w:pStyle w:val="1"/>
        <w:jc w:val="both"/>
      </w:pPr>
      <w:r>
        <w:rPr>
          <w:sz w:val="20"/>
        </w:rPr>
        <w:t xml:space="preserve">среднего предпринимательства социальным предприятием, утвержденным приказом</w:t>
      </w:r>
    </w:p>
    <w:p>
      <w:pPr>
        <w:pStyle w:val="1"/>
        <w:jc w:val="both"/>
      </w:pPr>
      <w:r>
        <w:rPr>
          <w:sz w:val="20"/>
        </w:rPr>
        <w:t xml:space="preserve">Минэкономразвития  России  от  29  ноября  2019  г.  N  773,    прилагаются</w:t>
      </w:r>
    </w:p>
    <w:p>
      <w:pPr>
        <w:pStyle w:val="1"/>
        <w:jc w:val="both"/>
      </w:pPr>
      <w:r>
        <w:rPr>
          <w:sz w:val="20"/>
        </w:rPr>
        <w:t xml:space="preserve">(на ___ л.).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_____________ 20__ г.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92"/>
        <w:gridCol w:w="340"/>
        <w:gridCol w:w="1590"/>
        <w:gridCol w:w="340"/>
        <w:gridCol w:w="3108"/>
      </w:tblGrid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предприниматель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(при наличии)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признания</w:t>
      </w:r>
    </w:p>
    <w:p>
      <w:pPr>
        <w:pStyle w:val="0"/>
        <w:jc w:val="right"/>
      </w:pPr>
      <w:r>
        <w:rPr>
          <w:sz w:val="20"/>
        </w:rPr>
        <w:t xml:space="preserve">субъекта малого или среднего</w:t>
      </w:r>
    </w:p>
    <w:p>
      <w:pPr>
        <w:pStyle w:val="0"/>
        <w:jc w:val="right"/>
      </w:pPr>
      <w:r>
        <w:rPr>
          <w:sz w:val="20"/>
        </w:rPr>
        <w:t xml:space="preserve">предпринимательства</w:t>
      </w:r>
    </w:p>
    <w:p>
      <w:pPr>
        <w:pStyle w:val="0"/>
        <w:jc w:val="right"/>
      </w:pPr>
      <w:r>
        <w:rPr>
          <w:sz w:val="20"/>
        </w:rPr>
        <w:t xml:space="preserve">социальным предприятием,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 N 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6734"/>
        <w:gridCol w:w="1827"/>
      </w:tblGrid>
      <w:tr>
        <w:tblPrEx>
          <w:tblBorders>
            <w:left w:val="nil"/>
            <w:right w:val="nil"/>
            <w:insideH w:val="nil"/>
          </w:tblBorders>
        </w:tblPrEx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225" w:name="P225"/>
          <w:bookmarkEnd w:id="225"/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 о социальном воздействии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3"/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67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Раздел</w:t>
            </w:r>
          </w:p>
        </w:tc>
        <w:tc>
          <w:tcPr>
            <w:tcW w:w="182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Описание</w:t>
            </w:r>
          </w:p>
        </w:tc>
      </w:tr>
      <w:tr>
        <w:tc>
          <w:tcPr>
            <w:tcW w:w="51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734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Цель социального предприятия</w:t>
            </w:r>
          </w:p>
        </w:tc>
        <w:tc>
          <w:tcPr>
            <w:tcW w:w="18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734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8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734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Целевая аудитория, на которую направлена деятельность социального предприятия</w:t>
            </w:r>
          </w:p>
        </w:tc>
        <w:tc>
          <w:tcPr>
            <w:tcW w:w="18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734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решения социальной проблемы, которые осуществляет социальное предприятие</w:t>
            </w:r>
          </w:p>
        </w:tc>
        <w:tc>
          <w:tcPr>
            <w:tcW w:w="18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734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8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"__" _________ 20__ 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92"/>
        <w:gridCol w:w="340"/>
        <w:gridCol w:w="1590"/>
        <w:gridCol w:w="340"/>
        <w:gridCol w:w="3108"/>
      </w:tblGrid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(при наличии)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признания</w:t>
      </w:r>
    </w:p>
    <w:p>
      <w:pPr>
        <w:pStyle w:val="0"/>
        <w:jc w:val="right"/>
      </w:pPr>
      <w:r>
        <w:rPr>
          <w:sz w:val="20"/>
        </w:rPr>
        <w:t xml:space="preserve">субъекта малого или среднего</w:t>
      </w:r>
    </w:p>
    <w:p>
      <w:pPr>
        <w:pStyle w:val="0"/>
        <w:jc w:val="right"/>
      </w:pPr>
      <w:r>
        <w:rPr>
          <w:sz w:val="20"/>
        </w:rPr>
        <w:t xml:space="preserve">предпринимательства</w:t>
      </w:r>
    </w:p>
    <w:p>
      <w:pPr>
        <w:pStyle w:val="0"/>
        <w:jc w:val="right"/>
      </w:pPr>
      <w:r>
        <w:rPr>
          <w:sz w:val="20"/>
        </w:rPr>
        <w:t xml:space="preserve">социальным предприятием,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 N ___</w:t>
      </w:r>
    </w:p>
    <w:p>
      <w:pPr>
        <w:pStyle w:val="0"/>
        <w:jc w:val="both"/>
      </w:pPr>
      <w:r>
        <w:rPr>
          <w:sz w:val="20"/>
        </w:rPr>
      </w:r>
    </w:p>
    <w:bookmarkStart w:id="274" w:name="P274"/>
    <w:bookmarkEnd w:id="274"/>
    <w:p>
      <w:pPr>
        <w:pStyle w:val="2"/>
        <w:jc w:val="center"/>
      </w:pPr>
      <w:r>
        <w:rPr>
          <w:sz w:val="20"/>
        </w:rPr>
        <w:t xml:space="preserve">РЕКОМЕНДУЕМЫЙ ПЕРЕЧЕНЬ</w:t>
      </w:r>
    </w:p>
    <w:p>
      <w:pPr>
        <w:pStyle w:val="2"/>
        <w:jc w:val="center"/>
      </w:pPr>
      <w:r>
        <w:rPr>
          <w:sz w:val="20"/>
        </w:rPr>
        <w:t xml:space="preserve">ДОКУМЕНТОВ, ПОДТВЕРЖДАЮЩИХ ОТНЕСЕНИЕ ГРАЖДАНИНА</w:t>
      </w:r>
    </w:p>
    <w:p>
      <w:pPr>
        <w:pStyle w:val="2"/>
        <w:jc w:val="center"/>
      </w:pPr>
      <w:r>
        <w:rPr>
          <w:sz w:val="20"/>
        </w:rPr>
        <w:t xml:space="preserve">К КАТЕГОРИЯМ, УКАЗАННЫМ В ПУНКТЕ 1 ЧАСТИ 1 СТАТЬИ 24.1</w:t>
      </w:r>
    </w:p>
    <w:p>
      <w:pPr>
        <w:pStyle w:val="2"/>
        <w:jc w:val="center"/>
      </w:pPr>
      <w:r>
        <w:rPr>
          <w:sz w:val="20"/>
        </w:rPr>
        <w:t xml:space="preserve">ФЕДЕРАЛЬНОГО ЗАКОНА ОТ 24 ИЮЛЯ 2007 Г. N 209-ФЗ</w:t>
      </w:r>
    </w:p>
    <w:p>
      <w:pPr>
        <w:pStyle w:val="2"/>
        <w:jc w:val="center"/>
      </w:pPr>
      <w:r>
        <w:rPr>
          <w:sz w:val="20"/>
        </w:rPr>
        <w:t xml:space="preserve">"О РАЗВИТИИ МАЛОГО И СРЕДНЕГО ПРЕДПРИНИМАТЕЛЬСТВА</w:t>
      </w:r>
    </w:p>
    <w:p>
      <w:pPr>
        <w:pStyle w:val="2"/>
        <w:jc w:val="center"/>
      </w:pPr>
      <w:r>
        <w:rPr>
          <w:sz w:val="20"/>
        </w:rPr>
        <w:t xml:space="preserve">В РОССИЙСКОЙ ФЕДЕРАЦИИ"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Минэкономразвития России от 31.03.2021 </w:t>
            </w:r>
            <w:hyperlink w:history="0" r:id="rId77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      <w:r>
                <w:rPr>
                  <w:sz w:val="20"/>
                  <w:color w:val="0000ff"/>
                </w:rPr>
                <w:t xml:space="preserve">N 149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22.02.2024 </w:t>
            </w:r>
            <w:hyperlink w:history="0" r:id="rId78" w:tooltip="Приказ Минэкономразвития России от 22.02.2024 N 109 &quot;О внесении изменений в Порядок признания субъекта малого или среднего предпринимательства социальным предприятием, утвержденный приказом Минэкономразвития России от 29 ноября 2019 г. N 773&quot; (Зарегистрировано в Минюсте России 27.03.2024 N 77647) {КонсультантПлюс}">
              <w:r>
                <w:rPr>
                  <w:sz w:val="20"/>
                  <w:color w:val="0000ff"/>
                </w:rPr>
                <w:t xml:space="preserve">N 109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55"/>
        <w:gridCol w:w="5159"/>
      </w:tblGrid>
      <w:tr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граждан</w:t>
            </w:r>
          </w:p>
        </w:tc>
        <w:tc>
          <w:tcPr>
            <w:tcW w:w="5159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Документы (представляются при наличии соответствующего основания)</w:t>
            </w:r>
          </w:p>
        </w:tc>
      </w:tr>
      <w:tr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Инвалиды и лица с ограниченными возможностями здоровья</w:t>
            </w:r>
          </w:p>
        </w:tc>
        <w:tc>
          <w:tcPr>
            <w:tcW w:w="515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справки, подтверждающей факт установления инвалидности;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515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копии свидетельств о рождении (усыновлении, удочерении) ребенка;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справки, подтверждающей факт установления инвалидности (установление категории "ребенок-инвалид");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для многодетных родителей: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для одиноких родителей: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документа о государственной регистрации расторжения брака;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запись об отце ребенка сделана со слов матери;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решения суда о признании другого родителя безвестно отсутствующим или объявлении умершим;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свидетельства о рождении ребенка, в котором в графе "Отец" стоит прочерк</w:t>
            </w:r>
          </w:p>
        </w:tc>
      </w:tr>
      <w:tr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Выпускники детских домов в возрасте до двадцати трех лет</w:t>
            </w:r>
          </w:p>
        </w:tc>
        <w:tc>
          <w:tcPr>
            <w:tcW w:w="515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копия паспорта гражданина Российской Федерации;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справки о пребывании в детском доме-интернате</w:t>
            </w:r>
          </w:p>
        </w:tc>
      </w:tr>
      <w:tr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515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копия паспорта гражданина Российской Федерации;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справки, подтверждающей факт установления инвалидности; копия военного билета;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копии документов, подтверждающих получение статуса гражданина предпенсионного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515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Беженцы и вынужденные переселенцы</w:t>
            </w:r>
          </w:p>
        </w:tc>
        <w:tc>
          <w:tcPr>
            <w:tcW w:w="515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удостоверения беженца или удостоверения вынужденного переселенца</w:t>
            </w:r>
          </w:p>
        </w:tc>
      </w:tr>
      <w:tr>
        <w:tblPrEx>
          <w:tblBorders>
            <w:insideH w:val="nil"/>
          </w:tblBorders>
        </w:tblPrEx>
        <w:tc>
          <w:tcPr>
            <w:tcW w:w="3855" w:type="dxa"/>
            <w:vAlign w:val="center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Малоимущие граждане</w:t>
            </w:r>
          </w:p>
        </w:tc>
        <w:tc>
          <w:tcPr>
            <w:tcW w:w="5159" w:type="dxa"/>
            <w:vAlign w:val="bottom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справки из органа социальной защиты населения, подтверждающей признание гражданина (семьи гражданина) малоимущим (малоимущей)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1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9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Минэкономразвития России от 31.03.2021 N 149)</w:t>
            </w:r>
          </w:p>
        </w:tc>
      </w:tr>
      <w:tr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Лица без определенного места жительства и занятий</w:t>
            </w:r>
          </w:p>
        </w:tc>
        <w:tc>
          <w:tcPr>
            <w:tcW w:w="515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копия паспорта гражданина Российской Федерации;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копии документов, подтверждающих пребывание в учреждениях социальной помощи</w:t>
            </w:r>
          </w:p>
        </w:tc>
      </w:tr>
      <w:tr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Граждане, признанные нуждающимися в социальном обслуживании</w:t>
            </w:r>
          </w:p>
        </w:tc>
        <w:tc>
          <w:tcPr>
            <w:tcW w:w="515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справки из органа социальной защиты населения, подтверждающая признание гражданина нуждающимся в социальном обслуживании</w:t>
            </w:r>
          </w:p>
        </w:tc>
      </w:tr>
      <w:tr>
        <w:tblPrEx>
          <w:tblBorders>
            <w:insideH w:val="nil"/>
          </w:tblBorders>
        </w:tblPrEx>
        <w:tc>
          <w:tcPr>
            <w:tcW w:w="3855" w:type="dxa"/>
            <w:vAlign w:val="center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г., на территориях Запорожской области и Херсонской области с 30 сентября 2022 г. и (или) выполнявшие возложенные на них задачи на указанных территориях в период проведения специальной военной операции (далее - граждане)</w:t>
            </w:r>
          </w:p>
        </w:tc>
        <w:tc>
          <w:tcPr>
            <w:tcW w:w="5159" w:type="dxa"/>
            <w:vAlign w:val="center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копия документа, подтверждающего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(или) выполнение возложенных на граждан задач на указанных территориях в период проведения специальной военной операции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1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80" w:tooltip="Приказ Минэкономразвития России от 22.02.2024 N 109 &quot;О внесении изменений в Порядок признания субъекта малого или среднего предпринимательства социальным предприятием, утвержденный приказом Минэкономразвития России от 29 ноября 2019 г. N 773&quot; (Зарегистрировано в Минюсте России 27.03.2024 N 7764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Минэкономразвития России от 22.02.2024 N 109)</w:t>
            </w:r>
          </w:p>
        </w:tc>
      </w:tr>
      <w:tr>
        <w:tblPrEx>
          <w:tblBorders>
            <w:insideH w:val="nil"/>
          </w:tblBorders>
        </w:tblPrEx>
        <w:tc>
          <w:tcPr>
            <w:tcW w:w="3855" w:type="dxa"/>
            <w:vAlign w:val="center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Ветераны боевых действий</w:t>
            </w:r>
          </w:p>
        </w:tc>
        <w:tc>
          <w:tcPr>
            <w:tcW w:w="5159" w:type="dxa"/>
            <w:vAlign w:val="center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удостоверения ветерана боевых действий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1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81" w:tooltip="Приказ Минэкономразвития России от 22.02.2024 N 109 &quot;О внесении изменений в Порядок признания субъекта малого или среднего предпринимательства социальным предприятием, утвержденный приказом Минэкономразвития России от 29 ноября 2019 г. N 773&quot; (Зарегистрировано в Минюсте России 27.03.2024 N 7764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Минэкономразвития России от 22.02.2024 N 109)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 признания</w:t>
      </w:r>
    </w:p>
    <w:p>
      <w:pPr>
        <w:pStyle w:val="0"/>
        <w:jc w:val="right"/>
      </w:pPr>
      <w:r>
        <w:rPr>
          <w:sz w:val="20"/>
        </w:rPr>
        <w:t xml:space="preserve">субъекта малого или среднего</w:t>
      </w:r>
    </w:p>
    <w:p>
      <w:pPr>
        <w:pStyle w:val="0"/>
        <w:jc w:val="right"/>
      </w:pPr>
      <w:r>
        <w:rPr>
          <w:sz w:val="20"/>
        </w:rPr>
        <w:t xml:space="preserve">предпринимательства</w:t>
      </w:r>
    </w:p>
    <w:p>
      <w:pPr>
        <w:pStyle w:val="0"/>
        <w:jc w:val="right"/>
      </w:pPr>
      <w:r>
        <w:rPr>
          <w:sz w:val="20"/>
        </w:rPr>
        <w:t xml:space="preserve">социальным предприятием,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 N ___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Минэкономразвития России от 07.10.2021 </w:t>
            </w:r>
            <w:hyperlink w:history="0" r:id="rId82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9.10.2021 N 65633) {КонсультантПлюс}">
              <w:r>
                <w:rPr>
                  <w:sz w:val="20"/>
                  <w:color w:val="0000ff"/>
                </w:rPr>
                <w:t xml:space="preserve">N 611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22.02.2024 </w:t>
            </w:r>
            <w:hyperlink w:history="0" r:id="rId83" w:tooltip="Приказ Минэкономразвития России от 22.02.2024 N 109 &quot;О внесении изменений в Порядок признания субъекта малого или среднего предпринимательства социальным предприятием, утвержденный приказом Минэкономразвития России от 29 ноября 2019 г. N 773&quot; (Зарегистрировано в Минюсте России 27.03.2024 N 77647) {КонсультантПлюс}">
              <w:r>
                <w:rPr>
                  <w:sz w:val="20"/>
                  <w:color w:val="0000ff"/>
                </w:rPr>
                <w:t xml:space="preserve">N 109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14"/>
      </w:tblGrid>
      <w:t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bookmarkStart w:id="346" w:name="P346"/>
          <w:bookmarkEnd w:id="346"/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численности и заработной плате работников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 субъекта малого или среднего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предпринимательства)</w:t>
            </w:r>
          </w:p>
        </w:tc>
      </w:tr>
      <w:t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числа категорий граждан, указанных в </w:t>
            </w:r>
            <w:hyperlink w:history="0" r:id="rId84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"__" ___________ 20__ года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3979"/>
        <w:gridCol w:w="2211"/>
        <w:gridCol w:w="2211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3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Среднесписочная численность работников за предшествующий календарный год, человек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Фонд начисленной заработной платы за предшествующий календарный год, рублей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9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 работники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9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Работники, относящиеся к категориям, указанным в </w:t>
            </w:r>
            <w:hyperlink w:history="0" r:id="rId85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 (сумма </w:t>
            </w:r>
            <w:hyperlink w:history="0" w:anchor="P367" w:tooltip="2.1">
              <w:r>
                <w:rPr>
                  <w:sz w:val="20"/>
                  <w:color w:val="0000ff"/>
                </w:rPr>
                <w:t xml:space="preserve">строк 2.1</w:t>
              </w:r>
            </w:hyperlink>
            <w:r>
              <w:rPr>
                <w:sz w:val="20"/>
              </w:rPr>
              <w:t xml:space="preserve"> - </w:t>
            </w:r>
            <w:hyperlink w:history="0" w:anchor="P403" w:tooltip="2.10">
              <w:r>
                <w:rPr>
                  <w:sz w:val="20"/>
                  <w:color w:val="0000ff"/>
                </w:rPr>
                <w:t xml:space="preserve">2.10</w:t>
              </w:r>
            </w:hyperlink>
            <w:r>
              <w:rPr>
                <w:sz w:val="20"/>
              </w:rPr>
              <w:t xml:space="preserve">), в том числе: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bookmarkStart w:id="367" w:name="P367"/>
          <w:bookmarkEnd w:id="367"/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3979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инвалиды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3979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лица с ограниченными возможностями здоровья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</w:t>
            </w:r>
          </w:p>
        </w:tc>
        <w:tc>
          <w:tcPr>
            <w:tcW w:w="3979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</w:t>
            </w:r>
          </w:p>
        </w:tc>
        <w:tc>
          <w:tcPr>
            <w:tcW w:w="3979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</w:t>
            </w:r>
          </w:p>
        </w:tc>
        <w:tc>
          <w:tcPr>
            <w:tcW w:w="3979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выпускники детских домов в возрасте до двадцати трех лет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</w:t>
            </w:r>
          </w:p>
        </w:tc>
        <w:tc>
          <w:tcPr>
            <w:tcW w:w="3979" w:type="dxa"/>
            <w:vAlign w:val="center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2.7</w:t>
            </w:r>
          </w:p>
        </w:tc>
        <w:tc>
          <w:tcPr>
            <w:tcW w:w="3979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беженцы и вынужденные переселенцы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2.8</w:t>
            </w:r>
          </w:p>
        </w:tc>
        <w:tc>
          <w:tcPr>
            <w:tcW w:w="3979" w:type="dxa"/>
            <w:vAlign w:val="center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малоимущие граждане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2.9</w:t>
            </w:r>
          </w:p>
        </w:tc>
        <w:tc>
          <w:tcPr>
            <w:tcW w:w="3979" w:type="dxa"/>
            <w:vAlign w:val="center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лица без определенного места жительства и занятий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bookmarkStart w:id="403" w:name="P403"/>
          <w:bookmarkEnd w:id="403"/>
          <w:p>
            <w:pPr>
              <w:pStyle w:val="0"/>
              <w:jc w:val="center"/>
            </w:pPr>
            <w:r>
              <w:rPr>
                <w:sz w:val="20"/>
              </w:rPr>
              <w:t xml:space="preserve">2.10</w:t>
            </w:r>
          </w:p>
        </w:tc>
        <w:tc>
          <w:tcPr>
            <w:tcW w:w="3979" w:type="dxa"/>
            <w:vAlign w:val="center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граждане, признанные нуждающимися в социальном обслуживании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2.11</w:t>
            </w:r>
          </w:p>
        </w:tc>
        <w:tc>
          <w:tcPr>
            <w:tcW w:w="3979" w:type="dxa"/>
            <w:vAlign w:val="center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лица, осужденные к лишению свободы и принудительным работам в период отбывания наказания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2.12</w:t>
            </w:r>
          </w:p>
        </w:tc>
        <w:tc>
          <w:tcPr>
            <w:tcW w:w="3979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г., на территориях Запорожской области и Херсонской области с 30 сентября 2022 г. и (или) выполнявшие возложенные на них задачи на указанных территориях в период проведения специальной военной операции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2.13</w:t>
            </w:r>
          </w:p>
        </w:tc>
        <w:tc>
          <w:tcPr>
            <w:tcW w:w="3979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ветераны боевых действий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Доля работников, относящихся к категориям, указанным в </w:t>
            </w:r>
            <w:hyperlink w:history="0" r:id="rId86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"__" ___________ 20__ г.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92"/>
        <w:gridCol w:w="340"/>
        <w:gridCol w:w="1590"/>
        <w:gridCol w:w="340"/>
        <w:gridCol w:w="3108"/>
      </w:tblGrid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(при наличии)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Порядку признания</w:t>
      </w:r>
    </w:p>
    <w:p>
      <w:pPr>
        <w:pStyle w:val="0"/>
        <w:jc w:val="right"/>
      </w:pPr>
      <w:r>
        <w:rPr>
          <w:sz w:val="20"/>
        </w:rPr>
        <w:t xml:space="preserve">субъекта малого или среднего</w:t>
      </w:r>
    </w:p>
    <w:p>
      <w:pPr>
        <w:pStyle w:val="0"/>
        <w:jc w:val="right"/>
      </w:pPr>
      <w:r>
        <w:rPr>
          <w:sz w:val="20"/>
        </w:rPr>
        <w:t xml:space="preserve">предпринимательства</w:t>
      </w:r>
    </w:p>
    <w:p>
      <w:pPr>
        <w:pStyle w:val="0"/>
        <w:jc w:val="right"/>
      </w:pPr>
      <w:r>
        <w:rPr>
          <w:sz w:val="20"/>
        </w:rPr>
        <w:t xml:space="preserve">социальным предприятием,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 N ___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Минэкономразвития России от 07.10.2021 </w:t>
            </w:r>
            <w:hyperlink w:history="0" r:id="rId87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9.10.2021 N 65633) {КонсультантПлюс}">
              <w:r>
                <w:rPr>
                  <w:sz w:val="20"/>
                  <w:color w:val="0000ff"/>
                </w:rPr>
                <w:t xml:space="preserve">N 611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22.02.2024 </w:t>
            </w:r>
            <w:hyperlink w:history="0" r:id="rId88" w:tooltip="Приказ Минэкономразвития России от 22.02.2024 N 109 &quot;О внесении изменений в Порядок признания субъекта малого или среднего предпринимательства социальным предприятием, утвержденный приказом Минэкономразвития России от 29 ноября 2019 г. N 773&quot; (Зарегистрировано в Минюсте России 27.03.2024 N 77647) {КонсультантПлюс}">
              <w:r>
                <w:rPr>
                  <w:sz w:val="20"/>
                  <w:color w:val="0000ff"/>
                </w:rPr>
                <w:t xml:space="preserve">N 109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455" w:name="P455"/>
          <w:bookmarkEnd w:id="455"/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реализации товаров (работ, услуг), производимых гражданами, указанными в </w:t>
            </w:r>
            <w:hyperlink w:history="0" r:id="rId89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ind w:firstLine="540"/>
              <w:jc w:val="both"/>
            </w:pPr>
            <w:r>
              <w:rPr>
                <w:sz w:val="20"/>
              </w:rPr>
              <w:t xml:space="preserve">1. Общая информация о реализации производимых гражданами из числа категорий, указанных в </w:t>
            </w:r>
            <w:hyperlink w:history="0" r:id="rId90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91"/>
        <w:gridCol w:w="1077"/>
        <w:gridCol w:w="1304"/>
        <w:gridCol w:w="1757"/>
      </w:tblGrid>
      <w:tr>
        <w:tc>
          <w:tcPr>
            <w:tcW w:w="4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производимых товаров (работ, услуг)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заключенных договоров (с указанием предмета договоров)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Выручка от реализации за предшествующий календарный год (объем денежных средств по договорам), рублей</w:t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 граждан, относящихся к категориям, указанным в </w:t>
            </w:r>
            <w:hyperlink w:history="0" r:id="rId91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закона, в том числе: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инвалиды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лица с ограниченными возможностями здоровья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выпускники детских домов в возрасте до двадцати трех лет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лица, осужденные к лишению свободы и принудительным работам в период отбывания наказания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беженцы и вынужденные переселенцы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малоимущие граждане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лица без определенного места жительства и занятий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граждане, признанные нуждающимися в социальном обслуживании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г., на территориях Запорожской области и Херсонской области с 30 сентября 2022 г. и (или) выполнявшие возложенные на них задачи на указанных территориях в период проведения специальной военной операции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ветераны боевых действий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ind w:firstLine="540"/>
              <w:jc w:val="both"/>
            </w:pPr>
            <w:r>
              <w:rPr>
                <w:sz w:val="20"/>
              </w:rP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w:history="0" r:id="rId92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 (в произвольной форме):</w:t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"__" ___________ 20__ г.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92"/>
        <w:gridCol w:w="340"/>
        <w:gridCol w:w="1590"/>
        <w:gridCol w:w="340"/>
        <w:gridCol w:w="3108"/>
      </w:tblGrid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gridSpan w:val="4"/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Порядку признания</w:t>
      </w:r>
    </w:p>
    <w:p>
      <w:pPr>
        <w:pStyle w:val="0"/>
        <w:jc w:val="right"/>
      </w:pPr>
      <w:r>
        <w:rPr>
          <w:sz w:val="20"/>
        </w:rPr>
        <w:t xml:space="preserve">субъекта малого или среднего</w:t>
      </w:r>
    </w:p>
    <w:p>
      <w:pPr>
        <w:pStyle w:val="0"/>
        <w:jc w:val="right"/>
      </w:pPr>
      <w:r>
        <w:rPr>
          <w:sz w:val="20"/>
        </w:rPr>
        <w:t xml:space="preserve">предпринимательства</w:t>
      </w:r>
    </w:p>
    <w:p>
      <w:pPr>
        <w:pStyle w:val="0"/>
        <w:jc w:val="right"/>
      </w:pPr>
      <w:r>
        <w:rPr>
          <w:sz w:val="20"/>
        </w:rPr>
        <w:t xml:space="preserve">социальным предприятием,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 N ___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3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Минэкономразвития России от 31.03.2021 N 149)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559" w:name="P559"/>
          <w:bookmarkEnd w:id="559"/>
          <w:p>
            <w:pPr>
              <w:pStyle w:val="0"/>
              <w:jc w:val="center"/>
            </w:pPr>
            <w:r>
              <w:rPr>
                <w:sz w:val="20"/>
              </w:rPr>
              <w:t xml:space="preserve">Справка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доле доходов, полученных от осуществления деятельности (видов деятельности), указанной в </w:t>
            </w:r>
            <w:hyperlink w:history="0" r:id="rId94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пунктах 2</w:t>
              </w:r>
            </w:hyperlink>
            <w:r>
              <w:rPr>
                <w:sz w:val="20"/>
              </w:rPr>
              <w:t xml:space="preserve">, </w:t>
            </w:r>
            <w:hyperlink w:history="0" r:id="rId95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 или </w:t>
            </w:r>
            <w:hyperlink w:history="0" r:id="rId96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4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ind w:firstLine="540"/>
              <w:jc w:val="both"/>
            </w:pPr>
            <w:r>
              <w:rPr>
                <w:sz w:val="20"/>
              </w:rPr>
              <w:t xml:space="preserve">Сведения о доходах от осуществления деятельности (видов деятельности), указанной в </w:t>
            </w:r>
            <w:hyperlink w:history="0" r:id="rId97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пунктах 2</w:t>
              </w:r>
            </w:hyperlink>
            <w:r>
              <w:rPr>
                <w:sz w:val="20"/>
              </w:rPr>
              <w:t xml:space="preserve">, </w:t>
            </w:r>
            <w:hyperlink w:history="0" r:id="rId98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 или </w:t>
            </w:r>
            <w:hyperlink w:history="0" r:id="rId99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4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98"/>
        <w:gridCol w:w="2126"/>
        <w:gridCol w:w="2122"/>
        <w:gridCol w:w="1987"/>
      </w:tblGrid>
      <w:tr>
        <w:tc>
          <w:tcPr>
            <w:tcW w:w="39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gridSpan w:val="3"/>
            <w:tcW w:w="62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показателя:</w:t>
            </w:r>
          </w:p>
        </w:tc>
      </w:tr>
      <w:tr>
        <w:tc>
          <w:tcPr>
            <w:vMerge w:val="continue"/>
          </w:tcPr>
          <w:p/>
        </w:tc>
        <w:tc>
          <w:tcPr>
            <w:tcW w:w="21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деятельности, указанной в </w:t>
            </w:r>
            <w:hyperlink w:history="0" r:id="rId102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пункте 2 части 1 статьи 24.1</w:t>
              </w:r>
            </w:hyperlink>
            <w:r>
              <w:rPr>
                <w:sz w:val="20"/>
              </w:rPr>
              <w:t xml:space="preserve"> Федерального закона</w:t>
            </w:r>
          </w:p>
        </w:tc>
        <w:tc>
          <w:tcPr>
            <w:tcW w:w="212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деятельности, указанной в </w:t>
            </w:r>
            <w:hyperlink w:history="0" r:id="rId103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пункте 3 части 1 статьи 24.1</w:t>
              </w:r>
            </w:hyperlink>
            <w:r>
              <w:rPr>
                <w:sz w:val="20"/>
              </w:rPr>
              <w:t xml:space="preserve"> Федерального закона</w:t>
            </w:r>
          </w:p>
        </w:tc>
        <w:tc>
          <w:tcPr>
            <w:tcW w:w="19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деятельности, указанной в </w:t>
            </w:r>
            <w:hyperlink w:history="0" r:id="rId104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пункте 4 части 1 статьи 24.1</w:t>
              </w:r>
            </w:hyperlink>
            <w:r>
              <w:rPr>
                <w:sz w:val="20"/>
              </w:rPr>
              <w:t xml:space="preserve"> Федерального закона</w:t>
            </w:r>
          </w:p>
        </w:tc>
      </w:tr>
      <w:tr>
        <w:tc>
          <w:tcPr>
            <w:tcW w:w="399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gridSpan w:val="3"/>
            <w:tcW w:w="62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9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Доходы от осуществления деятельности (видов деятельности), указанной в </w:t>
            </w:r>
            <w:hyperlink w:history="0" r:id="rId105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пунктах 2</w:t>
              </w:r>
            </w:hyperlink>
            <w:r>
              <w:rPr>
                <w:sz w:val="20"/>
              </w:rPr>
              <w:t xml:space="preserve">, </w:t>
            </w:r>
            <w:hyperlink w:history="0" r:id="rId106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 или </w:t>
            </w:r>
            <w:hyperlink w:history="0" r:id="rId107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4 части 1 статьи 24.1</w:t>
              </w:r>
            </w:hyperlink>
            <w:r>
              <w:rPr>
                <w:sz w:val="20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доходов от осуществления деятельности (видов деятельности), указанной в </w:t>
            </w:r>
            <w:hyperlink w:history="0" r:id="rId108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пунктах 2</w:t>
              </w:r>
            </w:hyperlink>
            <w:r>
              <w:rPr>
                <w:sz w:val="20"/>
              </w:rPr>
              <w:t xml:space="preserve">, </w:t>
            </w:r>
            <w:hyperlink w:history="0" r:id="rId109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 или </w:t>
            </w:r>
            <w:hyperlink w:history="0" r:id="rId110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4 части 1 статьи 24.1</w:t>
              </w:r>
            </w:hyperlink>
            <w:r>
              <w:rPr>
                <w:sz w:val="20"/>
              </w:rP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9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Размер чистой прибыли, полученной в предшествующем календарном году, рублей</w:t>
            </w:r>
          </w:p>
        </w:tc>
        <w:tc>
          <w:tcPr>
            <w:gridSpan w:val="3"/>
            <w:tcW w:w="62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9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Размер прибыли, направленной на осуществление деятельности (видов деятельности), указанной в </w:t>
            </w:r>
            <w:hyperlink w:history="0" r:id="rId111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пунктах 2</w:t>
              </w:r>
            </w:hyperlink>
            <w:r>
              <w:rPr>
                <w:sz w:val="20"/>
              </w:rPr>
              <w:t xml:space="preserve">, </w:t>
            </w:r>
            <w:hyperlink w:history="0" r:id="rId112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 или </w:t>
            </w:r>
            <w:hyperlink w:history="0" r:id="rId113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4 части 1 статьи 24.1</w:t>
              </w:r>
            </w:hyperlink>
            <w:r>
              <w:rPr>
                <w:sz w:val="20"/>
              </w:rPr>
              <w:t xml:space="preserve"> Федерального закона, в текущем календарном году, рублей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98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w:history="0" r:id="rId114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пунктах 2</w:t>
              </w:r>
            </w:hyperlink>
            <w:r>
              <w:rPr>
                <w:sz w:val="20"/>
              </w:rPr>
              <w:t xml:space="preserve">, </w:t>
            </w:r>
            <w:hyperlink w:history="0" r:id="rId115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 или </w:t>
            </w:r>
            <w:hyperlink w:history="0" r:id="rId116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4 части 1 статьи 24.1</w:t>
              </w:r>
            </w:hyperlink>
            <w:r>
              <w:rPr>
                <w:sz w:val="20"/>
              </w:rPr>
              <w:t xml:space="preserve"> Федерального закона, в текущем календарном году от размера указанной прибыли, процентов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00"/>
          <w:headerReference w:type="first" r:id="rId100"/>
          <w:footerReference w:type="default" r:id="rId101"/>
          <w:footerReference w:type="first" r:id="rId10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"__" ___________ 20__ г.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92"/>
        <w:gridCol w:w="340"/>
        <w:gridCol w:w="1590"/>
        <w:gridCol w:w="340"/>
        <w:gridCol w:w="3108"/>
      </w:tblGrid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gridSpan w:val="4"/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Порядку признания</w:t>
      </w:r>
    </w:p>
    <w:p>
      <w:pPr>
        <w:pStyle w:val="0"/>
        <w:jc w:val="right"/>
      </w:pPr>
      <w:r>
        <w:rPr>
          <w:sz w:val="20"/>
        </w:rPr>
        <w:t xml:space="preserve">субъекта малого или среднего</w:t>
      </w:r>
    </w:p>
    <w:p>
      <w:pPr>
        <w:pStyle w:val="0"/>
        <w:jc w:val="right"/>
      </w:pPr>
      <w:r>
        <w:rPr>
          <w:sz w:val="20"/>
        </w:rPr>
        <w:t xml:space="preserve">предпринимательства</w:t>
      </w:r>
    </w:p>
    <w:p>
      <w:pPr>
        <w:pStyle w:val="0"/>
        <w:jc w:val="right"/>
      </w:pPr>
      <w:r>
        <w:rPr>
          <w:sz w:val="20"/>
        </w:rPr>
        <w:t xml:space="preserve">социальным предприятием,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 N ___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Минэкономразвития России от 07.10.2021 </w:t>
            </w:r>
            <w:hyperlink w:history="0" r:id="rId117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9.10.2021 N 65633) {КонсультантПлюс}">
              <w:r>
                <w:rPr>
                  <w:sz w:val="20"/>
                  <w:color w:val="0000ff"/>
                </w:rPr>
                <w:t xml:space="preserve">N 611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22.02.2024 </w:t>
            </w:r>
            <w:hyperlink w:history="0" r:id="rId118" w:tooltip="Приказ Минэкономразвития России от 22.02.2024 N 109 &quot;О внесении изменений в Порядок признания субъекта малого или среднего предпринимательства социальным предприятием, утвержденный приказом Минэкономразвития России от 29 ноября 2019 г. N 773&quot; (Зарегистрировано в Минюсте России 27.03.2024 N 77647) {КонсультантПлюс}">
              <w:r>
                <w:rPr>
                  <w:sz w:val="20"/>
                  <w:color w:val="0000ff"/>
                </w:rPr>
                <w:t xml:space="preserve">N 109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624" w:name="P624"/>
          <w:bookmarkEnd w:id="624"/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w:history="0" r:id="rId119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ind w:firstLine="540"/>
              <w:jc w:val="both"/>
            </w:pPr>
            <w:r>
              <w:rPr>
                <w:sz w:val="20"/>
              </w:rPr>
              <w:t xml:space="preserve">1. 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w:history="0" r:id="rId120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92"/>
        <w:gridCol w:w="1247"/>
        <w:gridCol w:w="2721"/>
        <w:gridCol w:w="1871"/>
      </w:tblGrid>
      <w:tr>
        <w:tc>
          <w:tcPr>
            <w:tcW w:w="31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Целевая аудитория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Производимый вид продукции (товаров, работ, услуг)</w:t>
            </w:r>
          </w:p>
        </w:tc>
        <w:tc>
          <w:tcPr>
            <w:tcW w:w="272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Предназначение производимого вида продукции (товаров, работ, услуг) в соответствии с </w:t>
            </w:r>
            <w:hyperlink w:history="0" r:id="rId121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пунктом 3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Выручка от реализации продукции (товаров, работ, услуг) за предшествующий календарный год, рублей</w:t>
            </w:r>
          </w:p>
        </w:tc>
      </w:tr>
      <w:tr>
        <w:tc>
          <w:tcPr>
            <w:tcW w:w="319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инвалиды и лица с ограниченными возможностями здоровья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выпускники детских домов в возрасте до двадцати трех лет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лица, осужденные к лишению свободы и принудительным работам в период отбывания наказания, и 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беженцы и вынужденные переселенцы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малоимущие граждане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лица без определенного места жительства и занятий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граждане, признанные нуждающимися в социальном обслуживании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г., на территориях Запорожской области и Херсонской области с 30 сентября 2022 г. и (или) выполнявшие возложенные на них задачи на указанных территориях в период проведения специальной военной операции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ветераны боевых действий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ind w:firstLine="540"/>
              <w:jc w:val="both"/>
            </w:pPr>
            <w:r>
              <w:rPr>
                <w:sz w:val="20"/>
              </w:rPr>
              <w:t xml:space="preserve">2. Описание свойств товаров (работ, услуг), способствующих созданию для граждан из числа категорий, указанных в </w:t>
            </w:r>
            <w:hyperlink w:history="0" r:id="rId122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"__" ___________ 20__ г.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92"/>
        <w:gridCol w:w="340"/>
        <w:gridCol w:w="1590"/>
        <w:gridCol w:w="340"/>
        <w:gridCol w:w="3108"/>
      </w:tblGrid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gridSpan w:val="4"/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Порядку признания</w:t>
      </w:r>
    </w:p>
    <w:p>
      <w:pPr>
        <w:pStyle w:val="0"/>
        <w:jc w:val="right"/>
      </w:pPr>
      <w:r>
        <w:rPr>
          <w:sz w:val="20"/>
        </w:rPr>
        <w:t xml:space="preserve">субъекта малого или среднего</w:t>
      </w:r>
    </w:p>
    <w:p>
      <w:pPr>
        <w:pStyle w:val="0"/>
        <w:jc w:val="right"/>
      </w:pPr>
      <w:r>
        <w:rPr>
          <w:sz w:val="20"/>
        </w:rPr>
        <w:t xml:space="preserve">предпринимательства</w:t>
      </w:r>
    </w:p>
    <w:p>
      <w:pPr>
        <w:pStyle w:val="0"/>
        <w:jc w:val="right"/>
      </w:pPr>
      <w:r>
        <w:rPr>
          <w:sz w:val="20"/>
        </w:rPr>
        <w:t xml:space="preserve">социальным предприятием,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 N ___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Минэкономразвития России от 07.10.2021 </w:t>
            </w:r>
            <w:hyperlink w:history="0" r:id="rId123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9.10.2021 N 65633) {КонсультантПлюс}">
              <w:r>
                <w:rPr>
                  <w:sz w:val="20"/>
                  <w:color w:val="0000ff"/>
                </w:rPr>
                <w:t xml:space="preserve">N 611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22.02.2024 </w:t>
            </w:r>
            <w:hyperlink w:history="0" r:id="rId124" w:tooltip="Приказ Минэкономразвития России от 22.02.2024 N 109 &quot;О внесении изменений в Порядок признания субъекта малого или среднего предпринимательства социальным предприятием, утвержденный приказом Минэкономразвития России от 29 ноября 2019 г. N 773&quot; (Зарегистрировано в Минюсте России 27.03.2024 N 77647) {КонсультантПлюс}">
              <w:r>
                <w:rPr>
                  <w:sz w:val="20"/>
                  <w:color w:val="0000ff"/>
                </w:rPr>
                <w:t xml:space="preserve">N 109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717" w:name="P717"/>
          <w:bookmarkEnd w:id="717"/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w:history="0" r:id="rId125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пунктом 4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86"/>
        <w:gridCol w:w="3061"/>
        <w:gridCol w:w="1701"/>
      </w:tblGrid>
      <w:tr>
        <w:tc>
          <w:tcPr>
            <w:tcW w:w="42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деятельности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w:history="0" r:id="rId126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sz w:val="20"/>
                  <w:color w:val="0000ff"/>
                </w:rPr>
                <w:t xml:space="preserve">(ОКВЭД2)</w:t>
              </w:r>
            </w:hyperlink>
            <w:r>
              <w:rPr>
                <w:sz w:val="20"/>
              </w:rPr>
              <w:t xml:space="preserve"> с указанием кодов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Выручка от реализации продукции (товаров, работ, услуг), рублей</w:t>
            </w:r>
          </w:p>
        </w:tc>
      </w:tr>
      <w:tr>
        <w:tc>
          <w:tcPr>
            <w:tcW w:w="42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по организации отдыха и оздоровления детей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по реализации книжной продукции для детей и юношества, учебной, просветительской и справочной литературы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"__" ___________ 20__ г.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92"/>
        <w:gridCol w:w="340"/>
        <w:gridCol w:w="1590"/>
        <w:gridCol w:w="340"/>
        <w:gridCol w:w="3108"/>
      </w:tblGrid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gridSpan w:val="4"/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_____________ N ___</w:t>
      </w:r>
    </w:p>
    <w:p>
      <w:pPr>
        <w:pStyle w:val="0"/>
        <w:jc w:val="both"/>
      </w:pPr>
      <w:r>
        <w:rPr>
          <w:sz w:val="20"/>
        </w:rPr>
      </w:r>
    </w:p>
    <w:bookmarkStart w:id="775" w:name="P775"/>
    <w:bookmarkEnd w:id="77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ФОРМИРОВАНИЯ ПЕРЕЧНЯ СУБЪЕКТОВ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ПРЕДПРИНИМАТЕЛЬСТВА, ИМЕЮЩИХ СТАТУС СОЦИАЛЬНОГО ПРЕДПРИЯТИЯ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Минэкономразвития России от 31.03.2021 </w:t>
            </w:r>
            <w:hyperlink w:history="0" r:id="rId127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      <w:r>
                <w:rPr>
                  <w:sz w:val="20"/>
                  <w:color w:val="0000ff"/>
                </w:rPr>
                <w:t xml:space="preserve">N 149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07.10.2021 </w:t>
            </w:r>
            <w:hyperlink w:history="0" r:id="rId128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9.10.2021 N 65633) {КонсультантПлюс}">
              <w:r>
                <w:rPr>
                  <w:sz w:val="20"/>
                  <w:color w:val="0000ff"/>
                </w:rPr>
                <w:t xml:space="preserve">N 611</w:t>
              </w:r>
            </w:hyperlink>
            <w:r>
              <w:rPr>
                <w:sz w:val="20"/>
                <w:color w:val="392c69"/>
              </w:rPr>
              <w:t xml:space="preserve">, от 26.12.2022 </w:t>
            </w:r>
            <w:hyperlink w:history="0" r:id="rId129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      <w:r>
                <w:rPr>
                  <w:sz w:val="20"/>
                  <w:color w:val="0000ff"/>
                </w:rPr>
                <w:t xml:space="preserve">N 741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формирования предусмотренного </w:t>
      </w:r>
      <w:hyperlink w:history="0" r:id="rId130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частью 6.4 статьи 4.1</w:t>
        </w:r>
      </w:hyperlink>
      <w:r>
        <w:rPr>
          <w:sz w:val="20"/>
        </w:rP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перечня субъектов малого и среднего предпринимательства, имеющих статус социального предприятия (далее - перечень), представляемого в федеральный орган исполнительной власти, осуществляющий функции по контролю и надзору за соблюдением законодательства о налогах и сборах, в целях ведения единого реестра субъектов малого и среднего предпринимательства.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Перечень формируется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ежегодно, не позднее 5 июля текущего календарного года.</w:t>
      </w:r>
    </w:p>
    <w:bookmarkStart w:id="784" w:name="P784"/>
    <w:bookmarkEnd w:id="7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субъектом малого или среднего предпринимательства подано заявление и соответствующие документы, указанные в </w:t>
      </w:r>
      <w:hyperlink w:history="0" w:anchor="P44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82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Порядка признания субъекта малого или среднего предпринимательства социальным предприятием, утвержденного настоящим приказом, после 1 июня текущего календарного года, перечень формируется уполномоченным органом на 1-е число месяца, следующего за месяцем принятия уполномоченным органом решения о признании субъекта малого или среднего предпринимательства социальным предприятием. Рекомендуемый образец перечня приведен в </w:t>
      </w:r>
      <w:hyperlink w:history="0" w:anchor="P814" w:tooltip="Перечень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1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26.12.2022 N 741)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включает в себя следующие сведения: наименование субъекта малого или среднего предпринимательства, идентификационный номер налогоплательщика, условие (условия), установленное (установленные) </w:t>
      </w:r>
      <w:hyperlink w:history="0" r:id="rId132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 и </w:t>
      </w:r>
      <w:hyperlink w:history="0" r:id="rId133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2 статьи 24.1</w:t>
        </w:r>
      </w:hyperlink>
      <w:r>
        <w:rPr>
          <w:sz w:val="20"/>
        </w:rPr>
        <w:t xml:space="preserve"> Федерального закона от 24 июля 2007 г. N 209-ФЗ "О развитии малого и среднего предпринимательства в Российской Федерации", в соответствии с которым (которыми) субъект малого или среднего предпринимательства признан социальным предприятием.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34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31.03.2021 N 149)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Ведение </w:t>
      </w:r>
      <w:hyperlink w:history="0" w:anchor="P814" w:tooltip="Перечень">
        <w:r>
          <w:rPr>
            <w:sz w:val="20"/>
            <w:color w:val="0000ff"/>
          </w:rPr>
          <w:t xml:space="preserve">перечня</w:t>
        </w:r>
      </w:hyperlink>
      <w:r>
        <w:rPr>
          <w:sz w:val="20"/>
        </w:rPr>
        <w:t xml:space="preserve"> осуществляется уполномоченным органом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Включение субъектов малого или среднего предпринимательства в </w:t>
      </w:r>
      <w:hyperlink w:history="0" w:anchor="P814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осуществляется уполномоченным органом на основании решения, принятого в соответствии с </w:t>
      </w:r>
      <w:hyperlink w:history="0" w:anchor="P36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признания субъекта малого или среднего предпринимательства социальным предприятием, утвержденным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на основании которых вносятся сведения в </w:t>
      </w:r>
      <w:hyperlink w:history="0" w:anchor="P814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хранятся на бумажных и (или) электронных носителях.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2020 году перечень формируется уполномоченным органом по состоянию на 1 апреля 2020 года и по состоянию на 1 июля 2020 года. Перечень, сформированный по состоянию на 1 июля 2020 года, включает в себя перечень, сформированный по состоянию на 1 апреля 2020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Ежегодно перечень социальных предприятий формируется по состоянию на 1 июля текущего календарного года по данным за предшествующий календарный год, за исключением случая, предусмотренного </w:t>
      </w:r>
      <w:hyperlink w:history="0" w:anchor="P784" w:tooltip="В случае если субъектом малого или среднего предпринимательства подано заявление и соответствующие документы, указанные в пунктах 2 - 7 Порядка признания субъекта малого или среднего предпринимательства социальным предприятием, утвержденного настоящим приказом, после 1 июня текущего календарного года, перечень формируется уполномоченным органом на 1-е число месяца, следующего за месяцем принятия уполномоченным органом решения о признании субъекта малого или среднего предпринимательства социальным предпри...">
        <w:r>
          <w:rPr>
            <w:sz w:val="20"/>
            <w:color w:val="0000ff"/>
          </w:rPr>
          <w:t xml:space="preserve">абзацем вторым пункта 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5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Минэкономразвития России от 31.03.2021 N 149)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включает сведения по субъектам малого и среднего предпринимательства, признанным социальными предприятиями в текущем календарном году.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6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Минэкономразвития России от 31.03.2021 N 149)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 формирования перечня</w:t>
      </w:r>
    </w:p>
    <w:p>
      <w:pPr>
        <w:pStyle w:val="0"/>
        <w:jc w:val="right"/>
      </w:pPr>
      <w:r>
        <w:rPr>
          <w:sz w:val="20"/>
        </w:rPr>
        <w:t xml:space="preserve">субъектов малого и среднего</w:t>
      </w:r>
    </w:p>
    <w:p>
      <w:pPr>
        <w:pStyle w:val="0"/>
        <w:jc w:val="right"/>
      </w:pPr>
      <w:r>
        <w:rPr>
          <w:sz w:val="20"/>
        </w:rPr>
        <w:t xml:space="preserve">предпринимательства, имеющих</w:t>
      </w:r>
    </w:p>
    <w:p>
      <w:pPr>
        <w:pStyle w:val="0"/>
        <w:jc w:val="right"/>
      </w:pPr>
      <w:r>
        <w:rPr>
          <w:sz w:val="20"/>
        </w:rPr>
        <w:t xml:space="preserve">статус социального предприятия,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 N ___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7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9.10.2021 N 6563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Минэкономразвития России от 07.10.2021 N 611)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957"/>
      </w:tblGrid>
      <w:t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bookmarkStart w:id="814" w:name="P814"/>
          <w:bookmarkEnd w:id="814"/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субъектов малого и среднего предпринимательства, имеющих статус социального предприятия 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субъекта Российской Федерации)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 состоянию на "__" ___________ 20__ 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0"/>
        <w:gridCol w:w="2778"/>
        <w:gridCol w:w="2268"/>
        <w:gridCol w:w="3458"/>
      </w:tblGrid>
      <w:tr>
        <w:tc>
          <w:tcPr>
            <w:tcW w:w="4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субъекта малого или среднего предпринимательства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Идентификационный номер налогоплательщика</w:t>
            </w:r>
          </w:p>
        </w:tc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Условие (условия), установленное (установленные) </w:t>
            </w:r>
            <w:hyperlink w:history="0" r:id="rId138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частями 1</w:t>
              </w:r>
            </w:hyperlink>
            <w:r>
              <w:rPr>
                <w:sz w:val="20"/>
              </w:rPr>
              <w:t xml:space="preserve"> и </w:t>
            </w:r>
            <w:hyperlink w:history="0" r:id="rId139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2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2021, N 27, ст. 5163), в соответствии с которым (которыми) субъект малого или среднего предпринимательства признан социальным предприятием</w:t>
            </w:r>
          </w:p>
        </w:tc>
      </w:tr>
      <w:tr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29.11.2019 N 773</w:t>
            <w:br/>
            <w:t>(ред. от 22.02.2024)</w:t>
            <w:br/>
            <w:t>"Об утверждении Порядка признания субъекта мало...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29.11.2019 N 773</w:t>
            <w:br/>
            <w:t>(ред. от 22.02.2024)</w:t>
            <w:br/>
            <w:t>"Об утверждении Порядка признания субъекта мало...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383333&amp;dst=100006" TargetMode = "External"/>
	<Relationship Id="rId8" Type="http://schemas.openxmlformats.org/officeDocument/2006/relationships/hyperlink" Target="https://login.consultant.ru/link/?req=doc&amp;base=RZR&amp;n=399478&amp;dst=100006" TargetMode = "External"/>
	<Relationship Id="rId9" Type="http://schemas.openxmlformats.org/officeDocument/2006/relationships/hyperlink" Target="https://login.consultant.ru/link/?req=doc&amp;base=RZR&amp;n=440755&amp;dst=100006" TargetMode = "External"/>
	<Relationship Id="rId10" Type="http://schemas.openxmlformats.org/officeDocument/2006/relationships/hyperlink" Target="https://login.consultant.ru/link/?req=doc&amp;base=RZR&amp;n=473108&amp;dst=100006" TargetMode = "External"/>
	<Relationship Id="rId11" Type="http://schemas.openxmlformats.org/officeDocument/2006/relationships/hyperlink" Target="https://login.consultant.ru/link/?req=doc&amp;base=RZR&amp;n=481359&amp;dst=196" TargetMode = "External"/>
	<Relationship Id="rId12" Type="http://schemas.openxmlformats.org/officeDocument/2006/relationships/hyperlink" Target="https://login.consultant.ru/link/?req=doc&amp;base=RZR&amp;n=481359&amp;dst=232" TargetMode = "External"/>
	<Relationship Id="rId13" Type="http://schemas.openxmlformats.org/officeDocument/2006/relationships/hyperlink" Target="https://login.consultant.ru/link/?req=doc&amp;base=RZR&amp;n=493760&amp;dst=485" TargetMode = "External"/>
	<Relationship Id="rId14" Type="http://schemas.openxmlformats.org/officeDocument/2006/relationships/hyperlink" Target="https://login.consultant.ru/link/?req=doc&amp;base=RZR&amp;n=329995&amp;dst=100071" TargetMode = "External"/>
	<Relationship Id="rId15" Type="http://schemas.openxmlformats.org/officeDocument/2006/relationships/hyperlink" Target="https://login.consultant.ru/link/?req=doc&amp;base=RZR&amp;n=383333&amp;dst=100010" TargetMode = "External"/>
	<Relationship Id="rId16" Type="http://schemas.openxmlformats.org/officeDocument/2006/relationships/hyperlink" Target="https://login.consultant.ru/link/?req=doc&amp;base=RZR&amp;n=399478&amp;dst=100011" TargetMode = "External"/>
	<Relationship Id="rId17" Type="http://schemas.openxmlformats.org/officeDocument/2006/relationships/hyperlink" Target="https://login.consultant.ru/link/?req=doc&amp;base=RZR&amp;n=440755&amp;dst=100010" TargetMode = "External"/>
	<Relationship Id="rId18" Type="http://schemas.openxmlformats.org/officeDocument/2006/relationships/hyperlink" Target="https://login.consultant.ru/link/?req=doc&amp;base=RZR&amp;n=473108&amp;dst=100006" TargetMode = "External"/>
	<Relationship Id="rId19" Type="http://schemas.openxmlformats.org/officeDocument/2006/relationships/hyperlink" Target="https://login.consultant.ru/link/?req=doc&amp;base=RZR&amp;n=481359&amp;dst=199" TargetMode = "External"/>
	<Relationship Id="rId20" Type="http://schemas.openxmlformats.org/officeDocument/2006/relationships/hyperlink" Target="https://login.consultant.ru/link/?req=doc&amp;base=RZR&amp;n=481359&amp;dst=231" TargetMode = "External"/>
	<Relationship Id="rId21" Type="http://schemas.openxmlformats.org/officeDocument/2006/relationships/hyperlink" Target="https://login.consultant.ru/link/?req=doc&amp;base=RZR&amp;n=481359&amp;dst=200" TargetMode = "External"/>
	<Relationship Id="rId22" Type="http://schemas.openxmlformats.org/officeDocument/2006/relationships/hyperlink" Target="https://login.consultant.ru/link/?req=doc&amp;base=RZR&amp;n=399478&amp;dst=100013" TargetMode = "External"/>
	<Relationship Id="rId23" Type="http://schemas.openxmlformats.org/officeDocument/2006/relationships/hyperlink" Target="https://login.consultant.ru/link/?req=doc&amp;base=RZR&amp;n=481359&amp;dst=200" TargetMode = "External"/>
	<Relationship Id="rId24" Type="http://schemas.openxmlformats.org/officeDocument/2006/relationships/hyperlink" Target="https://login.consultant.ru/link/?req=doc&amp;base=RZR&amp;n=399478&amp;dst=100014" TargetMode = "External"/>
	<Relationship Id="rId25" Type="http://schemas.openxmlformats.org/officeDocument/2006/relationships/hyperlink" Target="https://login.consultant.ru/link/?req=doc&amp;base=RZR&amp;n=481359&amp;dst=200" TargetMode = "External"/>
	<Relationship Id="rId26" Type="http://schemas.openxmlformats.org/officeDocument/2006/relationships/hyperlink" Target="https://login.consultant.ru/link/?req=doc&amp;base=RZR&amp;n=399478&amp;dst=100015" TargetMode = "External"/>
	<Relationship Id="rId27" Type="http://schemas.openxmlformats.org/officeDocument/2006/relationships/hyperlink" Target="https://login.consultant.ru/link/?req=doc&amp;base=RZR&amp;n=481359&amp;dst=200" TargetMode = "External"/>
	<Relationship Id="rId28" Type="http://schemas.openxmlformats.org/officeDocument/2006/relationships/hyperlink" Target="https://login.consultant.ru/link/?req=doc&amp;base=RZR&amp;n=481359&amp;dst=200" TargetMode = "External"/>
	<Relationship Id="rId29" Type="http://schemas.openxmlformats.org/officeDocument/2006/relationships/hyperlink" Target="https://login.consultant.ru/link/?req=doc&amp;base=RZR&amp;n=399478&amp;dst=100016" TargetMode = "External"/>
	<Relationship Id="rId30" Type="http://schemas.openxmlformats.org/officeDocument/2006/relationships/hyperlink" Target="https://login.consultant.ru/link/?req=doc&amp;base=RZR&amp;n=440755&amp;dst=100011" TargetMode = "External"/>
	<Relationship Id="rId31" Type="http://schemas.openxmlformats.org/officeDocument/2006/relationships/hyperlink" Target="https://login.consultant.ru/link/?req=doc&amp;base=RZR&amp;n=371887&amp;dst=100020" TargetMode = "External"/>
	<Relationship Id="rId32" Type="http://schemas.openxmlformats.org/officeDocument/2006/relationships/hyperlink" Target="https://login.consultant.ru/link/?req=doc&amp;base=RZR&amp;n=440755&amp;dst=100013" TargetMode = "External"/>
	<Relationship Id="rId33" Type="http://schemas.openxmlformats.org/officeDocument/2006/relationships/hyperlink" Target="https://login.consultant.ru/link/?req=doc&amp;base=RZR&amp;n=481359&amp;dst=231" TargetMode = "External"/>
	<Relationship Id="rId34" Type="http://schemas.openxmlformats.org/officeDocument/2006/relationships/hyperlink" Target="https://login.consultant.ru/link/?req=doc&amp;base=RZR&amp;n=481359&amp;dst=231" TargetMode = "External"/>
	<Relationship Id="rId35" Type="http://schemas.openxmlformats.org/officeDocument/2006/relationships/hyperlink" Target="https://login.consultant.ru/link/?req=doc&amp;base=RZR&amp;n=481359&amp;dst=408" TargetMode = "External"/>
	<Relationship Id="rId36" Type="http://schemas.openxmlformats.org/officeDocument/2006/relationships/hyperlink" Target="https://login.consultant.ru/link/?req=doc&amp;base=RZR&amp;n=440755&amp;dst=100015" TargetMode = "External"/>
	<Relationship Id="rId37" Type="http://schemas.openxmlformats.org/officeDocument/2006/relationships/hyperlink" Target="https://login.consultant.ru/link/?req=doc&amp;base=RZR&amp;n=440755&amp;dst=100017" TargetMode = "External"/>
	<Relationship Id="rId38" Type="http://schemas.openxmlformats.org/officeDocument/2006/relationships/hyperlink" Target="https://login.consultant.ru/link/?req=doc&amp;base=RZR&amp;n=481359&amp;dst=210" TargetMode = "External"/>
	<Relationship Id="rId39" Type="http://schemas.openxmlformats.org/officeDocument/2006/relationships/hyperlink" Target="https://login.consultant.ru/link/?req=doc&amp;base=RZR&amp;n=481359&amp;dst=200" TargetMode = "External"/>
	<Relationship Id="rId40" Type="http://schemas.openxmlformats.org/officeDocument/2006/relationships/hyperlink" Target="https://login.consultant.ru/link/?req=doc&amp;base=RZR&amp;n=481359&amp;dst=210" TargetMode = "External"/>
	<Relationship Id="rId41" Type="http://schemas.openxmlformats.org/officeDocument/2006/relationships/hyperlink" Target="https://login.consultant.ru/link/?req=doc&amp;base=RZR&amp;n=481359&amp;dst=211" TargetMode = "External"/>
	<Relationship Id="rId42" Type="http://schemas.openxmlformats.org/officeDocument/2006/relationships/hyperlink" Target="https://login.consultant.ru/link/?req=doc&amp;base=RZR&amp;n=481359&amp;dst=200" TargetMode = "External"/>
	<Relationship Id="rId43" Type="http://schemas.openxmlformats.org/officeDocument/2006/relationships/hyperlink" Target="https://login.consultant.ru/link/?req=doc&amp;base=RZR&amp;n=481359&amp;dst=211" TargetMode = "External"/>
	<Relationship Id="rId44" Type="http://schemas.openxmlformats.org/officeDocument/2006/relationships/hyperlink" Target="https://login.consultant.ru/link/?req=doc&amp;base=RZR&amp;n=481359&amp;dst=211" TargetMode = "External"/>
	<Relationship Id="rId45" Type="http://schemas.openxmlformats.org/officeDocument/2006/relationships/hyperlink" Target="https://login.consultant.ru/link/?req=doc&amp;base=RZR&amp;n=481359&amp;dst=222" TargetMode = "External"/>
	<Relationship Id="rId46" Type="http://schemas.openxmlformats.org/officeDocument/2006/relationships/hyperlink" Target="https://login.consultant.ru/link/?req=doc&amp;base=RZR&amp;n=481359&amp;dst=222" TargetMode = "External"/>
	<Relationship Id="rId47" Type="http://schemas.openxmlformats.org/officeDocument/2006/relationships/hyperlink" Target="https://login.consultant.ru/link/?req=doc&amp;base=RZR&amp;n=481359&amp;dst=222" TargetMode = "External"/>
	<Relationship Id="rId48" Type="http://schemas.openxmlformats.org/officeDocument/2006/relationships/hyperlink" Target="https://login.consultant.ru/link/?req=doc&amp;base=RZR&amp;n=481359&amp;dst=231" TargetMode = "External"/>
	<Relationship Id="rId49" Type="http://schemas.openxmlformats.org/officeDocument/2006/relationships/hyperlink" Target="https://login.consultant.ru/link/?req=doc&amp;base=RZR&amp;n=481359&amp;dst=231" TargetMode = "External"/>
	<Relationship Id="rId50" Type="http://schemas.openxmlformats.org/officeDocument/2006/relationships/hyperlink" Target="https://login.consultant.ru/link/?req=doc&amp;base=RZR&amp;n=481359&amp;dst=200" TargetMode = "External"/>
	<Relationship Id="rId51" Type="http://schemas.openxmlformats.org/officeDocument/2006/relationships/hyperlink" Target="https://login.consultant.ru/link/?req=doc&amp;base=RZR&amp;n=481359&amp;dst=222" TargetMode = "External"/>
	<Relationship Id="rId52" Type="http://schemas.openxmlformats.org/officeDocument/2006/relationships/hyperlink" Target="https://login.consultant.ru/link/?req=doc&amp;base=RZR&amp;n=481359&amp;dst=200" TargetMode = "External"/>
	<Relationship Id="rId53" Type="http://schemas.openxmlformats.org/officeDocument/2006/relationships/hyperlink" Target="https://login.consultant.ru/link/?req=doc&amp;base=RZR&amp;n=481359&amp;dst=222" TargetMode = "External"/>
	<Relationship Id="rId54" Type="http://schemas.openxmlformats.org/officeDocument/2006/relationships/hyperlink" Target="https://login.consultant.ru/link/?req=doc&amp;base=RZR&amp;n=494998" TargetMode = "External"/>
	<Relationship Id="rId55" Type="http://schemas.openxmlformats.org/officeDocument/2006/relationships/hyperlink" Target="https://login.consultant.ru/link/?req=doc&amp;base=RZR&amp;n=440755&amp;dst=100020" TargetMode = "External"/>
	<Relationship Id="rId56" Type="http://schemas.openxmlformats.org/officeDocument/2006/relationships/hyperlink" Target="https://login.consultant.ru/link/?req=doc&amp;base=RZR&amp;n=440755&amp;dst=100021" TargetMode = "External"/>
	<Relationship Id="rId57" Type="http://schemas.openxmlformats.org/officeDocument/2006/relationships/hyperlink" Target="https://login.consultant.ru/link/?req=doc&amp;base=RZR&amp;n=494996" TargetMode = "External"/>
	<Relationship Id="rId58" Type="http://schemas.openxmlformats.org/officeDocument/2006/relationships/hyperlink" Target="https://login.consultant.ru/link/?req=doc&amp;base=RZR&amp;n=440755&amp;dst=100022" TargetMode = "External"/>
	<Relationship Id="rId59" Type="http://schemas.openxmlformats.org/officeDocument/2006/relationships/hyperlink" Target="https://login.consultant.ru/link/?req=doc&amp;base=RZR&amp;n=399478&amp;dst=100017" TargetMode = "External"/>
	<Relationship Id="rId60" Type="http://schemas.openxmlformats.org/officeDocument/2006/relationships/hyperlink" Target="https://login.consultant.ru/link/?req=doc&amp;base=RZR&amp;n=440755&amp;dst=100024" TargetMode = "External"/>
	<Relationship Id="rId61" Type="http://schemas.openxmlformats.org/officeDocument/2006/relationships/hyperlink" Target="https://login.consultant.ru/link/?req=doc&amp;base=RZR&amp;n=440755&amp;dst=100026" TargetMode = "External"/>
	<Relationship Id="rId62" Type="http://schemas.openxmlformats.org/officeDocument/2006/relationships/hyperlink" Target="https://login.consultant.ru/link/?req=doc&amp;base=RZR&amp;n=383333&amp;dst=100011" TargetMode = "External"/>
	<Relationship Id="rId63" Type="http://schemas.openxmlformats.org/officeDocument/2006/relationships/hyperlink" Target="https://login.consultant.ru/link/?req=doc&amp;base=RZR&amp;n=383333&amp;dst=100016" TargetMode = "External"/>
	<Relationship Id="rId64" Type="http://schemas.openxmlformats.org/officeDocument/2006/relationships/hyperlink" Target="https://login.consultant.ru/link/?req=doc&amp;base=RZR&amp;n=440755&amp;dst=100028" TargetMode = "External"/>
	<Relationship Id="rId65" Type="http://schemas.openxmlformats.org/officeDocument/2006/relationships/hyperlink" Target="https://login.consultant.ru/link/?req=doc&amp;base=RZR&amp;n=481359&amp;dst=199" TargetMode = "External"/>
	<Relationship Id="rId66" Type="http://schemas.openxmlformats.org/officeDocument/2006/relationships/hyperlink" Target="https://login.consultant.ru/link/?req=doc&amp;base=RZR&amp;n=481359&amp;dst=231" TargetMode = "External"/>
	<Relationship Id="rId67" Type="http://schemas.openxmlformats.org/officeDocument/2006/relationships/hyperlink" Target="https://login.consultant.ru/link/?req=doc&amp;base=RZR&amp;n=481359&amp;dst=233" TargetMode = "External"/>
	<Relationship Id="rId68" Type="http://schemas.openxmlformats.org/officeDocument/2006/relationships/hyperlink" Target="https://login.consultant.ru/link/?req=doc&amp;base=RZR&amp;n=383333&amp;dst=100017" TargetMode = "External"/>
	<Relationship Id="rId69" Type="http://schemas.openxmlformats.org/officeDocument/2006/relationships/hyperlink" Target="https://login.consultant.ru/link/?req=doc&amp;base=RZR&amp;n=481359&amp;dst=196" TargetMode = "External"/>
	<Relationship Id="rId70" Type="http://schemas.openxmlformats.org/officeDocument/2006/relationships/hyperlink" Target="https://login.consultant.ru/link/?req=doc&amp;base=RZR&amp;n=481359&amp;dst=100388" TargetMode = "External"/>
	<Relationship Id="rId71" Type="http://schemas.openxmlformats.org/officeDocument/2006/relationships/hyperlink" Target="https://login.consultant.ru/link/?req=doc&amp;base=RZR&amp;n=481359&amp;dst=199" TargetMode = "External"/>
	<Relationship Id="rId72" Type="http://schemas.openxmlformats.org/officeDocument/2006/relationships/hyperlink" Target="https://login.consultant.ru/link/?req=doc&amp;base=RZR&amp;n=481359&amp;dst=231" TargetMode = "External"/>
	<Relationship Id="rId73" Type="http://schemas.openxmlformats.org/officeDocument/2006/relationships/hyperlink" Target="https://login.consultant.ru/link/?req=doc&amp;base=RZR&amp;n=440755&amp;dst=100030" TargetMode = "External"/>
	<Relationship Id="rId74" Type="http://schemas.openxmlformats.org/officeDocument/2006/relationships/hyperlink" Target="https://login.consultant.ru/link/?req=doc&amp;base=RZR&amp;n=440755&amp;dst=100032" TargetMode = "External"/>
	<Relationship Id="rId75" Type="http://schemas.openxmlformats.org/officeDocument/2006/relationships/hyperlink" Target="https://login.consultant.ru/link/?req=doc&amp;base=RZR&amp;n=495920" TargetMode = "External"/>
	<Relationship Id="rId76" Type="http://schemas.openxmlformats.org/officeDocument/2006/relationships/hyperlink" Target="https://login.consultant.ru/link/?req=doc&amp;base=RZR&amp;n=481359&amp;dst=198" TargetMode = "External"/>
	<Relationship Id="rId77" Type="http://schemas.openxmlformats.org/officeDocument/2006/relationships/hyperlink" Target="https://login.consultant.ru/link/?req=doc&amp;base=RZR&amp;n=383333&amp;dst=100019" TargetMode = "External"/>
	<Relationship Id="rId78" Type="http://schemas.openxmlformats.org/officeDocument/2006/relationships/hyperlink" Target="https://login.consultant.ru/link/?req=doc&amp;base=RZR&amp;n=473108&amp;dst=100010" TargetMode = "External"/>
	<Relationship Id="rId79" Type="http://schemas.openxmlformats.org/officeDocument/2006/relationships/hyperlink" Target="https://login.consultant.ru/link/?req=doc&amp;base=RZR&amp;n=383333&amp;dst=100019" TargetMode = "External"/>
	<Relationship Id="rId80" Type="http://schemas.openxmlformats.org/officeDocument/2006/relationships/hyperlink" Target="https://login.consultant.ru/link/?req=doc&amp;base=RZR&amp;n=473108&amp;dst=100010" TargetMode = "External"/>
	<Relationship Id="rId81" Type="http://schemas.openxmlformats.org/officeDocument/2006/relationships/hyperlink" Target="https://login.consultant.ru/link/?req=doc&amp;base=RZR&amp;n=473108&amp;dst=100014" TargetMode = "External"/>
	<Relationship Id="rId82" Type="http://schemas.openxmlformats.org/officeDocument/2006/relationships/hyperlink" Target="https://login.consultant.ru/link/?req=doc&amp;base=RZR&amp;n=399478&amp;dst=100018" TargetMode = "External"/>
	<Relationship Id="rId83" Type="http://schemas.openxmlformats.org/officeDocument/2006/relationships/hyperlink" Target="https://login.consultant.ru/link/?req=doc&amp;base=RZR&amp;n=473108&amp;dst=100017" TargetMode = "External"/>
	<Relationship Id="rId84" Type="http://schemas.openxmlformats.org/officeDocument/2006/relationships/hyperlink" Target="https://login.consultant.ru/link/?req=doc&amp;base=RZR&amp;n=481359&amp;dst=200" TargetMode = "External"/>
	<Relationship Id="rId85" Type="http://schemas.openxmlformats.org/officeDocument/2006/relationships/hyperlink" Target="https://login.consultant.ru/link/?req=doc&amp;base=RZR&amp;n=481359&amp;dst=200" TargetMode = "External"/>
	<Relationship Id="rId86" Type="http://schemas.openxmlformats.org/officeDocument/2006/relationships/hyperlink" Target="https://login.consultant.ru/link/?req=doc&amp;base=RZR&amp;n=481359&amp;dst=200" TargetMode = "External"/>
	<Relationship Id="rId87" Type="http://schemas.openxmlformats.org/officeDocument/2006/relationships/hyperlink" Target="https://login.consultant.ru/link/?req=doc&amp;base=RZR&amp;n=399478&amp;dst=100023" TargetMode = "External"/>
	<Relationship Id="rId88" Type="http://schemas.openxmlformats.org/officeDocument/2006/relationships/hyperlink" Target="https://login.consultant.ru/link/?req=doc&amp;base=RZR&amp;n=473108&amp;dst=100024" TargetMode = "External"/>
	<Relationship Id="rId89" Type="http://schemas.openxmlformats.org/officeDocument/2006/relationships/hyperlink" Target="https://login.consultant.ru/link/?req=doc&amp;base=RZR&amp;n=481359&amp;dst=200" TargetMode = "External"/>
	<Relationship Id="rId90" Type="http://schemas.openxmlformats.org/officeDocument/2006/relationships/hyperlink" Target="https://login.consultant.ru/link/?req=doc&amp;base=RZR&amp;n=481359&amp;dst=200" TargetMode = "External"/>
	<Relationship Id="rId91" Type="http://schemas.openxmlformats.org/officeDocument/2006/relationships/hyperlink" Target="https://login.consultant.ru/link/?req=doc&amp;base=RZR&amp;n=481359&amp;dst=200" TargetMode = "External"/>
	<Relationship Id="rId92" Type="http://schemas.openxmlformats.org/officeDocument/2006/relationships/hyperlink" Target="https://login.consultant.ru/link/?req=doc&amp;base=RZR&amp;n=481359&amp;dst=200" TargetMode = "External"/>
	<Relationship Id="rId93" Type="http://schemas.openxmlformats.org/officeDocument/2006/relationships/hyperlink" Target="https://login.consultant.ru/link/?req=doc&amp;base=RZR&amp;n=383333&amp;dst=100020" TargetMode = "External"/>
	<Relationship Id="rId94" Type="http://schemas.openxmlformats.org/officeDocument/2006/relationships/hyperlink" Target="https://login.consultant.ru/link/?req=doc&amp;base=RZR&amp;n=481359&amp;dst=210" TargetMode = "External"/>
	<Relationship Id="rId95" Type="http://schemas.openxmlformats.org/officeDocument/2006/relationships/hyperlink" Target="https://login.consultant.ru/link/?req=doc&amp;base=RZR&amp;n=481359&amp;dst=211" TargetMode = "External"/>
	<Relationship Id="rId96" Type="http://schemas.openxmlformats.org/officeDocument/2006/relationships/hyperlink" Target="https://login.consultant.ru/link/?req=doc&amp;base=RZR&amp;n=481359&amp;dst=222" TargetMode = "External"/>
	<Relationship Id="rId97" Type="http://schemas.openxmlformats.org/officeDocument/2006/relationships/hyperlink" Target="https://login.consultant.ru/link/?req=doc&amp;base=RZR&amp;n=481359&amp;dst=210" TargetMode = "External"/>
	<Relationship Id="rId98" Type="http://schemas.openxmlformats.org/officeDocument/2006/relationships/hyperlink" Target="https://login.consultant.ru/link/?req=doc&amp;base=RZR&amp;n=481359&amp;dst=211" TargetMode = "External"/>
	<Relationship Id="rId99" Type="http://schemas.openxmlformats.org/officeDocument/2006/relationships/hyperlink" Target="https://login.consultant.ru/link/?req=doc&amp;base=RZR&amp;n=481359&amp;dst=222" TargetMode = "External"/>
	<Relationship Id="rId100" Type="http://schemas.openxmlformats.org/officeDocument/2006/relationships/header" Target="header2.xml"/>
	<Relationship Id="rId101" Type="http://schemas.openxmlformats.org/officeDocument/2006/relationships/footer" Target="footer2.xml"/>
	<Relationship Id="rId102" Type="http://schemas.openxmlformats.org/officeDocument/2006/relationships/hyperlink" Target="https://login.consultant.ru/link/?req=doc&amp;base=RZR&amp;n=481359&amp;dst=210" TargetMode = "External"/>
	<Relationship Id="rId103" Type="http://schemas.openxmlformats.org/officeDocument/2006/relationships/hyperlink" Target="https://login.consultant.ru/link/?req=doc&amp;base=RZR&amp;n=481359&amp;dst=211" TargetMode = "External"/>
	<Relationship Id="rId104" Type="http://schemas.openxmlformats.org/officeDocument/2006/relationships/hyperlink" Target="https://login.consultant.ru/link/?req=doc&amp;base=RZR&amp;n=481359&amp;dst=222" TargetMode = "External"/>
	<Relationship Id="rId105" Type="http://schemas.openxmlformats.org/officeDocument/2006/relationships/hyperlink" Target="https://login.consultant.ru/link/?req=doc&amp;base=RZR&amp;n=481359&amp;dst=210" TargetMode = "External"/>
	<Relationship Id="rId106" Type="http://schemas.openxmlformats.org/officeDocument/2006/relationships/hyperlink" Target="https://login.consultant.ru/link/?req=doc&amp;base=RZR&amp;n=481359&amp;dst=211" TargetMode = "External"/>
	<Relationship Id="rId107" Type="http://schemas.openxmlformats.org/officeDocument/2006/relationships/hyperlink" Target="https://login.consultant.ru/link/?req=doc&amp;base=RZR&amp;n=481359&amp;dst=222" TargetMode = "External"/>
	<Relationship Id="rId108" Type="http://schemas.openxmlformats.org/officeDocument/2006/relationships/hyperlink" Target="https://login.consultant.ru/link/?req=doc&amp;base=RZR&amp;n=481359&amp;dst=210" TargetMode = "External"/>
	<Relationship Id="rId109" Type="http://schemas.openxmlformats.org/officeDocument/2006/relationships/hyperlink" Target="https://login.consultant.ru/link/?req=doc&amp;base=RZR&amp;n=481359&amp;dst=211" TargetMode = "External"/>
	<Relationship Id="rId110" Type="http://schemas.openxmlformats.org/officeDocument/2006/relationships/hyperlink" Target="https://login.consultant.ru/link/?req=doc&amp;base=RZR&amp;n=481359&amp;dst=222" TargetMode = "External"/>
	<Relationship Id="rId111" Type="http://schemas.openxmlformats.org/officeDocument/2006/relationships/hyperlink" Target="https://login.consultant.ru/link/?req=doc&amp;base=RZR&amp;n=481359&amp;dst=210" TargetMode = "External"/>
	<Relationship Id="rId112" Type="http://schemas.openxmlformats.org/officeDocument/2006/relationships/hyperlink" Target="https://login.consultant.ru/link/?req=doc&amp;base=RZR&amp;n=481359&amp;dst=211" TargetMode = "External"/>
	<Relationship Id="rId113" Type="http://schemas.openxmlformats.org/officeDocument/2006/relationships/hyperlink" Target="https://login.consultant.ru/link/?req=doc&amp;base=RZR&amp;n=481359&amp;dst=222" TargetMode = "External"/>
	<Relationship Id="rId114" Type="http://schemas.openxmlformats.org/officeDocument/2006/relationships/hyperlink" Target="https://login.consultant.ru/link/?req=doc&amp;base=RZR&amp;n=481359&amp;dst=210" TargetMode = "External"/>
	<Relationship Id="rId115" Type="http://schemas.openxmlformats.org/officeDocument/2006/relationships/hyperlink" Target="https://login.consultant.ru/link/?req=doc&amp;base=RZR&amp;n=481359&amp;dst=211" TargetMode = "External"/>
	<Relationship Id="rId116" Type="http://schemas.openxmlformats.org/officeDocument/2006/relationships/hyperlink" Target="https://login.consultant.ru/link/?req=doc&amp;base=RZR&amp;n=481359&amp;dst=222" TargetMode = "External"/>
	<Relationship Id="rId117" Type="http://schemas.openxmlformats.org/officeDocument/2006/relationships/hyperlink" Target="https://login.consultant.ru/link/?req=doc&amp;base=RZR&amp;n=399478&amp;dst=100027" TargetMode = "External"/>
	<Relationship Id="rId118" Type="http://schemas.openxmlformats.org/officeDocument/2006/relationships/hyperlink" Target="https://login.consultant.ru/link/?req=doc&amp;base=RZR&amp;n=473108&amp;dst=100029" TargetMode = "External"/>
	<Relationship Id="rId119" Type="http://schemas.openxmlformats.org/officeDocument/2006/relationships/hyperlink" Target="https://login.consultant.ru/link/?req=doc&amp;base=RZR&amp;n=481359&amp;dst=200" TargetMode = "External"/>
	<Relationship Id="rId120" Type="http://schemas.openxmlformats.org/officeDocument/2006/relationships/hyperlink" Target="https://login.consultant.ru/link/?req=doc&amp;base=RZR&amp;n=481359&amp;dst=200" TargetMode = "External"/>
	<Relationship Id="rId121" Type="http://schemas.openxmlformats.org/officeDocument/2006/relationships/hyperlink" Target="https://login.consultant.ru/link/?req=doc&amp;base=RZR&amp;n=481359&amp;dst=211" TargetMode = "External"/>
	<Relationship Id="rId122" Type="http://schemas.openxmlformats.org/officeDocument/2006/relationships/hyperlink" Target="https://login.consultant.ru/link/?req=doc&amp;base=RZR&amp;n=481359&amp;dst=200" TargetMode = "External"/>
	<Relationship Id="rId123" Type="http://schemas.openxmlformats.org/officeDocument/2006/relationships/hyperlink" Target="https://login.consultant.ru/link/?req=doc&amp;base=RZR&amp;n=399478&amp;dst=100028" TargetMode = "External"/>
	<Relationship Id="rId124" Type="http://schemas.openxmlformats.org/officeDocument/2006/relationships/hyperlink" Target="https://login.consultant.ru/link/?req=doc&amp;base=RZR&amp;n=473108&amp;dst=100034" TargetMode = "External"/>
	<Relationship Id="rId125" Type="http://schemas.openxmlformats.org/officeDocument/2006/relationships/hyperlink" Target="https://login.consultant.ru/link/?req=doc&amp;base=RZR&amp;n=481359&amp;dst=222" TargetMode = "External"/>
	<Relationship Id="rId126" Type="http://schemas.openxmlformats.org/officeDocument/2006/relationships/hyperlink" Target="https://login.consultant.ru/link/?req=doc&amp;base=RZR&amp;n=495920" TargetMode = "External"/>
	<Relationship Id="rId127" Type="http://schemas.openxmlformats.org/officeDocument/2006/relationships/hyperlink" Target="https://login.consultant.ru/link/?req=doc&amp;base=RZR&amp;n=383333&amp;dst=100021" TargetMode = "External"/>
	<Relationship Id="rId128" Type="http://schemas.openxmlformats.org/officeDocument/2006/relationships/hyperlink" Target="https://login.consultant.ru/link/?req=doc&amp;base=RZR&amp;n=399478&amp;dst=100032" TargetMode = "External"/>
	<Relationship Id="rId129" Type="http://schemas.openxmlformats.org/officeDocument/2006/relationships/hyperlink" Target="https://login.consultant.ru/link/?req=doc&amp;base=RZR&amp;n=440755&amp;dst=100034" TargetMode = "External"/>
	<Relationship Id="rId130" Type="http://schemas.openxmlformats.org/officeDocument/2006/relationships/hyperlink" Target="https://login.consultant.ru/link/?req=doc&amp;base=RZR&amp;n=481359&amp;dst=196" TargetMode = "External"/>
	<Relationship Id="rId131" Type="http://schemas.openxmlformats.org/officeDocument/2006/relationships/hyperlink" Target="https://login.consultant.ru/link/?req=doc&amp;base=RZR&amp;n=440755&amp;dst=100034" TargetMode = "External"/>
	<Relationship Id="rId132" Type="http://schemas.openxmlformats.org/officeDocument/2006/relationships/hyperlink" Target="https://login.consultant.ru/link/?req=doc&amp;base=RZR&amp;n=481359&amp;dst=199" TargetMode = "External"/>
	<Relationship Id="rId133" Type="http://schemas.openxmlformats.org/officeDocument/2006/relationships/hyperlink" Target="https://login.consultant.ru/link/?req=doc&amp;base=RZR&amp;n=481359&amp;dst=231" TargetMode = "External"/>
	<Relationship Id="rId134" Type="http://schemas.openxmlformats.org/officeDocument/2006/relationships/hyperlink" Target="https://login.consultant.ru/link/?req=doc&amp;base=RZR&amp;n=383333&amp;dst=100022" TargetMode = "External"/>
	<Relationship Id="rId135" Type="http://schemas.openxmlformats.org/officeDocument/2006/relationships/hyperlink" Target="https://login.consultant.ru/link/?req=doc&amp;base=RZR&amp;n=383333&amp;dst=100026" TargetMode = "External"/>
	<Relationship Id="rId136" Type="http://schemas.openxmlformats.org/officeDocument/2006/relationships/hyperlink" Target="https://login.consultant.ru/link/?req=doc&amp;base=RZR&amp;n=383333&amp;dst=100028" TargetMode = "External"/>
	<Relationship Id="rId137" Type="http://schemas.openxmlformats.org/officeDocument/2006/relationships/hyperlink" Target="https://login.consultant.ru/link/?req=doc&amp;base=RZR&amp;n=399478&amp;dst=100032" TargetMode = "External"/>
	<Relationship Id="rId138" Type="http://schemas.openxmlformats.org/officeDocument/2006/relationships/hyperlink" Target="https://login.consultant.ru/link/?req=doc&amp;base=RZR&amp;n=481359&amp;dst=199" TargetMode = "External"/>
	<Relationship Id="rId139" Type="http://schemas.openxmlformats.org/officeDocument/2006/relationships/hyperlink" Target="https://login.consultant.ru/link/?req=doc&amp;base=RZR&amp;n=481359&amp;dst=23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29.11.2019 N 773
(ред. от 22.02.2024)
"Об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предприятия"
(Зарегистрировано в Минюсте России 27.12.2019 N 57022)</dc:title>
  <dcterms:created xsi:type="dcterms:W3CDTF">2025-01-23T11:48:50Z</dcterms:created>
</cp:coreProperties>
</file>