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C4" w:rsidRPr="00960EB2" w:rsidRDefault="009D71C4" w:rsidP="009D7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Информация о з</w:t>
      </w:r>
      <w:r w:rsidRPr="00960EB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арубежны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х</w:t>
      </w:r>
      <w:r w:rsidRPr="00960EB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институт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ах</w:t>
      </w:r>
      <w:r w:rsidRPr="00960EB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развития – партнер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ах            </w:t>
      </w:r>
      <w:r w:rsidRPr="00960EB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АО «Корпорация «МСП»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Азербайджан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«Агентство развития малого и среднего бизнеса Азербайджанской Республики»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локализация производства, создание совместного производства в Азербайджане. Меры поддержки Агентства.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Основные направления деятельности Агентства: </w:t>
      </w:r>
    </w:p>
    <w:p w:rsidR="009D71C4" w:rsidRPr="00331584" w:rsidRDefault="009D71C4" w:rsidP="009D71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Реализация мер поддержки существующих предприятий, обеспечение их выхода на зарубежные рынки, предоставление бизнесу услуг госорганов и организаций по принципу «единого окна».</w:t>
      </w:r>
    </w:p>
    <w:p w:rsidR="009D71C4" w:rsidRPr="00331584" w:rsidRDefault="009D71C4" w:rsidP="009D71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Оказание поддержки новым идеям и развитие новых предприятий и </w:t>
      </w:r>
      <w:proofErr w:type="spellStart"/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стартапов</w:t>
      </w:r>
      <w:proofErr w:type="spellEnd"/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содействие в подготовке бизне</w:t>
      </w:r>
      <w:proofErr w:type="gramStart"/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с-</w:t>
      </w:r>
      <w:proofErr w:type="gramEnd"/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маркетинговых планов, обеспечение доступа </w:t>
      </w:r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к льготному финансированию.</w:t>
      </w:r>
    </w:p>
    <w:p w:rsidR="009D71C4" w:rsidRPr="00331584" w:rsidRDefault="009D71C4" w:rsidP="009D71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сети «Домов малого и среднего предпринимательства» для предоставления услуг необходимых для открытия и ведения бизнеса, в том числе по регистрации субъектов предпринимательства, выдаче лицензий и разрешений, оказанию нотариальных и банковских услуг.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Сайт: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5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https://smb.gov.az/ru/</w:t>
        </w:r>
      </w:hyperlink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Армения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«Национальный центр инноваций и предпринимательства Республики Армения»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локализация технологий, создание совместного производства в Армении. Меры поддержки Национального центра.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Национальный центр инноваций и предпринимательства Республики Армения занимается поиском партнеров для </w:t>
      </w:r>
      <w:r w:rsidRPr="00331584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-компаний, которые хотят выйти на армянский рынок, коммерциализацией технологий.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Сайт:</w:t>
      </w:r>
      <w:r w:rsidRPr="0033158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hyperlink r:id="rId6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https://innovcentre.am/ru/</w:t>
        </w:r>
      </w:hyperlink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Беларусь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«Белорусский фонд финансовой поддержки предпринимателей» 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локализация производства, создание совместного производства в Беларуси. Меры поддержки Фонда.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Белорусский фонд финансовой поддержки предпринимателей осуществляет государственную финансовую поддержку субъектов малого предпринимательства за счет средств, предусмотренных в различных госпрограммах (предоставление займов, финансовая аренда имущества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(лизинг), а также гарантии по льготным кредитам). Нефинансовые инструменты – информационная работа Фонда, консультации по различным вопросам; развитие контактно-кооперационных связей между промышленным сектором и малыми предприятиями; оценка и экспертиза инвестиционных и </w:t>
      </w:r>
      <w:proofErr w:type="spellStart"/>
      <w:proofErr w:type="gram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бизнес-проектов</w:t>
      </w:r>
      <w:proofErr w:type="spellEnd"/>
      <w:proofErr w:type="gram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содействие развитию экспорта, производству инновационной продукции; участие в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стартапах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т.д. 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Рассматриваемые проекты направлены на создание и развитие производства, организацию выпуска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экспортно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ориентированной и импортозамещающей продукции, внедрение новых технологий и т.д., в целях строительства, приобретения, ремонта и реконструкции объектов недвижимости, приобретения транспортных средств, закупки комплектующих, сырья, материалов и прочее.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Обязательным условием получения заемных денежных средств и имущества на условиях финансовой аренды является создание новых рабочих мест.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Сайт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hyperlink r:id="rId7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https://www.belarp.by/</w:t>
        </w:r>
      </w:hyperlink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Турция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«Организация развития малого и среднего предпринимательства Турецкой Республики» (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KOSGEB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9D71C4" w:rsidRPr="00331584" w:rsidRDefault="009D71C4" w:rsidP="009D71C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локализация производства, создание совместного производства в Турции. Меры поддержки </w:t>
      </w:r>
      <w:r w:rsidRPr="00331584">
        <w:rPr>
          <w:rFonts w:ascii="Times New Roman" w:eastAsia="Times New Roman" w:hAnsi="Times New Roman" w:cs="Times New Roman"/>
          <w:sz w:val="28"/>
          <w:szCs w:val="28"/>
          <w:lang w:eastAsia="ru-RU"/>
        </w:rPr>
        <w:t>KOSGEB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D71C4" w:rsidRPr="00331584" w:rsidRDefault="009D71C4" w:rsidP="009D71C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Ядром инфраструктуры поддержки и обслуживания малого бизнеса в Турции является созданная в 1990 году государственная Организация развития малого и среднего предпринимательства Турецкой Республики (</w:t>
      </w:r>
      <w:r w:rsidRPr="00331584">
        <w:rPr>
          <w:rFonts w:ascii="Times New Roman" w:eastAsia="Times New Roman" w:hAnsi="Times New Roman" w:cs="Times New Roman"/>
          <w:sz w:val="28"/>
          <w:szCs w:val="28"/>
          <w:lang w:eastAsia="ru-RU"/>
        </w:rPr>
        <w:t>KOSGEB</w:t>
      </w: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), основной задачей которой является выработка государственной политики в сфере предпринимательства и всестороннее содействие в развитии малого и среднего предпринимательства на основе анализа национального и международного опыта.</w:t>
      </w:r>
    </w:p>
    <w:p w:rsidR="009D71C4" w:rsidRPr="00331584" w:rsidRDefault="009D71C4" w:rsidP="009D71C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Направления деятельности:</w:t>
      </w:r>
    </w:p>
    <w:p w:rsidR="009D71C4" w:rsidRPr="00331584" w:rsidRDefault="009D71C4" w:rsidP="009D71C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информационное обслуживание малого и среднего бизнеса и обеспечение доступа МСП к международным информационным сетям;</w:t>
      </w:r>
    </w:p>
    <w:p w:rsidR="009D71C4" w:rsidRPr="00331584" w:rsidRDefault="009D71C4" w:rsidP="009D71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промышленный и маркетинговый консалтинг;</w:t>
      </w:r>
    </w:p>
    <w:p w:rsidR="009D71C4" w:rsidRPr="00331584" w:rsidRDefault="009D71C4" w:rsidP="009D71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работа по повышению уровня качества производимой МСП продукции, предоставление услуг экспертов по обеспечению повышения производительности предприятий и качества выпускаемой продукции;</w:t>
      </w:r>
    </w:p>
    <w:p w:rsidR="009D71C4" w:rsidRPr="00331584" w:rsidRDefault="009D71C4" w:rsidP="009D71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реализация программ подготовки кадров и повышения квалификации;</w:t>
      </w:r>
    </w:p>
    <w:p w:rsidR="009D71C4" w:rsidRPr="00331584" w:rsidRDefault="009D71C4" w:rsidP="009D71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планирование и проектирование строительства в Турции организованных промышленных зон;</w:t>
      </w:r>
    </w:p>
    <w:p w:rsidR="009D71C4" w:rsidRPr="00331584" w:rsidRDefault="009D71C4" w:rsidP="009D71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содействие развитию экспорта МСП, прежде всего за счет обеспечения участия представителей малого бизнеса в выставочно-ярмарочных мероприятиях за рубежом;</w:t>
      </w:r>
    </w:p>
    <w:p w:rsidR="009D71C4" w:rsidRPr="00331584" w:rsidRDefault="009D71C4" w:rsidP="009D71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lastRenderedPageBreak/>
        <w:t xml:space="preserve">деятельность по адаптации турецких МСП к внешнеторговому законодательству ЕС. 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Сайт: </w:t>
      </w:r>
      <w:hyperlink r:id="rId8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en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kosgeb</w:t>
        </w:r>
        <w:proofErr w:type="spellEnd"/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gov</w:t>
        </w:r>
        <w:proofErr w:type="spellEnd"/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tr</w:t>
        </w:r>
        <w:proofErr w:type="spellEnd"/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/</w:t>
        </w:r>
      </w:hyperlink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Объединенные Арабские Эмираты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«Агентство МСП </w:t>
      </w:r>
      <w:proofErr w:type="spellStart"/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Дубая</w:t>
      </w:r>
      <w:proofErr w:type="spellEnd"/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 (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Dubai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SME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локализация производства, технологий в ОАЭ. Меры поддержки Агентства.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Агентство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Dubai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SME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было создано в 2002 году, как интегрированное подразделение Департамента экономического развития правительства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Дубая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Department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of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Economic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Development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Government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of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Dubai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(DED)). Основной задачей агентства является оказание различных мер поддержки начинающим и существующим МСП в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Дубае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включая учебные программы, лицензирование, финансирование,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ранжирование компаний с целью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развития экспортного потенциала, оказание поддержки компаниям для участия в программе государственных закупок и др. 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Краткая информация о предоставляемых </w:t>
      </w:r>
      <w:proofErr w:type="spellStart"/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Dubai</w:t>
      </w:r>
      <w:proofErr w:type="spellEnd"/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SME сервисах:</w:t>
      </w:r>
    </w:p>
    <w:tbl>
      <w:tblPr>
        <w:tblStyle w:val="3"/>
        <w:tblW w:w="9351" w:type="dxa"/>
        <w:tblLook w:val="04A0"/>
      </w:tblPr>
      <w:tblGrid>
        <w:gridCol w:w="1960"/>
        <w:gridCol w:w="7391"/>
      </w:tblGrid>
      <w:tr w:rsidR="009D71C4" w:rsidRPr="00331584" w:rsidTr="00F123AC">
        <w:tc>
          <w:tcPr>
            <w:tcW w:w="1960" w:type="dxa"/>
          </w:tcPr>
          <w:p w:rsidR="009D71C4" w:rsidRPr="00331584" w:rsidRDefault="009D71C4" w:rsidP="00F1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Сервис</w:t>
            </w:r>
          </w:p>
        </w:tc>
        <w:tc>
          <w:tcPr>
            <w:tcW w:w="7391" w:type="dxa"/>
          </w:tcPr>
          <w:p w:rsidR="009D71C4" w:rsidRPr="00331584" w:rsidRDefault="009D71C4" w:rsidP="00F12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Список услуг</w:t>
            </w:r>
          </w:p>
        </w:tc>
      </w:tr>
      <w:tr w:rsidR="009D71C4" w:rsidRPr="009D71C4" w:rsidTr="00F123AC">
        <w:tc>
          <w:tcPr>
            <w:tcW w:w="1960" w:type="dxa"/>
          </w:tcPr>
          <w:p w:rsidR="009D71C4" w:rsidRPr="00331584" w:rsidRDefault="009D71C4" w:rsidP="00F12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Планирование бизнеса</w:t>
            </w:r>
          </w:p>
        </w:tc>
        <w:tc>
          <w:tcPr>
            <w:tcW w:w="7391" w:type="dxa"/>
          </w:tcPr>
          <w:p w:rsidR="009D71C4" w:rsidRPr="00331584" w:rsidRDefault="009D71C4" w:rsidP="009D71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начинающих предпринимателей разработаны подробные инструкции о планировании и регистрации бизнеса</w:t>
            </w:r>
          </w:p>
          <w:p w:rsidR="009D71C4" w:rsidRPr="00331584" w:rsidRDefault="009D71C4" w:rsidP="009D71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Dubai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Entrepreneurship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Academy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предоставляет обучающие программы в области предпринимательства с целью развития профессиональных навыков и компетенций предпринимателей</w:t>
            </w:r>
          </w:p>
        </w:tc>
      </w:tr>
      <w:tr w:rsidR="009D71C4" w:rsidRPr="009D71C4" w:rsidTr="00F123AC">
        <w:trPr>
          <w:trHeight w:val="3462"/>
        </w:trPr>
        <w:tc>
          <w:tcPr>
            <w:tcW w:w="1960" w:type="dxa"/>
          </w:tcPr>
          <w:p w:rsidR="009D71C4" w:rsidRPr="00331584" w:rsidRDefault="009D71C4" w:rsidP="00F12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Закупки со стороны крупных компаний</w:t>
            </w:r>
          </w:p>
          <w:p w:rsidR="009D71C4" w:rsidRPr="00331584" w:rsidRDefault="009D71C4" w:rsidP="00F12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D71C4" w:rsidRPr="00331584" w:rsidRDefault="009D71C4" w:rsidP="00F12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91" w:type="dxa"/>
          </w:tcPr>
          <w:p w:rsidR="009D71C4" w:rsidRPr="00331584" w:rsidRDefault="009D71C4" w:rsidP="009D71C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программа для развития поставщиков крупных государственных корпорация и компаний с государственным участием. Обеспечение квоты в размере 10% для МСП от общего объема закупок со стороны крупных компаний</w:t>
            </w:r>
          </w:p>
          <w:p w:rsidR="009D71C4" w:rsidRPr="00331584" w:rsidRDefault="009D71C4" w:rsidP="009D71C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Предоставление поддержки МСП при заключении контрактов с юридическими лицами</w:t>
            </w:r>
          </w:p>
          <w:p w:rsidR="009D71C4" w:rsidRPr="00331584" w:rsidRDefault="009D71C4" w:rsidP="009D71C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Освобождение МСП от пошлины за регистрацию в качестве утвержденного поставщика</w:t>
            </w:r>
          </w:p>
          <w:p w:rsidR="009D71C4" w:rsidRPr="00331584" w:rsidRDefault="009D71C4" w:rsidP="009D71C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Предоставление бесплатная регистрация на портале государственных закупок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Dubai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Government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E-Supply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portal</w:t>
            </w:r>
            <w:proofErr w:type="spellEnd"/>
          </w:p>
        </w:tc>
      </w:tr>
      <w:tr w:rsidR="009D71C4" w:rsidRPr="009D71C4" w:rsidTr="00F123AC">
        <w:tc>
          <w:tcPr>
            <w:tcW w:w="1960" w:type="dxa"/>
          </w:tcPr>
          <w:p w:rsidR="009D71C4" w:rsidRPr="00331584" w:rsidRDefault="009D71C4" w:rsidP="00F12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Рейтинг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Dubai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SME100</w:t>
            </w:r>
          </w:p>
        </w:tc>
        <w:tc>
          <w:tcPr>
            <w:tcW w:w="7391" w:type="dxa"/>
          </w:tcPr>
          <w:p w:rsidR="009D71C4" w:rsidRPr="00331584" w:rsidRDefault="009D71C4" w:rsidP="00F12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соответствии со стратегией развития МСП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Дубая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рейтинг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Dubai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SME100 предназначен  для выявления наиболее перспективных МСП с целью их дальнейшего развития и продвижения на международных рынках, включая предоставление мер финансовой поддержки, </w:t>
            </w: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разработку персональных программ развития, оказание содействия в поиске потенциальных инвесторов и  др.</w:t>
            </w:r>
          </w:p>
        </w:tc>
      </w:tr>
      <w:tr w:rsidR="009D71C4" w:rsidRPr="009D71C4" w:rsidTr="00F123AC">
        <w:tc>
          <w:tcPr>
            <w:tcW w:w="1960" w:type="dxa"/>
          </w:tcPr>
          <w:p w:rsidR="009D71C4" w:rsidRPr="00331584" w:rsidRDefault="009D71C4" w:rsidP="00F12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Финансовая поддержка</w:t>
            </w:r>
          </w:p>
        </w:tc>
        <w:tc>
          <w:tcPr>
            <w:tcW w:w="7391" w:type="dxa"/>
          </w:tcPr>
          <w:p w:rsidR="009D71C4" w:rsidRPr="00331584" w:rsidRDefault="009D71C4" w:rsidP="009D71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Предоставление кредитов для открытия нового бизнеса</w:t>
            </w:r>
          </w:p>
          <w:p w:rsidR="009D71C4" w:rsidRPr="00331584" w:rsidRDefault="009D71C4" w:rsidP="009D71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Предоставление оборотного кредитования</w:t>
            </w:r>
          </w:p>
          <w:p w:rsidR="009D71C4" w:rsidRPr="00331584" w:rsidRDefault="009D71C4" w:rsidP="009D71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Финансирование дебиторской задолженности</w:t>
            </w:r>
          </w:p>
          <w:p w:rsidR="009D71C4" w:rsidRPr="00331584" w:rsidRDefault="009D71C4" w:rsidP="009D71C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Предоставление альтернативного финансирования через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краудфандинговую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</w:rPr>
              <w:t>on</w:t>
            </w: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</w:rPr>
              <w:t>line</w:t>
            </w: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платформу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Beehive</w:t>
            </w:r>
            <w:proofErr w:type="spellEnd"/>
          </w:p>
        </w:tc>
      </w:tr>
      <w:tr w:rsidR="009D71C4" w:rsidRPr="009D71C4" w:rsidTr="00F123AC">
        <w:tc>
          <w:tcPr>
            <w:tcW w:w="1960" w:type="dxa"/>
          </w:tcPr>
          <w:p w:rsidR="009D71C4" w:rsidRPr="00331584" w:rsidRDefault="009D71C4" w:rsidP="00F12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Портал GPP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E-services</w:t>
            </w:r>
            <w:proofErr w:type="spellEnd"/>
          </w:p>
        </w:tc>
        <w:tc>
          <w:tcPr>
            <w:tcW w:w="7391" w:type="dxa"/>
          </w:tcPr>
          <w:p w:rsidR="009D71C4" w:rsidRPr="00331584" w:rsidRDefault="009D71C4" w:rsidP="00F12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Предоставление доступа к базе тендеров в рамках государственной программы закупок</w:t>
            </w:r>
          </w:p>
        </w:tc>
      </w:tr>
      <w:tr w:rsidR="009D71C4" w:rsidRPr="003E111D" w:rsidTr="00F123AC">
        <w:tc>
          <w:tcPr>
            <w:tcW w:w="1960" w:type="dxa"/>
          </w:tcPr>
          <w:p w:rsidR="009D71C4" w:rsidRPr="00331584" w:rsidRDefault="009D71C4" w:rsidP="00F12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Сертификация </w:t>
            </w:r>
            <w:proofErr w:type="spellStart"/>
            <w:proofErr w:type="gram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бизнес-инкубаторов</w:t>
            </w:r>
            <w:proofErr w:type="spellEnd"/>
            <w:proofErr w:type="gram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акселераторов</w:t>
            </w:r>
          </w:p>
        </w:tc>
        <w:tc>
          <w:tcPr>
            <w:tcW w:w="7391" w:type="dxa"/>
          </w:tcPr>
          <w:p w:rsidR="009D71C4" w:rsidRPr="00331584" w:rsidRDefault="009D71C4" w:rsidP="00F12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Обеспечение регулирования и оказание необходимой консультационной и наставнической поддержки МСП, а также оптимизация функционирования </w:t>
            </w:r>
            <w:proofErr w:type="spellStart"/>
            <w:proofErr w:type="gram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бизнес-инкубаторов</w:t>
            </w:r>
            <w:proofErr w:type="spellEnd"/>
            <w:proofErr w:type="gram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акселераторов</w:t>
            </w:r>
          </w:p>
        </w:tc>
      </w:tr>
      <w:tr w:rsidR="009D71C4" w:rsidRPr="009D71C4" w:rsidTr="00F123AC">
        <w:tc>
          <w:tcPr>
            <w:tcW w:w="1960" w:type="dxa"/>
          </w:tcPr>
          <w:p w:rsidR="009D71C4" w:rsidRPr="00331584" w:rsidRDefault="009D71C4" w:rsidP="00F12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Выставки и мероприятия</w:t>
            </w:r>
          </w:p>
        </w:tc>
        <w:tc>
          <w:tcPr>
            <w:tcW w:w="7391" w:type="dxa"/>
          </w:tcPr>
          <w:p w:rsidR="009D71C4" w:rsidRPr="00331584" w:rsidRDefault="009D71C4" w:rsidP="00F12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Предоставление информации о планируемых выставках  и мероприятиях и оказание поддержки по проведению презентаций продукции и услуг МСП</w:t>
            </w:r>
          </w:p>
        </w:tc>
      </w:tr>
    </w:tbl>
    <w:p w:rsidR="009D71C4" w:rsidRPr="00331584" w:rsidRDefault="009D71C4" w:rsidP="009D71C4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Сайт: </w:t>
      </w:r>
      <w:hyperlink r:id="rId9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</w:t>
        </w:r>
        <w:proofErr w:type="spellStart"/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sme</w:t>
        </w:r>
        <w:proofErr w:type="spellEnd"/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ae</w:t>
        </w:r>
        <w:proofErr w:type="spellEnd"/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/</w:t>
        </w:r>
      </w:hyperlink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Узбекистан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«Агентство по работе </w:t>
      </w:r>
      <w:proofErr w:type="spellStart"/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махаллабай</w:t>
      </w:r>
      <w:proofErr w:type="spellEnd"/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развитию предпринимательства 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>при Министерстве экономического развития и сокращения бедности»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локализация производства, создание совместного производства в Узбекистане. Меры поддержки Агентства.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Основные направления деятельности Агентства: </w:t>
      </w:r>
    </w:p>
    <w:p w:rsidR="009D71C4" w:rsidRPr="00331584" w:rsidRDefault="009D71C4" w:rsidP="009D71C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ведение</w:t>
      </w:r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единой государственной политики в области экономического развития предпринимательства;</w:t>
      </w:r>
    </w:p>
    <w:p w:rsidR="009D71C4" w:rsidRPr="00331584" w:rsidRDefault="009D71C4" w:rsidP="009D71C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обеспечение</w:t>
      </w:r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занятости населения трудом;</w:t>
      </w:r>
    </w:p>
    <w:p w:rsidR="009D71C4" w:rsidRPr="00331584" w:rsidRDefault="009D71C4" w:rsidP="009D71C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обучение</w:t>
      </w:r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и ориентация населения на </w:t>
      </w:r>
      <w:proofErr w:type="spellStart"/>
      <w:r w:rsidRPr="00331584">
        <w:rPr>
          <w:rFonts w:ascii="Times New Roman" w:hAnsi="Times New Roman" w:cs="Times New Roman"/>
          <w:sz w:val="28"/>
          <w:szCs w:val="28"/>
          <w:lang w:val="ru-RU"/>
        </w:rPr>
        <w:t>самозанятость</w:t>
      </w:r>
      <w:proofErr w:type="spellEnd"/>
      <w:r w:rsidRPr="003315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71C4" w:rsidRPr="00331584" w:rsidRDefault="009D71C4" w:rsidP="009D71C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формирование</w:t>
      </w:r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и реализация программ поддержки и развития предпринимательства в регионах;</w:t>
      </w:r>
    </w:p>
    <w:p w:rsidR="009D71C4" w:rsidRPr="00331584" w:rsidRDefault="009D71C4" w:rsidP="009D71C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устранение</w:t>
      </w:r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бюрократических преград и барьеров, препятствующих развитию предпринимательства;</w:t>
      </w:r>
    </w:p>
    <w:p w:rsidR="009D71C4" w:rsidRPr="00331584" w:rsidRDefault="009D71C4" w:rsidP="009D71C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обеспечение</w:t>
      </w:r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взаимодействия с международными финансовыми институтами и зарубежными правительственными финансовыми организациями в реализации проектов поддержки предпринимательства.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Сайт: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10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http://www.uzade.uz/ru</w:t>
        </w:r>
      </w:hyperlink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9D71C4" w:rsidRPr="00331584" w:rsidRDefault="009D71C4" w:rsidP="009D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00DA4" w:rsidRPr="009D71C4" w:rsidRDefault="00800DA4">
      <w:pPr>
        <w:rPr>
          <w:lang w:val="ru-RU"/>
        </w:rPr>
      </w:pPr>
    </w:p>
    <w:sectPr w:rsidR="00800DA4" w:rsidRPr="009D71C4" w:rsidSect="00BB7A7F">
      <w:headerReference w:type="even" r:id="rId11"/>
      <w:headerReference w:type="default" r:id="rId12"/>
      <w:footerReference w:type="even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B6" w:rsidRPr="00E1397D" w:rsidRDefault="009D71C4" w:rsidP="00E1397D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val="ru-RU" w:eastAsia="ru-RU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4868385"/>
      <w:docPartObj>
        <w:docPartGallery w:val="Page Numbers (Top of Page)"/>
        <w:docPartUnique/>
      </w:docPartObj>
    </w:sdtPr>
    <w:sdtEndPr/>
    <w:sdtContent>
      <w:p w:rsidR="004F0D3B" w:rsidRPr="000A61AE" w:rsidRDefault="009D71C4" w:rsidP="000A61A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6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6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6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E111D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0A6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097284287"/>
      <w:docPartObj>
        <w:docPartGallery w:val="Page Numbers (Top of Page)"/>
        <w:docPartUnique/>
      </w:docPartObj>
    </w:sdtPr>
    <w:sdtEndPr/>
    <w:sdtContent>
      <w:p w:rsidR="00EC5419" w:rsidRPr="0077613D" w:rsidRDefault="009D71C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61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61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61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D71C4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7761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5419" w:rsidRDefault="009D71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9B1"/>
    <w:multiLevelType w:val="hybridMultilevel"/>
    <w:tmpl w:val="86C6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F1EDD"/>
    <w:multiLevelType w:val="hybridMultilevel"/>
    <w:tmpl w:val="6FB8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324F"/>
    <w:multiLevelType w:val="hybridMultilevel"/>
    <w:tmpl w:val="441E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AE2681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E1F70"/>
    <w:multiLevelType w:val="hybridMultilevel"/>
    <w:tmpl w:val="6FB8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21BE0"/>
    <w:multiLevelType w:val="hybridMultilevel"/>
    <w:tmpl w:val="9C2E14FC"/>
    <w:lvl w:ilvl="0" w:tplc="726E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1C4"/>
    <w:rsid w:val="00800DA4"/>
    <w:rsid w:val="009D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C4"/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71C4"/>
    <w:rPr>
      <w:rFonts w:ascii="Calibri" w:eastAsia="Calibri" w:hAnsi="Calibri" w:cs="Calibri"/>
      <w:lang w:val="en-US"/>
    </w:rPr>
  </w:style>
  <w:style w:type="table" w:customStyle="1" w:styleId="3">
    <w:name w:val="Сетка таблицы3"/>
    <w:basedOn w:val="a1"/>
    <w:next w:val="a3"/>
    <w:uiPriority w:val="39"/>
    <w:rsid w:val="009D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kosgeb.gov.t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elarp.by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novcentre.am/ru/" TargetMode="External"/><Relationship Id="rId11" Type="http://schemas.openxmlformats.org/officeDocument/2006/relationships/header" Target="header1.xml"/><Relationship Id="rId5" Type="http://schemas.openxmlformats.org/officeDocument/2006/relationships/hyperlink" Target="https://smb.gov.az/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zade.uz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e.a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ivanova-tn</dc:creator>
  <cp:lastModifiedBy>ivanova-tn</cp:lastModifiedBy>
  <cp:revision>1</cp:revision>
  <dcterms:created xsi:type="dcterms:W3CDTF">2022-11-03T10:26:00Z</dcterms:created>
  <dcterms:modified xsi:type="dcterms:W3CDTF">2022-11-03T10:27:00Z</dcterms:modified>
</cp:coreProperties>
</file>