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25" w:rsidRDefault="00033D25" w:rsidP="00033D25">
      <w:pPr>
        <w:ind w:left="6237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Председателю</w:t>
      </w:r>
    </w:p>
    <w:p w:rsidR="00033D25" w:rsidRDefault="00033D25" w:rsidP="00033D25">
      <w:pPr>
        <w:ind w:left="6237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Российско-египетского делового совета</w:t>
      </w:r>
    </w:p>
    <w:p w:rsidR="00033D25" w:rsidRDefault="00033D25" w:rsidP="00033D25">
      <w:pPr>
        <w:ind w:left="6237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М.П.Орлову</w:t>
      </w: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Заявление</w:t>
      </w: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ind w:firstLine="708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Прошу принять в члены Российско-египетского делового совета</w:t>
      </w:r>
    </w:p>
    <w:p w:rsidR="00033D25" w:rsidRDefault="00033D25" w:rsidP="00033D25">
      <w:pPr>
        <w:ind w:firstLine="708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____________________________________________________________________________</w:t>
      </w:r>
    </w:p>
    <w:p w:rsidR="00033D25" w:rsidRDefault="00033D25" w:rsidP="00033D25">
      <w:pPr>
        <w:jc w:val="center"/>
        <w:rPr>
          <w:rFonts w:ascii="Times New Roman" w:eastAsiaTheme="minorHAnsi" w:hAnsi="Times New Roman" w:cs="Times New Roman"/>
          <w:i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i/>
          <w:sz w:val="22"/>
          <w:szCs w:val="22"/>
          <w:lang w:val="ru-RU" w:eastAsia="en-US"/>
        </w:rPr>
        <w:t>(название организации)</w:t>
      </w: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>Должность руководителя организации</w:t>
      </w:r>
    </w:p>
    <w:p w:rsidR="00033D25" w:rsidRDefault="00033D25" w:rsidP="00033D25">
      <w:pP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>Фамилия И.О.</w:t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  <w:t>Подпись</w:t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ab/>
        <w:t>Дата</w:t>
      </w: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  <w:t>Регистрационная форма</w:t>
      </w:r>
    </w:p>
    <w:p w:rsidR="00033D25" w:rsidRDefault="00033D25" w:rsidP="00033D25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  <w:t>для вступления в члены Российско-египетского делового совета</w:t>
      </w: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842"/>
        <w:gridCol w:w="4729"/>
      </w:tblGrid>
      <w:tr w:rsidR="00033D25" w:rsidTr="00033D2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Наименование организации</w:t>
            </w:r>
          </w:p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033D25" w:rsidTr="00033D2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Вид деятельности</w:t>
            </w:r>
          </w:p>
          <w:p w:rsidR="00033D25" w:rsidRDefault="00033D25">
            <w:pPr>
              <w:rPr>
                <w:rFonts w:ascii="Times New Roman" w:eastAsiaTheme="minorHAnsi" w:hAnsi="Times New Roman" w:cs="Times New Roman"/>
                <w:i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lang w:val="ru-RU" w:eastAsia="en-US"/>
              </w:rPr>
              <w:t>(краткая информация о компании)</w:t>
            </w:r>
          </w:p>
          <w:p w:rsidR="00033D25" w:rsidRDefault="00033D25">
            <w:pPr>
              <w:rPr>
                <w:rFonts w:ascii="Times New Roman" w:eastAsiaTheme="minorHAnsi" w:hAnsi="Times New Roman" w:cs="Times New Roman"/>
                <w:i/>
                <w:lang w:val="ru-RU"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033D25" w:rsidTr="00033D2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ФИО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ab/>
            </w:r>
          </w:p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033D25" w:rsidTr="00033D2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Занимаемая должность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ab/>
            </w:r>
          </w:p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5" w:rsidRDefault="00033D25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</w:tc>
      </w:tr>
    </w:tbl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ab/>
      </w: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033D25" w:rsidRDefault="00033D25" w:rsidP="00033D25">
      <w:pPr>
        <w:rPr>
          <w:sz w:val="14"/>
          <w:szCs w:val="14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«____» ________________ 201__ г.</w:t>
      </w: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Theme="minorHAnsi" w:hAnsi="Times New Roman" w:cs="Times New Roman"/>
          <w:i/>
          <w:sz w:val="26"/>
          <w:szCs w:val="26"/>
          <w:lang w:val="ru-RU" w:eastAsia="en-US"/>
        </w:rPr>
        <w:t>Подпись</w:t>
      </w:r>
    </w:p>
    <w:p w:rsidR="00033D25" w:rsidRDefault="00033D25" w:rsidP="00033D25">
      <w:pPr>
        <w:rPr>
          <w:sz w:val="14"/>
          <w:szCs w:val="14"/>
          <w:lang w:val="ru-RU"/>
        </w:rPr>
      </w:pPr>
    </w:p>
    <w:p w:rsidR="00A02420" w:rsidRDefault="00A02420"/>
    <w:sectPr w:rsidR="00A02420" w:rsidSect="00A0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D25"/>
    <w:rsid w:val="00033D25"/>
    <w:rsid w:val="00A0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25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Zadoreckaya-lm</dc:creator>
  <cp:keywords/>
  <dc:description/>
  <cp:lastModifiedBy>Zadoreckaya-lm</cp:lastModifiedBy>
  <cp:revision>3</cp:revision>
  <dcterms:created xsi:type="dcterms:W3CDTF">2015-04-14T09:15:00Z</dcterms:created>
  <dcterms:modified xsi:type="dcterms:W3CDTF">2015-04-14T09:15:00Z</dcterms:modified>
</cp:coreProperties>
</file>