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г. Перми от 06.03.2019 N 10-П</w:t>
              <w:br/>
              <w:t xml:space="preserve">(ред. от 28.05.2024)</w:t>
              <w:br/>
              <w:t xml:space="preserve">"Об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"Направление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23.01.2025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ГОРОДА ПЕРМИ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6 марта 2019 г. N 10-П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АДМИНИСТРАТИВНОГО РЕГЛАМЕНТА ПРЕДОСТАВЛЕНИЯ</w:t>
      </w:r>
    </w:p>
    <w:p>
      <w:pPr>
        <w:pStyle w:val="2"/>
        <w:jc w:val="center"/>
      </w:pPr>
      <w:r>
        <w:rPr>
          <w:sz w:val="20"/>
        </w:rPr>
        <w:t xml:space="preserve">ДЕПАРТАМЕНТОМ ГРАДОСТРОИТЕЛЬСТВА И АРХИТЕКТУРЫ АДМИНИСТРАЦИИ</w:t>
      </w:r>
    </w:p>
    <w:p>
      <w:pPr>
        <w:pStyle w:val="2"/>
        <w:jc w:val="center"/>
      </w:pPr>
      <w:r>
        <w:rPr>
          <w:sz w:val="20"/>
        </w:rPr>
        <w:t xml:space="preserve">ГОРОДА ПЕРМИ МУНИЦИПАЛЬНОЙ УСЛУГИ "НАПРАВЛЕНИЕ УВЕДОМЛЕНИЯ</w:t>
      </w:r>
    </w:p>
    <w:p>
      <w:pPr>
        <w:pStyle w:val="2"/>
        <w:jc w:val="center"/>
      </w:pPr>
      <w:r>
        <w:rPr>
          <w:sz w:val="20"/>
        </w:rPr>
        <w:t xml:space="preserve">О СООТВЕТСТВИИ ПОСТРОЕННЫХ ИЛИ РЕКОНСТРУИРОВАННЫХ ОБЪЕКТОВ</w:t>
      </w:r>
    </w:p>
    <w:p>
      <w:pPr>
        <w:pStyle w:val="2"/>
        <w:jc w:val="center"/>
      </w:pPr>
      <w:r>
        <w:rPr>
          <w:sz w:val="20"/>
        </w:rPr>
        <w:t xml:space="preserve">ИНДИВИДУАЛЬНОГО ЖИЛИЩНОГО СТРОИТЕЛЬСТВА ИЛИ САДОВОГО ДОМА</w:t>
      </w:r>
    </w:p>
    <w:p>
      <w:pPr>
        <w:pStyle w:val="2"/>
        <w:jc w:val="center"/>
      </w:pPr>
      <w:r>
        <w:rPr>
          <w:sz w:val="20"/>
        </w:rPr>
        <w:t xml:space="preserve">ТРЕБОВАНИЯМ ЗАКОНОДАТЕЛЬСТВА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О ГРАДОСТРОИТЕЛЬНОЙ ДЕЯТЕЛЬНОСТИ"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г. Перми от 30.12.2019 </w:t>
            </w:r>
            <w:hyperlink w:history="0" r:id="rId7" w:tooltip="Постановление Администрации г. Перми от 30.12.2019 N 1128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1128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24.11.2021 </w:t>
            </w:r>
            <w:hyperlink w:history="0" r:id="rId8" w:tooltip="Постановление Администрации г. Перми от 24.11.2021 N 1048 &quot;О внесении изменений в отдельные правовые акты администрации города Перми в сфере градостроительства&quot; {КонсультантПлюс}">
              <w:r>
                <w:rPr>
                  <w:sz w:val="20"/>
                  <w:color w:val="0000ff"/>
                </w:rPr>
                <w:t xml:space="preserve">N 1048</w:t>
              </w:r>
            </w:hyperlink>
            <w:r>
              <w:rPr>
                <w:sz w:val="20"/>
                <w:color w:val="392c69"/>
              </w:rPr>
              <w:t xml:space="preserve">, от 07.12.2023 </w:t>
            </w:r>
            <w:hyperlink w:history="0" r:id="rId9" w:tooltip="Постановление Администрации г. Перми от 07.12.2023 N 1389 &quot;О внесении изменений в отдельные правовые акты администрации города Перми в сфере градостроительства&quot; {КонсультантПлюс}">
              <w:r>
                <w:rPr>
                  <w:sz w:val="20"/>
                  <w:color w:val="0000ff"/>
                </w:rPr>
                <w:t xml:space="preserve">N 1389</w:t>
              </w:r>
            </w:hyperlink>
            <w:r>
              <w:rPr>
                <w:sz w:val="20"/>
                <w:color w:val="392c69"/>
              </w:rPr>
              <w:t xml:space="preserve">, от 28.05.2024 </w:t>
            </w:r>
            <w:hyperlink w:history="0" r:id="rId10" w:tooltip="Постановление Администрации г. Перми от 28.05.2024 N 409 &quot;О внесении изменений в отдельные правовые акты администрации города Перми в сфере градостроительства&quot; {КонсультантПлюс}">
              <w:r>
                <w:rPr>
                  <w:sz w:val="20"/>
                  <w:color w:val="0000ff"/>
                </w:rPr>
                <w:t xml:space="preserve">N 409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11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 июля 2010 г. N 210-ФЗ "Об организации предоставления государственных и муниципальных услуг" администрация города Перми постановляет: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прилагаемый Административный </w:t>
      </w:r>
      <w:hyperlink w:history="0" w:anchor="P39" w:tooltip="АДМИНИСТРАТИВНЫЙ РЕГЛАМЕНТ ПРЕДОСТАВЛЕНИЯ ДЕПАРТАМЕНТОМ">
        <w:r>
          <w:rPr>
            <w:sz w:val="20"/>
            <w:color w:val="0000ff"/>
          </w:rPr>
          <w:t xml:space="preserve">регламент</w:t>
        </w:r>
      </w:hyperlink>
      <w:r>
        <w:rPr>
          <w:sz w:val="20"/>
        </w:rPr>
        <w:t xml:space="preserve"> предоставления департаментом градостроительства и архитектуры администрации города Перми муниципальной услуги "Направление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деятельности".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12" w:tooltip="Постановление Администрации г. Перми от 24.11.2021 N 1048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24.11.2021 N 1048)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Департаменту градостроительства и архитектуры администрации города Перми обеспечить размещение информации о муниципальной услуге в Реестре муниципальных услуг (функций) администрации города Перми в установленном администрацией города Перми порядке не позднее 30 календарных дней со дня вступления в силу настоящего Постановления.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 и распространяется на правоотношения, возникшие с 4 августа 2018 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Информационно-аналитическому управлению администрации города Перми разместить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Контроль за исполнением настоящего Постановления возложить на первого заместителя главы администрации города Перми Агеева В.Г.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города Перми</w:t>
      </w:r>
    </w:p>
    <w:p>
      <w:pPr>
        <w:pStyle w:val="0"/>
        <w:jc w:val="right"/>
      </w:pPr>
      <w:r>
        <w:rPr>
          <w:sz w:val="20"/>
        </w:rPr>
        <w:t xml:space="preserve">Д.И.САМОЙЛОВ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от 06.03.2019 N 10-П</w:t>
      </w:r>
    </w:p>
    <w:p>
      <w:pPr>
        <w:pStyle w:val="0"/>
        <w:jc w:val="both"/>
      </w:pPr>
      <w:r>
        <w:rPr>
          <w:sz w:val="20"/>
        </w:rPr>
      </w:r>
    </w:p>
    <w:bookmarkStart w:id="39" w:name="P39"/>
    <w:bookmarkEnd w:id="39"/>
    <w:p>
      <w:pPr>
        <w:pStyle w:val="2"/>
        <w:jc w:val="center"/>
      </w:pPr>
      <w:r>
        <w:rPr>
          <w:sz w:val="20"/>
        </w:rPr>
        <w:t xml:space="preserve">АДМИНИСТРАТИВНЫЙ РЕГЛАМЕНТ ПРЕДОСТАВЛЕНИЯ ДЕПАРТАМЕНТОМ</w:t>
      </w:r>
    </w:p>
    <w:p>
      <w:pPr>
        <w:pStyle w:val="2"/>
        <w:jc w:val="center"/>
      </w:pPr>
      <w:r>
        <w:rPr>
          <w:sz w:val="20"/>
        </w:rPr>
        <w:t xml:space="preserve">ГРАДОСТРОИТЕЛЬСТВА И АРХИТЕКТУРЫ АДМИНИСТРАЦИИ ГОРОДА ПЕРМИ</w:t>
      </w:r>
    </w:p>
    <w:p>
      <w:pPr>
        <w:pStyle w:val="2"/>
        <w:jc w:val="center"/>
      </w:pPr>
      <w:r>
        <w:rPr>
          <w:sz w:val="20"/>
        </w:rPr>
        <w:t xml:space="preserve">МУНИЦИПАЛЬНОЙ УСЛУГИ "НАПРАВЛЕНИЕ УВЕДОМЛЕНИЯ О СООТВЕТСТВИИ</w:t>
      </w:r>
    </w:p>
    <w:p>
      <w:pPr>
        <w:pStyle w:val="2"/>
        <w:jc w:val="center"/>
      </w:pPr>
      <w:r>
        <w:rPr>
          <w:sz w:val="20"/>
        </w:rPr>
        <w:t xml:space="preserve">ПОСТРОЕННЫХ ИЛИ РЕКОНСТРУИРОВАННЫХ ОБЪЕКТОВ ИНДИВИДУАЛЬНОГО</w:t>
      </w:r>
    </w:p>
    <w:p>
      <w:pPr>
        <w:pStyle w:val="2"/>
        <w:jc w:val="center"/>
      </w:pPr>
      <w:r>
        <w:rPr>
          <w:sz w:val="20"/>
        </w:rPr>
        <w:t xml:space="preserve">ЖИЛИЩНОГО СТРОИТЕЛЬСТВА ИЛИ САДОВОГО ДОМА ТРЕБОВАНИЯМ</w:t>
      </w:r>
    </w:p>
    <w:p>
      <w:pPr>
        <w:pStyle w:val="2"/>
        <w:jc w:val="center"/>
      </w:pPr>
      <w:r>
        <w:rPr>
          <w:sz w:val="20"/>
        </w:rPr>
        <w:t xml:space="preserve">ЗАКОНОДАТЕЛЬСТВА РОССИЙСКОЙ ФЕДЕРАЦИИ О ГРАДОСТРОИТЕЛЬНОЙ</w:t>
      </w:r>
    </w:p>
    <w:p>
      <w:pPr>
        <w:pStyle w:val="2"/>
        <w:jc w:val="center"/>
      </w:pPr>
      <w:r>
        <w:rPr>
          <w:sz w:val="20"/>
        </w:rPr>
        <w:t xml:space="preserve">ДЕЯТЕЛЬНОСТИ"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г. Перми от 30.12.2019 </w:t>
            </w:r>
            <w:hyperlink w:history="0" r:id="rId13" w:tooltip="Постановление Администрации г. Перми от 30.12.2019 N 1128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1128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24.11.2021 </w:t>
            </w:r>
            <w:hyperlink w:history="0" r:id="rId14" w:tooltip="Постановление Администрации г. Перми от 24.11.2021 N 1048 &quot;О внесении изменений в отдельные правовые акты администрации города Перми в сфере градостроительства&quot; {КонсультантПлюс}">
              <w:r>
                <w:rPr>
                  <w:sz w:val="20"/>
                  <w:color w:val="0000ff"/>
                </w:rPr>
                <w:t xml:space="preserve">N 1048</w:t>
              </w:r>
            </w:hyperlink>
            <w:r>
              <w:rPr>
                <w:sz w:val="20"/>
                <w:color w:val="392c69"/>
              </w:rPr>
              <w:t xml:space="preserve">, от 07.12.2023 </w:t>
            </w:r>
            <w:hyperlink w:history="0" r:id="rId15" w:tooltip="Постановление Администрации г. Перми от 07.12.2023 N 1389 &quot;О внесении изменений в отдельные правовые акты администрации города Перми в сфере градостроительства&quot; {КонсультантПлюс}">
              <w:r>
                <w:rPr>
                  <w:sz w:val="20"/>
                  <w:color w:val="0000ff"/>
                </w:rPr>
                <w:t xml:space="preserve">N 1389</w:t>
              </w:r>
            </w:hyperlink>
            <w:r>
              <w:rPr>
                <w:sz w:val="20"/>
                <w:color w:val="392c69"/>
              </w:rPr>
              <w:t xml:space="preserve">, от 28.05.2024 </w:t>
            </w:r>
            <w:hyperlink w:history="0" r:id="rId16" w:tooltip="Постановление Администрации г. Перми от 28.05.2024 N 409 &quot;О внесении изменений в отдельные правовые акты администрации города Перми в сфере градостроительства&quot; {КонсультантПлюс}">
              <w:r>
                <w:rPr>
                  <w:sz w:val="20"/>
                  <w:color w:val="0000ff"/>
                </w:rPr>
                <w:t xml:space="preserve">N 409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7" w:tooltip="Постановление Администрации г. Перми от 30.12.2019 N 1128 &quot;О внесении изменений в отдельные правовые акты администрации города Перм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</w:t>
      </w:r>
    </w:p>
    <w:p>
      <w:pPr>
        <w:pStyle w:val="0"/>
        <w:jc w:val="center"/>
      </w:pPr>
      <w:r>
        <w:rPr>
          <w:sz w:val="20"/>
        </w:rPr>
        <w:t xml:space="preserve">от 30.12.2019 N 1128)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Административный регламент предоставления департаментом градостроительства и архитектуры администрации города Перми муниципальной услуги "Направление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деятельности" (далее - Административный регламент, муниципальная услуга) определяет стандарт и порядок предоставления муниципальной услуги в администрации города Перми.</w:t>
      </w:r>
    </w:p>
    <w:p>
      <w:pPr>
        <w:pStyle w:val="0"/>
        <w:jc w:val="both"/>
      </w:pPr>
      <w:r>
        <w:rPr>
          <w:sz w:val="20"/>
        </w:rPr>
        <w:t xml:space="preserve">(п. 1.1 в ред. </w:t>
      </w:r>
      <w:hyperlink w:history="0" r:id="rId18" w:tooltip="Постановление Администрации г. Перми от 24.11.2021 N 1048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24.11.2021 N 1048)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Заявителями на получение муниципальной услуги являются застройщики - физические, юридические лица, индивидуальные предприниматели либо их уполномоченные представители, являющиеся застройщиками в соответствии со </w:t>
      </w:r>
      <w:hyperlink w:history="0" r:id="rId19" w:tooltip="&quot;Градостроительный кодекс Российской Федерации&quot; от 29.12.2004 N 190-ФЗ (ред. от 26.12.2024) (с изм. и доп., вступ. в силу с 01.01.2025) {КонсультантПлюс}">
        <w:r>
          <w:rPr>
            <w:sz w:val="20"/>
            <w:color w:val="0000ff"/>
          </w:rPr>
          <w:t xml:space="preserve">статьей 1</w:t>
        </w:r>
      </w:hyperlink>
      <w:r>
        <w:rPr>
          <w:sz w:val="20"/>
        </w:rPr>
        <w:t xml:space="preserve"> Градостроительного кодекса Российской Федерации (далее - Заявитель).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имени граждан могут выступать Заявителями: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лица, достигшие совершеннолетия;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представители, действующие в силу полномочий, основанных на законе, доверенности или договоре.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имени юридического лица или индивидуального предпринимателя могут выступать Заявителями: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лица, действующие в соответствии с законом, иными правовыми актами и учредительными документами без доверенности;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представители в силу полномочий, основанных на доверенности или договоре.</w:t>
      </w:r>
    </w:p>
    <w:bookmarkStart w:id="64" w:name="P64"/>
    <w:bookmarkEnd w:id="6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Орган, предоставляющий муниципальную услугу, - департамент градостроительства и архитектуры администрации города Перми (далее - Департамент).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Место нахождения Департамента - 614000, г. Пермь, ул. Сибирская, д. 15.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График работы Департамента: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понедельник-четверг: с 09.00 час. до 18.00 час.;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пятница: с 09.00 час. до 17.00 час.;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перерыв: с 12.00 час. до 12.48 час.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Накануне нерабочих праздничных дней продолжительность рабочего времени сокращена на 1 час.</w:t>
      </w:r>
    </w:p>
    <w:bookmarkStart w:id="71" w:name="P71"/>
    <w:bookmarkEnd w:id="7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</w:t>
      </w:r>
      <w:hyperlink w:history="0" r:id="rId20" w:tooltip="Приказ Минстроя России от 19.09.2018 N 591/пр &quot;Об утверждении форм уведомлений, необходимых для строительства или реконструкции объекта индивидуального жилищного строительства или садового дома&quot; (Зарегистрировано в Минюсте России 27.09.2018 N 52269) {КонсультантПлюс}">
        <w:r>
          <w:rPr>
            <w:sz w:val="20"/>
            <w:color w:val="0000ff"/>
          </w:rPr>
          <w:t xml:space="preserve">Уведомление</w:t>
        </w:r>
      </w:hyperlink>
      <w:r>
        <w:rPr>
          <w:sz w:val="20"/>
        </w:rPr>
        <w:t xml:space="preserve"> об окончании строительства или реконструкции объекта индивидуального жилищного строительства или садового дома по форме, утвержденной приказом Министерства строительства и жилищно-коммунального хозяйства Российской Федерации от 19 сентября 2018 г. N 591/пр (далее - Уведомление об окончании строительства), на предоставление муниципальной услуги подается (направляется) в Департамент в электронном виде: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в том числе из государственного бюджетного учреждения Пермского края "Пермский краевой многофункциональный центр предоставления государственных и муниципальных услуг" (далее - МФЦ) посредством Единого портала;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использованием регионального портала государственных и муниципальных услуг "Услуги и сервисы Пермского края" (далее - Региональный портал);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использованием государственной информационной системы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 (далее - ГИСОГД), а также может быть подано (направлено):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через МФЦ в соответствии с заключенным соглашением о взаимодействии;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почте по адресу, указанному в </w:t>
      </w:r>
      <w:hyperlink w:history="0" w:anchor="P64" w:tooltip="1.3. Орган, предоставляющий муниципальную услугу, - департамент градостроительства и архитектуры администрации города Перми (далее - Департамент).">
        <w:r>
          <w:rPr>
            <w:sz w:val="20"/>
            <w:color w:val="0000ff"/>
          </w:rPr>
          <w:t xml:space="preserve">пункте 1.3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 </w:t>
      </w:r>
      <w:hyperlink w:history="0" r:id="rId21">
        <w:r>
          <w:rPr>
            <w:sz w:val="20"/>
            <w:color w:val="0000ff"/>
          </w:rPr>
          <w:t xml:space="preserve">http://mfc-perm.ru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Муниципальная услуга доступна для предоставления в электронном виде на всей территории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1.4 в ред. </w:t>
      </w:r>
      <w:hyperlink w:history="0" r:id="rId22" w:tooltip="Постановление Администрации г. Перми от 28.05.2024 N 409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28.05.2024 N 409)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Утратил силу. - </w:t>
      </w:r>
      <w:hyperlink w:history="0" r:id="rId23" w:tooltip="Постановление Администрации г. Перми от 24.11.2021 N 1048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24.11.2021 N 1048.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Информацию о предоставлении муниципальной услуги можно получить: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1.6.1. в Департаменте: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личном обращении;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информационных стендах;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телефонам;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письменному заявлению;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электронной почте dga@gorodperm.ru;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1.6.2. в МФЦ: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личном обращении;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телефонам;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1.6.3. на официальном сайте муниципального образования город Пермь в информационно-телекоммуникационной сети Интернет </w:t>
      </w:r>
      <w:hyperlink w:history="0" r:id="rId24">
        <w:r>
          <w:rPr>
            <w:sz w:val="20"/>
            <w:color w:val="0000ff"/>
          </w:rPr>
          <w:t xml:space="preserve">http://www.gorodperm.ru</w:t>
        </w:r>
      </w:hyperlink>
      <w:r>
        <w:rPr>
          <w:sz w:val="20"/>
        </w:rPr>
        <w:t xml:space="preserve"> (далее - официальный сайт);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1.6.4. на Едином портале </w:t>
      </w:r>
      <w:hyperlink w:history="0" r:id="rId25">
        <w:r>
          <w:rPr>
            <w:sz w:val="20"/>
            <w:color w:val="0000ff"/>
          </w:rPr>
          <w:t xml:space="preserve">http://www.gosuslugi.ru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1.6.5. на Региональном портале: </w:t>
      </w:r>
      <w:hyperlink w:history="0" r:id="rId26">
        <w:r>
          <w:rPr>
            <w:sz w:val="20"/>
            <w:color w:val="0000ff"/>
          </w:rPr>
          <w:t xml:space="preserve">https://uslugi.permkrai.ru</w:t>
        </w:r>
      </w:hyperlink>
      <w:r>
        <w:rPr>
          <w:sz w:val="20"/>
        </w:rPr>
        <w:t xml:space="preserve">;</w:t>
      </w:r>
    </w:p>
    <w:p>
      <w:pPr>
        <w:pStyle w:val="0"/>
        <w:jc w:val="both"/>
      </w:pPr>
      <w:r>
        <w:rPr>
          <w:sz w:val="20"/>
        </w:rPr>
        <w:t xml:space="preserve">(п. 1.6.5 введен </w:t>
      </w:r>
      <w:hyperlink w:history="0" r:id="rId27" w:tooltip="Постановление Администрации г. Перми от 24.11.2021 N 1048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24.11.2021 N 1048)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1.6.6. в ГИСОГД.</w:t>
      </w:r>
    </w:p>
    <w:p>
      <w:pPr>
        <w:pStyle w:val="0"/>
        <w:jc w:val="both"/>
      </w:pPr>
      <w:r>
        <w:rPr>
          <w:sz w:val="20"/>
        </w:rPr>
        <w:t xml:space="preserve">(п. 1.6.6 введен </w:t>
      </w:r>
      <w:hyperlink w:history="0" r:id="rId28" w:tooltip="Постановление Администрации г. Перми от 24.11.2021 N 1048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24.11.2021 N 1048)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На информационных стендах Департамента размещается следующая информация: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текст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образцы оформления документов, необходимых для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извлечения из нормативных правовых актов, содержащих нормы, регулирующие рассмотрение Уведомления об окончании строительства;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местонахождении, графике работы Департамента.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Постановление Администрации г. Перми от 28.05.2024 N 409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28.05.2024 N 409)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 На официальном сайте размещаются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текст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форма Уведомления об окончании строительства;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технологическая схема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услуги, утвержденный правовым актом администрации города Перми.</w:t>
      </w:r>
    </w:p>
    <w:p>
      <w:pPr>
        <w:pStyle w:val="1"/>
        <w:spacing w:before="200" w:line-rule="auto"/>
        <w:jc w:val="both"/>
      </w:pPr>
      <w:r>
        <w:rPr>
          <w:sz w:val="20"/>
        </w:rPr>
        <w:t xml:space="preserve">       1</w:t>
      </w:r>
    </w:p>
    <w:p>
      <w:pPr>
        <w:pStyle w:val="1"/>
        <w:jc w:val="both"/>
      </w:pPr>
      <w:r>
        <w:rPr>
          <w:sz w:val="20"/>
        </w:rPr>
        <w:t xml:space="preserve">    1.8 .  На Едином портале размещаются следующие сведения:</w:t>
      </w:r>
    </w:p>
    <w:p>
      <w:pPr>
        <w:pStyle w:val="0"/>
        <w:ind w:firstLine="540"/>
        <w:jc w:val="both"/>
      </w:pPr>
      <w:r>
        <w:rPr>
          <w:sz w:val="20"/>
        </w:rPr>
        <w:t xml:space="preserve">способы подачи Уведомления об окончании строительства;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способы получения результата;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стоимость и порядок оплаты;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оказания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получателей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основания для оказания услуги, основания для отказа в предоставлении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 оказания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контакты;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необходимые для получения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предоставляемые по завершении оказания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муниципальной услуге;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обжалования;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межведомственное взаимодействие;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нормативные правовые акты;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Административный регламент;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административные процедуры;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показатели доступности и качества.</w:t>
      </w:r>
    </w:p>
    <w:p>
      <w:pPr>
        <w:pStyle w:val="1"/>
        <w:jc w:val="both"/>
      </w:pPr>
      <w:r>
        <w:rPr>
          <w:sz w:val="20"/>
        </w:rPr>
        <w:t xml:space="preserve">       1</w:t>
      </w:r>
    </w:p>
    <w:p>
      <w:pPr>
        <w:pStyle w:val="1"/>
        <w:jc w:val="both"/>
      </w:pPr>
      <w:r>
        <w:rPr>
          <w:sz w:val="20"/>
        </w:rPr>
        <w:t xml:space="preserve">(п. 1.8  введен </w:t>
      </w:r>
      <w:hyperlink w:history="0" r:id="rId30" w:tooltip="Постановление Администрации г. Перми от 24.11.2021 N 1048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24.11.2021 N 1048)</w:t>
      </w:r>
    </w:p>
    <w:bookmarkStart w:id="130" w:name="P130"/>
    <w:bookmarkEnd w:id="130"/>
    <w:p>
      <w:pPr>
        <w:pStyle w:val="0"/>
        <w:ind w:firstLine="540"/>
        <w:jc w:val="both"/>
      </w:pPr>
      <w:r>
        <w:rPr>
          <w:sz w:val="20"/>
        </w:rPr>
        <w:t xml:space="preserve">1.9. Информирование о предоставлении муниципальной услуги осуществляется по телефону (342) 212-50-78.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ответах на телефонные звонки и устные обращения Заявителей специалисты Департамента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 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1.10. Информирование Заявителей о стадии предоставления муниципальной услуги осуществляется: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специалистами Департамента по указанному в </w:t>
      </w:r>
      <w:hyperlink w:history="0" w:anchor="P130" w:tooltip="1.9. Информирование о предоставлении муниципальной услуги осуществляется по телефону (342) 212-50-78.">
        <w:r>
          <w:rPr>
            <w:sz w:val="20"/>
            <w:color w:val="0000ff"/>
          </w:rPr>
          <w:t xml:space="preserve">пункте 1.9</w:t>
        </w:r>
      </w:hyperlink>
      <w:r>
        <w:rPr>
          <w:sz w:val="20"/>
        </w:rPr>
        <w:t xml:space="preserve"> настоящего Административного регламента телефонному номеру;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специалистами МФЦ при личном обращении Заявителей, по указанным в </w:t>
      </w:r>
      <w:hyperlink w:history="0" w:anchor="P71" w:tooltip="1.4. Уведомление об окончании строительства или реконструкции объекта индивидуального жилищного строительства или садового дома по форме, утвержденной приказом Министерства строительства и жилищно-коммунального хозяйства Российской Федерации от 19 сентября 2018 г. N 591/пр (далее - Уведомление об окончании строительства), на предоставление муниципальной услуги подается (направляется) в Департамент в электронном виде:">
        <w:r>
          <w:rPr>
            <w:sz w:val="20"/>
            <w:color w:val="0000ff"/>
          </w:rPr>
          <w:t xml:space="preserve">пункте 1.4</w:t>
        </w:r>
      </w:hyperlink>
      <w:r>
        <w:rPr>
          <w:sz w:val="20"/>
        </w:rPr>
        <w:t xml:space="preserve"> телефонным номерам, в случае если Уведомление об окончании строительства было подано через МФЦ;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через публичный портал информационной системы обеспечения градостроительной деятельности города Перми </w:t>
      </w:r>
      <w:hyperlink w:history="0" r:id="rId31">
        <w:r>
          <w:rPr>
            <w:sz w:val="20"/>
            <w:color w:val="0000ff"/>
          </w:rPr>
          <w:t xml:space="preserve">https://isogd.gorodperm.ru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через Единый портал;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2" w:tooltip="Постановление Администрации г. Перми от 07.12.2023 N 1389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07.12.2023 N 1389)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через Региональный портал, в случае если Уведомление об окончании строительства было подано через Региональный портал;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3" w:tooltip="Постановление Администрации г. Перми от 24.11.2021 N 1048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24.11.2021 N 1048)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через ГИСОГД, в случае если Уведомление об окончании строительства было подано через ГИСОГД.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4" w:tooltip="Постановление Администрации г. Перми от 24.11.2021 N 1048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24.11.2021 N 1048)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Стандарт предоставления муниципальной услуги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35" w:tooltip="Постановление Администрации г. Перми от 30.12.2019 N 1128 &quot;О внесении изменений в отдельные правовые акты администрации города Перм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</w:t>
      </w:r>
    </w:p>
    <w:p>
      <w:pPr>
        <w:pStyle w:val="0"/>
        <w:jc w:val="center"/>
      </w:pPr>
      <w:r>
        <w:rPr>
          <w:sz w:val="20"/>
        </w:rPr>
        <w:t xml:space="preserve">от 30.12.2019 N 1128)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Муниципальная услуга - подготовка 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- Уведомление о соответствии/несоответствии).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Муниципальная услуга предоставляется Департаментом.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Результатом предоставления муниципальной услуги является: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36" w:tooltip="Постановление Администрации г. Перми от 07.12.2023 N 1389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07.12.2023 N 1389;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направление Уведомления о соответствии/несоответствии.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Сроки предоставления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37" w:tooltip="Постановление Администрации г. Перми от 07.12.2023 N 1389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07.12.2023 N 1389;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направление Уведомления о соответствии/несоответствии - 7 рабочих дней со дня регистрации в Департаменте Уведомления об окончании строительства и документов, указанных в </w:t>
      </w:r>
      <w:hyperlink w:history="0" w:anchor="P181" w:tooltip="2.6.1. Уведомление об окончании строительства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, и представляемые Заявителем:">
        <w:r>
          <w:rPr>
            <w:sz w:val="20"/>
            <w:color w:val="0000ff"/>
          </w:rPr>
          <w:t xml:space="preserve">пункте 2.6.1</w:t>
        </w:r>
      </w:hyperlink>
      <w:r>
        <w:rPr>
          <w:sz w:val="20"/>
        </w:rPr>
        <w:t xml:space="preserve"> настоящего Административного регламента.</w:t>
      </w:r>
    </w:p>
    <w:bookmarkStart w:id="156" w:name="P156"/>
    <w:bookmarkEnd w:id="15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направления Уведомления об окончании строительства посредством Единого портала, Регионального портала, ГИСОГД к Уведомлению об окончании строительства необходимо прикрепить отсканированные документы, указанные в </w:t>
      </w:r>
      <w:hyperlink w:history="0" w:anchor="P181" w:tooltip="2.6.1. Уведомление об окончании строительства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, и представляемые Заявителем:">
        <w:r>
          <w:rPr>
            <w:sz w:val="20"/>
            <w:color w:val="0000ff"/>
          </w:rPr>
          <w:t xml:space="preserve">пункте 2.6.1</w:t>
        </w:r>
      </w:hyperlink>
      <w:r>
        <w:rPr>
          <w:sz w:val="20"/>
        </w:rPr>
        <w:t xml:space="preserve"> настоящего Административного регламента. Если отсканированные документы, указанные в </w:t>
      </w:r>
      <w:hyperlink w:history="0" w:anchor="P181" w:tooltip="2.6.1. Уведомление об окончании строительства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, и представляемые Заявителем:">
        <w:r>
          <w:rPr>
            <w:sz w:val="20"/>
            <w:color w:val="0000ff"/>
          </w:rPr>
          <w:t xml:space="preserve">пункте 2.6.1</w:t>
        </w:r>
      </w:hyperlink>
      <w:r>
        <w:rPr>
          <w:sz w:val="20"/>
        </w:rPr>
        <w:t xml:space="preserve"> настоящего Административного регламента, не заверены усиленной квалифицированной электронной подписью нотариуса, должностного лица МФЦ либо лица, уполномоченного на создание и подписание таких документов, то в течение 7 календарных дней после направления электронного Уведомления об окончании строительства и отсканированных документов Заявителем должны быть представлены оригиналы документов, указанных в </w:t>
      </w:r>
      <w:hyperlink w:history="0" w:anchor="P181" w:tooltip="2.6.1. Уведомление об окончании строительства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, и представляемые Заявителем:">
        <w:r>
          <w:rPr>
            <w:sz w:val="20"/>
            <w:color w:val="0000ff"/>
          </w:rPr>
          <w:t xml:space="preserve">пункте 2.6.1</w:t>
        </w:r>
      </w:hyperlink>
      <w:r>
        <w:rPr>
          <w:sz w:val="20"/>
        </w:rPr>
        <w:t xml:space="preserve"> настоящего Административного регламента, в соответствии с графиком приема и регистрации Уведомлений, указанным в </w:t>
      </w:r>
      <w:hyperlink w:history="0" w:anchor="P265" w:tooltip="2.19.2. Заявитель вправе в течение срока предоставления муниципальной услуги подать Заявление об оставлении Уведомления об окончании строительства без рассмотрения путем обращения в Департамент в соответствии с графиком приема и регистрации Уведомлений об окончании строительства:">
        <w:r>
          <w:rPr>
            <w:sz w:val="20"/>
            <w:color w:val="0000ff"/>
          </w:rPr>
          <w:t xml:space="preserve">пункте 2.19.2</w:t>
        </w:r>
      </w:hyperlink>
      <w:r>
        <w:rPr>
          <w:sz w:val="20"/>
        </w:rPr>
        <w:t xml:space="preserve"> настоящего Административного регламента. При этом срок оказания муниципальной услуги исчисляется со дня представления оригиналов документов, указанных в </w:t>
      </w:r>
      <w:hyperlink w:history="0" w:anchor="P181" w:tooltip="2.6.1. Уведомление об окончании строительства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, и представляемые Заявителем:">
        <w:r>
          <w:rPr>
            <w:sz w:val="20"/>
            <w:color w:val="0000ff"/>
          </w:rPr>
          <w:t xml:space="preserve">пункте 2.6.1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8" w:tooltip="Постановление Администрации г. Перми от 07.12.2023 N 1389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07.12.2023 N 1389)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приостановления муниципальной услуги не установлен действующим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Перечень нормативных правовых актов, регулирующих предоставление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Градостроительный </w:t>
      </w:r>
      <w:hyperlink w:history="0" r:id="rId39" w:tooltip="&quot;Градостроительный кодекс Российской Федерации&quot; от 29.12.2004 N 190-ФЗ (ред. от 26.12.2024) (с изм. и доп., вступ. в силу с 01.01.2025) {КонсультантПлюс}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Гражданский </w:t>
      </w:r>
      <w:hyperlink w:history="0" r:id="rId40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Земельный </w:t>
      </w:r>
      <w:hyperlink w:history="0" r:id="rId41" w:tooltip="&quot;Земельный кодекс Российской Федерации&quot; от 25.10.2001 N 136-ФЗ (ред. от 26.12.2024) (с изм. и доп., вступ. в силу с 19.01.2025) {КонсультантПлюс}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Водный </w:t>
      </w:r>
      <w:hyperlink w:history="0" r:id="rId42" w:tooltip="&quot;Водный кодекс Российской Федерации&quot; от 03.06.2006 N 74-ФЗ (ред. от 08.08.2024) (с изм. и доп., вступ. в силу с 01.01.2025) {КонсультантПлюс}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Воздушный </w:t>
      </w:r>
      <w:hyperlink w:history="0" r:id="rId43" w:tooltip="&quot;Воздушный кодекс Российской Федерации&quot; от 19.03.1997 N 60-ФЗ (ред. от 08.08.2024) {КонсультантПлюс}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Федеральный </w:t>
      </w:r>
      <w:hyperlink w:history="0" r:id="rId44" w:tooltip="Федеральный закон от 25.06.2002 N 73-ФЗ (ред. от 26.12.2024) &quot;Об объектах культурного наследия (памятниках истории и культуры) народов Российской Федерации&quot; (с изм. и доп., вступ. в силу с 13.01.2025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25 июня 2002 г. N 73-ФЗ "Об объектах культурного наследия (памятниках истории и культуры) народов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Федеральный </w:t>
      </w:r>
      <w:hyperlink w:history="0" r:id="rId45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27 июля 2010 г. N 210-ФЗ "Об организации предоставления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Федеральный </w:t>
      </w:r>
      <w:hyperlink w:history="0" r:id="rId46" w:tooltip="Федеральный закон от 13.07.2015 N 218-ФЗ (ред. от 26.12.2024) &quot;О государственной регистрации недвижимости&quot; (с изм. и доп., вступ. в силу с 01.01.2025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13 июля 2015 г. N 218-ФЗ "О государственной регистрации недвижимости";</w:t>
      </w:r>
    </w:p>
    <w:p>
      <w:pPr>
        <w:pStyle w:val="0"/>
        <w:spacing w:before="200" w:line-rule="auto"/>
        <w:ind w:firstLine="540"/>
        <w:jc w:val="both"/>
      </w:pPr>
      <w:hyperlink w:history="0" r:id="rId47" w:tooltip="Постановление Правительства РФ от 08.09.2010 N 697 (ред. от 28.11.2024) &quot;О единой системе межведомственного электронного взаимодействия&quot; (вместе с &quot;Положением о единой системе межведомственного электронного взаимодействия&quot;)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8 сентября 2010 г. N 697 "О единой системе межведомственного электронного взаимодействия";</w:t>
      </w:r>
    </w:p>
    <w:p>
      <w:pPr>
        <w:pStyle w:val="0"/>
        <w:spacing w:before="200" w:line-rule="auto"/>
        <w:ind w:firstLine="540"/>
        <w:jc w:val="both"/>
      </w:pPr>
      <w:hyperlink w:history="0" r:id="rId48" w:tooltip="Постановление Правительства РФ от 16.05.2011 N 373 (ред. от 20.07.2021) &quot;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&quot; (вместе с &quot;Правилами разработки и утверждения административных регламентов осуществления государственного контроля (надзора)&quot;, &quot;Правилами разработки и утверждения административных регламентов предоставления государственных услуг&quot;, &quot;Правилами проведения экспертизы 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16 мая 2011 г.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 (вместе с "Правилами разработки и утверждения административных регламентов осуществления государственного контроля (надзора)", "Правилами разработки и утверждения административных регламентов предоставления государственных услуг", "Правилами проведения экспертизы проектов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услуг");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9" w:tooltip="Постановление Администрации г. Перми от 24.11.2021 N 1048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24.11.2021 N 1048)</w:t>
      </w:r>
    </w:p>
    <w:p>
      <w:pPr>
        <w:pStyle w:val="0"/>
        <w:spacing w:before="200" w:line-rule="auto"/>
        <w:ind w:firstLine="540"/>
        <w:jc w:val="both"/>
      </w:pPr>
      <w:hyperlink w:history="0" r:id="rId50" w:tooltip="Постановление Правительства РФ от 28.11.2011 N 977 (ред. от 23.03.2024) &quot;О федеральной государственной информационной системе &quot;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&quot; (вместе с &quot;Требованиями к федеральной государственной информационной системе &quot;Единая система идентификации и аутентификации в инфраструктуре, обесп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28 ноября 2011 г.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(вместе с "Требованиями к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форме");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1" w:tooltip="Постановление Администрации г. Перми от 24.11.2021 N 1048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24.11.2021 N 1048)</w:t>
      </w:r>
    </w:p>
    <w:p>
      <w:pPr>
        <w:pStyle w:val="0"/>
        <w:spacing w:before="200" w:line-rule="auto"/>
        <w:ind w:firstLine="540"/>
        <w:jc w:val="both"/>
      </w:pPr>
      <w:hyperlink w:history="0" r:id="rId52" w:tooltip="Постановление Правительства РФ от 26.03.2016 N 236 (ред. от 17.04.2023) &quot;О требованиях к предоставлению в электронной форме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26 марта 2016 г. N 236 "О требованиях к предоставлению в электронной форме государственных и муниципальных услуг";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3" w:tooltip="Постановление Администрации г. Перми от 24.11.2021 N 1048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24.11.2021 N 1048)</w:t>
      </w:r>
    </w:p>
    <w:p>
      <w:pPr>
        <w:pStyle w:val="0"/>
        <w:spacing w:before="200" w:line-rule="auto"/>
        <w:ind w:firstLine="540"/>
        <w:jc w:val="both"/>
      </w:pPr>
      <w:hyperlink w:history="0" r:id="rId54" w:tooltip="Постановление Правительства РФ от 01.03.2022 N 277 (ред. от 22.04.2024) &quot;О направлении в личный кабинет заявителя в федеральной государственной информационной системе &quot;Единый портал государственных и муниципальных услуг (функций)&quot;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&quot;Об организации предоставления государственных и муниципальных услуг&quot;, а также результатов предоставл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01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 (далее - постановление Правительства Российской Федерации N 277);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5" w:tooltip="Постановление Администрации г. Перми от 07.12.2023 N 1389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07.12.2023 N 1389)</w:t>
      </w:r>
    </w:p>
    <w:p>
      <w:pPr>
        <w:pStyle w:val="0"/>
        <w:spacing w:before="200" w:line-rule="auto"/>
        <w:ind w:firstLine="540"/>
        <w:jc w:val="both"/>
      </w:pPr>
      <w:hyperlink w:history="0" r:id="rId56" w:tooltip="Приказ Минстроя России от 19.09.2018 N 591/пр &quot;Об утверждении форм уведомлений, необходимых для строительства или реконструкции объекта индивидуального жилищного строительства или садового дома&quot; (Зарегистрировано в Минюсте России 27.09.2018 N 52269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строительства и жилищно-коммунального хозяйства Российской Федерации от 19 сентября 2018 г. N 591/пр "Об утверждении форм уведомлений, необходимых для строительства или реконструкции объекта индивидуального жилищного строительства или садового дома";</w:t>
      </w:r>
    </w:p>
    <w:p>
      <w:pPr>
        <w:pStyle w:val="0"/>
        <w:spacing w:before="200" w:line-rule="auto"/>
        <w:ind w:firstLine="540"/>
        <w:jc w:val="both"/>
      </w:pPr>
      <w:hyperlink w:history="0" r:id="rId57" w:tooltip="Решение Пермской городской Думы от 27.09.2011 N 193 (ред. от 17.12.2024) &quot;О создании департамента градостроительства и архитектуры администрации города Перми&quot;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Пермской городской Думы от 27 сентября 2011 г. N 193 "О создании департамента градостроительства и архитектуры администрации города Перми".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нормативных правовых актов, регулирующих предоставление муниципальной услуги, размещен на Едином портале.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Исчерпывающий перечень документов, необходимых для предоставления муниципальной услуги:</w:t>
      </w:r>
    </w:p>
    <w:bookmarkStart w:id="181" w:name="P181"/>
    <w:bookmarkEnd w:id="1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2.6.1. Уведомление об окончании строительства и документы, установленные </w:t>
      </w:r>
      <w:hyperlink w:history="0" r:id="rId58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6 статьи 7</w:t>
        </w:r>
      </w:hyperlink>
      <w:r>
        <w:rPr>
          <w:sz w:val="20"/>
        </w:rPr>
        <w:t xml:space="preserve"> Федерального закона от 27 июля 2010 г. N 210-ФЗ "Об организации предоставления государственных и муниципальных услуг", и представляемые Заявителем: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9" w:tooltip="Постановление Администрации г. Перми от 28.05.2024 N 409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28.05.2024 N 409)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направленное в Департамент в письменной форме или в форме электронного документа </w:t>
      </w:r>
      <w:hyperlink w:history="0" w:anchor="P439" w:tooltip="УВЕДОМЛЕНИЕ">
        <w:r>
          <w:rPr>
            <w:sz w:val="20"/>
            <w:color w:val="0000ff"/>
          </w:rPr>
          <w:t xml:space="preserve">Уведомление</w:t>
        </w:r>
      </w:hyperlink>
      <w:r>
        <w:rPr>
          <w:sz w:val="20"/>
        </w:rPr>
        <w:t xml:space="preserve"> об окончании строительства по форме согласно приложению 1 к настоящему Административному регламенту;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документа, удостоверяющего личность Заявителя (паспорт), за исключением случая подачи Уведомления об окончании строительства посредством Единого портала, Регионального портала, ГИСОГД;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0" w:tooltip="Постановление Администрации г. Перми от 24.11.2021 N 1048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24.11.2021 N 1048)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документа, подтверждающего полномочия представителя Заявителя, а также удостоверяющего его личность (за исключением случая подачи Уведомления об окончании строительства посредством Единого портала, Регионального портала, ГИСОГД), в случае, если интересы Заявителя представляет представитель Заявителя;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1" w:tooltip="Постановление Администрации г. Перми от 24.11.2021 N 1048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24.11.2021 N 1048)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являющиеся результатом услуг необходимых и обязательных, включенных в соответствующий </w:t>
      </w:r>
      <w:hyperlink w:history="0" r:id="rId62" w:tooltip="Решение Пермской городской Думы от 25.03.2014 N 70 (ред. от 22.08.2023) &quot;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&quot;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, утвержденный решением Пермской городской Думы от 25 марта 2014 г. N 70 "Об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технический план объекта индивидуального жилищного строительства или садового дома;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в случае если застройщиком является иностранное юридическое лицо;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2.6.2. сведения и документы, получаемые в рамках межведомственного взаимодействия: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выписка из ЕГРН на объекты недвижимости, в том числе решение об установлении публичного сервитута;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выписка из Единого государственного реестра юридических лиц;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3" w:tooltip="Постановление Администрации г. Перми от 24.11.2021 N 1048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24.11.2021 N 1048)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выписка из Единого государственного реестра индивидуальных предпринимателей.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4" w:tooltip="Постановление Администрации г. Перми от 24.11.2021 N 1048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24.11.2021 N 1048)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вправе представить указанные документы в Департамент по собственной инициативе.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Департамент не вправе требовать от Заявителя: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w:history="0" r:id="rId65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части 6 статьи 7</w:t>
        </w:r>
      </w:hyperlink>
      <w:r>
        <w:rPr>
          <w:sz w:val="20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history="0" r:id="rId66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пунктом 4 части 1 статьи 7</w:t>
        </w:r>
      </w:hyperlink>
      <w:r>
        <w:rPr>
          <w:sz w:val="20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bookmarkStart w:id="203" w:name="P203"/>
    <w:bookmarkEnd w:id="20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Требования к оформлению и подаче Уведомления об окончании строительства с прилагаемыми к нему документами, представляемого Заявителем: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2.8.1. требования к оформлению: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 и отчество (при наличии) Заявителя, его адрес указаны полностью и без ошибок;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подчисток, приписок и исправлений текста, зачеркнутых слов и иных неоговоренных исправлений;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повреждений, наличие которых не позволяет однозначно истолковать их содержание;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2.8.2. утратил силу. - </w:t>
      </w:r>
      <w:hyperlink w:history="0" r:id="rId67" w:tooltip="Постановление Администрации г. Перми от 24.11.2021 N 1048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24.11.2021 N 1048;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2.8.3. Абзац утратил силу. - </w:t>
      </w:r>
      <w:hyperlink w:history="0" r:id="rId68" w:tooltip="Постановление Администрации г. Перми от 24.11.2021 N 1048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24.11.2021 N 1048.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Электронные документы (электронные образы документов), прилагаемые к Уведомлению об окончании строительства, в том числе доверенности, направляются в виде файлов в форматах pdf, tif.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Качество представляемых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69" w:tooltip="Постановление Администрации г. Перми от 24.11.2021 N 1048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24.11.2021 N 1048.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Основания для отказа в приеме Уведомления об окончании строительства и документов, необходимых для предоставления муниципальной услуги, не предусмотрены действующим законодательством.</w:t>
      </w:r>
    </w:p>
    <w:bookmarkStart w:id="214" w:name="P214"/>
    <w:bookmarkEnd w:id="21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Исчерпывающий перечень оснований для возврата Уведомления об окончании строительства с прилагаемыми к нему документами: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0" w:tooltip="Постановление Администрации г. Перми от 24.11.2021 N 1048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24.11.2021 N 1048)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 Департамента отсутствуют полномочия по предоставлению запрашиваемой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об окончании строительства и указанные в </w:t>
      </w:r>
      <w:hyperlink w:history="0" w:anchor="P181" w:tooltip="2.6.1. Уведомление об окончании строительства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, и представляемые Заявителем:">
        <w:r>
          <w:rPr>
            <w:sz w:val="20"/>
            <w:color w:val="0000ff"/>
          </w:rPr>
          <w:t xml:space="preserve">пункте 2.6.1</w:t>
        </w:r>
      </w:hyperlink>
      <w:r>
        <w:rPr>
          <w:sz w:val="20"/>
        </w:rPr>
        <w:t xml:space="preserve"> настоящего Административного регламента документы не соответствуют требованиям, установленным </w:t>
      </w:r>
      <w:hyperlink w:history="0" w:anchor="P203" w:tooltip="2.8. Требования к оформлению и подаче Уведомления об окончании строительства с прилагаемыми к нему документами, представляемого Заявителем:">
        <w:r>
          <w:rPr>
            <w:sz w:val="20"/>
            <w:color w:val="0000ff"/>
          </w:rPr>
          <w:t xml:space="preserve">пунктом 2.8</w:t>
        </w:r>
      </w:hyperlink>
      <w:r>
        <w:rPr>
          <w:sz w:val="20"/>
        </w:rPr>
        <w:t xml:space="preserve">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непредставление Заявителем в срок, установленный </w:t>
      </w:r>
      <w:hyperlink w:history="0" w:anchor="P156" w:tooltip="В случае направления Уведомления об окончании строительства посредством Единого портала, Регионального портала, ГИСОГД к Уведомлению об окончании строительства необходимо прикрепить отсканированные документы, указанные в пункте 2.6.1 настоящего Административного регламента. Если отсканированные документы, указанные в пункте 2.6.1 настоящего Административного регламента, не заверены усиленной квалифицированной электронной подписью нотариуса, должностного лица МФЦ либо лица, уполномоченного на создание и п...">
        <w:r>
          <w:rPr>
            <w:sz w:val="20"/>
            <w:color w:val="0000ff"/>
          </w:rPr>
          <w:t xml:space="preserve">абзацем четвертым пункта 2.4</w:t>
        </w:r>
      </w:hyperlink>
      <w:r>
        <w:rPr>
          <w:sz w:val="20"/>
        </w:rPr>
        <w:t xml:space="preserve"> настоящего Административного регламента, оригиналов документов, в случае если Уведомление и документы, указанные в </w:t>
      </w:r>
      <w:hyperlink w:history="0" w:anchor="P181" w:tooltip="2.6.1. Уведомление об окончании строительства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, и представляемые Заявителем:">
        <w:r>
          <w:rPr>
            <w:sz w:val="20"/>
            <w:color w:val="0000ff"/>
          </w:rPr>
          <w:t xml:space="preserve">пункте 2.6.1</w:t>
        </w:r>
      </w:hyperlink>
      <w:r>
        <w:rPr>
          <w:sz w:val="20"/>
        </w:rPr>
        <w:t xml:space="preserve"> настоящего Административного регламента, направлялись в электронном виде посредством Единого портала, Регионального портала, ГИСОГД и не заверены усиленной квалифицированной электронной подписью нотариуса, должностного лица МФЦ либо лица, уполномоченного на создание и подписание таких документов.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г. Перми от 24.11.2021 </w:t>
      </w:r>
      <w:hyperlink w:history="0" r:id="rId71" w:tooltip="Постановление Администрации г. Перми от 24.11.2021 N 1048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N 1048</w:t>
        </w:r>
      </w:hyperlink>
      <w:r>
        <w:rPr>
          <w:sz w:val="20"/>
        </w:rPr>
        <w:t xml:space="preserve">, от 07.12.2023 </w:t>
      </w:r>
      <w:hyperlink w:history="0" r:id="rId72" w:tooltip="Постановление Администрации г. Перми от 07.12.2023 N 1389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N 1389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Исчерпывающий перечень оснований для возврата Уведомления об окончании строительства с прилагаемыми к нему документами без рассмотрения: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3" w:tooltip="Постановление Администрации г. Перми от 24.11.2021 N 1048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24.11.2021 N 1048)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в Уведомлении об окончании строительства сведений, предусмотренных </w:t>
      </w:r>
      <w:hyperlink w:history="0" r:id="rId74" w:tooltip="&quot;Градостроительный кодекс Российской Федерации&quot; от 29.12.2004 N 190-ФЗ (ред. от 26.12.2024) (с изм. и доп., вступ. в силу с 01.01.2025) {КонсультантПлюс}">
        <w:r>
          <w:rPr>
            <w:sz w:val="20"/>
            <w:color w:val="0000ff"/>
          </w:rPr>
          <w:t xml:space="preserve">абзацем первым части 16 статьи 55</w:t>
        </w:r>
      </w:hyperlink>
      <w:r>
        <w:rPr>
          <w:sz w:val="20"/>
        </w:rPr>
        <w:t xml:space="preserve"> Градостроительного кодекса Российской Федерации, или отсутствия документов, прилагаемых к нему и предусмотренных </w:t>
      </w:r>
      <w:hyperlink w:history="0" r:id="rId75" w:tooltip="&quot;Градостроительный кодекс Российской Федерации&quot; от 29.12.2004 N 190-ФЗ (ред. от 26.12.2024) (с изм. и доп., вступ. в силу с 01.01.2025) {КонсультантПлюс}">
        <w:r>
          <w:rPr>
            <w:sz w:val="20"/>
            <w:color w:val="0000ff"/>
          </w:rPr>
          <w:t xml:space="preserve">пунктами 1</w:t>
        </w:r>
      </w:hyperlink>
      <w:r>
        <w:rPr>
          <w:sz w:val="20"/>
        </w:rPr>
        <w:t xml:space="preserve">-</w:t>
      </w:r>
      <w:hyperlink w:history="0" r:id="rId76" w:tooltip="&quot;Градостроительный кодекс Российской Федерации&quot; от 29.12.2004 N 190-ФЗ (ред. от 26.12.2024) (с изм. и доп., вступ. в силу с 01.01.2025) {КонсультантПлюс}">
        <w:r>
          <w:rPr>
            <w:sz w:val="20"/>
            <w:color w:val="0000ff"/>
          </w:rPr>
          <w:t xml:space="preserve">3 части 16 статьи 55</w:t>
        </w:r>
      </w:hyperlink>
      <w:r>
        <w:rPr>
          <w:sz w:val="20"/>
        </w:rPr>
        <w:t xml:space="preserve"> Градостроительного кодекса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Заявителю в соответствии с </w:t>
      </w:r>
      <w:hyperlink w:history="0" r:id="rId77" w:tooltip="&quot;Градостроительный кодекс Российской Федерации&quot; от 29.12.2004 N 190-ФЗ (ред. от 26.12.2024) (с изм. и доп., вступ. в силу с 01.01.2025) {КонсультантПлюс}">
        <w:r>
          <w:rPr>
            <w:sz w:val="20"/>
            <w:color w:val="0000ff"/>
          </w:rPr>
          <w:t xml:space="preserve">частью 6 статьи 51.1</w:t>
        </w:r>
      </w:hyperlink>
      <w:r>
        <w:rPr>
          <w:sz w:val="20"/>
        </w:rPr>
        <w:t xml:space="preserve"> Градостроительного кодекса Российской Федерации).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Исчерпывающий перечень оснований для направления Заявителю Уведомления о несоответствии: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параметры построенных или реконструированных объекта индивидуального жилищного строительства или садового дома не соответствуют указанным в </w:t>
      </w:r>
      <w:hyperlink w:history="0" r:id="rId78" w:tooltip="&quot;Градостроительный кодекс Российской Федерации&quot; от 29.12.2004 N 190-ФЗ (ред. от 26.12.2024) (с изм. и доп., вступ. в силу с 01.01.2025) {КонсультантПлюс}">
        <w:r>
          <w:rPr>
            <w:sz w:val="20"/>
            <w:color w:val="0000ff"/>
          </w:rPr>
          <w:t xml:space="preserve">пункте 1 части 19 статьи 55</w:t>
        </w:r>
      </w:hyperlink>
      <w:r>
        <w:rPr>
          <w:sz w:val="20"/>
        </w:rPr>
        <w:t xml:space="preserve"> Градостроительного кодекса Российской Федерации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</w:t>
      </w:r>
      <w:hyperlink w:history="0" r:id="rId79" w:tooltip="&quot;Градостроительный кодекс Российской Федерации&quot; от 29.12.2004 N 190-ФЗ (ред. от 26.12.2024) (с изм. и доп., вступ. в силу с 01.01.2025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другими федеральными законами;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Основания для приостановления муниципальной услуги не предусмотрены действующим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 Предоставление муниципальной услуги осуществляется бесплатно.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 Максимальный срок ожидания в очереди при получении результата предоставления муниципальной услуги не должен превышать 15 минут.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0" w:tooltip="Постановление Администрации г. Перми от 28.05.2024 N 409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28.05.2024 N 409)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2.16. Уведомление об окончании строительства, поступившее в Департамент, подлежит обязательной регистрации в срок не более 1 рабочего дня со дня поступления Уведомления об окончании строительства в Департамент.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81" w:tooltip="Постановление Администрации г. Перми от 07.12.2023 N 1389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07.12.2023 N 1389.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2.17. Требования к помещениям, в которых предоставляется муниципальная услуга: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2.17.1. вход в здание, в котором располагается Департамент, должен быть оборудован информационной табличкой (вывеской), содержащей наименование Департамента;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2.17.2. место для оказания муниципальной услуги должно быть оборудовано мебелью, обеспечивающей Заявителю возможность ожидания приема (предоставления муниципальной услуги):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места для ожидания Заявителями приема должны быть оборудованы скамьями, стульями;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места для заполнения документов должны быть оборудованы скамьями, столами (стойками) для возможности оформления документов и обеспечены образцами заполнения документов, бланками заявлений и канцелярскими принадлежностями;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место для подачи Уведомления в электронном виде должно быть оснащено столом, стулом, компьютером с доступом к Единому порталу, Региональному порталу, ГИСОГД, необходимыми техническими средствами для возможности оформления Уведомления в электронном виде, обеспечено информационными и справочными материалами, необходимыми для предоставления муниципальной услуги, канцелярскими принадлежностями;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82" w:tooltip="Постановление Администрации г. Перми от 28.05.2024 N 409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28.05.2024 N 409)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2.17.3. в помещениях Департамента в открытом доступе размещаются информационные стенды, имеющие карманы формата А4, заполняемые образцами заявлений о предоставлении муниципальной услуги, перечни документов, необходимых для предоставления муниципальной услуги, информация о сроках предоставления, сроках административных процедур, об основаниях для отказа в предоставлении муниципальной услуги. Допускается оформление в виде тематической папки;</w:t>
      </w:r>
    </w:p>
    <w:p>
      <w:pPr>
        <w:pStyle w:val="0"/>
        <w:jc w:val="both"/>
      </w:pPr>
      <w:r>
        <w:rPr>
          <w:sz w:val="20"/>
        </w:rPr>
        <w:t xml:space="preserve">(п. 2.17.3 в ред. </w:t>
      </w:r>
      <w:hyperlink w:history="0" r:id="rId83" w:tooltip="Постановление Администрации г. Перми от 28.05.2024 N 409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28.05.2024 N 409)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2.17.4. в помещении, в котором предоставляется муниципальная услуга, обеспечиваются инвалидам и иным маломобильным группам населения следующие условия доступности: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беспрепятственного входа в помещения и выхода из них;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самостоятельного передвижения по территории, прилегающей к зданию Департамента;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посадки в транспортное средство и высадки из него перед входом в Департамент, в том числе с использованием кресла-коляски, и при необходимости с помощью муниципальных служащих Департамента;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сопровождение инвалидов, имеющих стойкие расстройства функции зрения и самостоятельного передвижения;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допуска в Департамент собаки-проводника.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2.18. Показатели доступности и качества предоставления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показателем доступности муниципальной услуги является возможность подачи Уведомления об окончании строительства через Единый портал, Региональный портал, ГИСОГД или МФЦ;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4" w:tooltip="Постановление Администрации г. Перми от 24.11.2021 N 1048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24.11.2021 N 1048)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показателями качества предоставления муниципальной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соблюдение сроков выполнения административных процедур, установленных настоящим Административным регламентом;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пятый-шестой утратили силу с 01.07.2024. - </w:t>
      </w:r>
      <w:hyperlink w:history="0" r:id="rId85" w:tooltip="Постановление Администрации г. Перми от 28.05.2024 N 409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28.05.2024 N 409;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обоснованных жалоб Заявителей на действия (бездействие) специалистов Департамента, участвующих в предоставлении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соблюдение установленных сроков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2.19. Иные требования и особенности предоставления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2.19.1. получение Заявителями муниципальной услуги в электронном виде обеспечивается в следующем объеме: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возможности для Заявителей в целях получения муниципальной услуги представлять Уведомление об окончании строительства в электронном виде посредством Единого портала, Регионального портала, ГИСОГД;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6" w:tooltip="Постановление Администрации г. Перми от 24.11.2021 N 1048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24.11.2021 N 1048)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возможности для Заявителей осуществлять мониторинг хода предоставления муниципальной услуги с использованием Единого портала, Регионального портала, ГИСОГД, публичного портала информационной системы обеспечения градостроительной деятельности города Перми </w:t>
      </w:r>
      <w:hyperlink w:history="0" r:id="rId87">
        <w:r>
          <w:rPr>
            <w:sz w:val="20"/>
            <w:color w:val="0000ff"/>
          </w:rPr>
          <w:t xml:space="preserve">https://isogd.gorodperm.ru</w:t>
        </w:r>
      </w:hyperlink>
      <w:r>
        <w:rPr>
          <w:sz w:val="20"/>
        </w:rPr>
        <w:t xml:space="preserve">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8" w:tooltip="Постановление Администрации г. Перми от 24.11.2021 N 1048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24.11.2021 N 1048)</w:t>
      </w:r>
    </w:p>
    <w:bookmarkStart w:id="264" w:name="P264"/>
    <w:bookmarkEnd w:id="26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возврате Уведомления об окончании строительства без рассмотрения Уведомление об окончании строительства с прилагаемыми к нему документами, представленными для получения муниципальной услуги, возвращаются Заявителю. В этом случае Уведомление об окончании строительства считается ненаправленным;</w:t>
      </w:r>
    </w:p>
    <w:bookmarkStart w:id="265" w:name="P265"/>
    <w:bookmarkEnd w:id="26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2.19.2. Заявитель вправе в течение срока предоставления муниципальной услуги подать Заявление об оставлении Уведомления об окончании строительства без рассмотрения путем обращения в Департамент в соответствии с графиком приема и регистрации Уведомлений об окончании строительства: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9" w:tooltip="Постановление Администрации г. Перми от 28.05.2024 N 409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28.05.2024 N 409)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понедельник-четверг: с 09.00 час. до 16.00 час.;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пятница: с 09.00 час. до 12.00 час.;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перерыв: с 12.00 час. до 13.00 час.;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технические перерывы: с 10.45 час. до 11.00 час., с 15.00 час. до 15.15 час.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представляется в месте приема документов: г. Пермь, ул. Сибирская, 15, цокольный этаж, кабинет 003.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поступления Заявления об оставлении Уведомления об окончании строительства без рассмотрения оказание муниципальной услуги прекращается без принятия решения, представленные документы для получения муниципальной услуги возвращаются Заявителю;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2.19.3. прием оригиналов документов, предусмотренных </w:t>
      </w:r>
      <w:hyperlink w:history="0" w:anchor="P181" w:tooltip="2.6.1. Уведомление об окончании строительства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, и представляемые Заявителем:">
        <w:r>
          <w:rPr>
            <w:sz w:val="20"/>
            <w:color w:val="0000ff"/>
          </w:rPr>
          <w:t xml:space="preserve">пунктом 2.6.1</w:t>
        </w:r>
      </w:hyperlink>
      <w:r>
        <w:rPr>
          <w:sz w:val="20"/>
        </w:rPr>
        <w:t xml:space="preserve"> настоящего Административного регламента, в случае, предусмотренном </w:t>
      </w:r>
      <w:hyperlink w:history="0" w:anchor="P156" w:tooltip="В случае направления Уведомления об окончании строительства посредством Единого портала, Регионального портала, ГИСОГД к Уведомлению об окончании строительства необходимо прикрепить отсканированные документы, указанные в пункте 2.6.1 настоящего Административного регламента. Если отсканированные документы, указанные в пункте 2.6.1 настоящего Административного регламента, не заверены усиленной квалифицированной электронной подписью нотариуса, должностного лица МФЦ либо лица, уполномоченного на создание и п...">
        <w:r>
          <w:rPr>
            <w:sz w:val="20"/>
            <w:color w:val="0000ff"/>
          </w:rPr>
          <w:t xml:space="preserve">абзацем четвертым пункта 2.4</w:t>
        </w:r>
      </w:hyperlink>
      <w:r>
        <w:rPr>
          <w:sz w:val="20"/>
        </w:rPr>
        <w:t xml:space="preserve"> настоящего Административного регламента, осуществляется в Департаменте в соответствии с графиком, указанным в </w:t>
      </w:r>
      <w:hyperlink w:history="0" w:anchor="P265" w:tooltip="2.19.2. Заявитель вправе в течение срока предоставления муниципальной услуги подать Заявление об оставлении Уведомления об окончании строительства без рассмотрения путем обращения в Департамент в соответствии с графиком приема и регистрации Уведомлений об окончании строительства:">
        <w:r>
          <w:rPr>
            <w:sz w:val="20"/>
            <w:color w:val="0000ff"/>
          </w:rPr>
          <w:t xml:space="preserve">пункте 2.19.2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случае, предусмотренном </w:t>
      </w:r>
      <w:hyperlink w:history="0" w:anchor="P156" w:tooltip="В случае направления Уведомления об окончании строительства посредством Единого портала, Регионального портала, ГИСОГД к Уведомлению об окончании строительства необходимо прикрепить отсканированные документы, указанные в пункте 2.6.1 настоящего Административного регламента. Если отсканированные документы, указанные в пункте 2.6.1 настоящего Административного регламента, не заверены усиленной квалифицированной электронной подписью нотариуса, должностного лица МФЦ либо лица, уполномоченного на создание и п...">
        <w:r>
          <w:rPr>
            <w:sz w:val="20"/>
            <w:color w:val="0000ff"/>
          </w:rPr>
          <w:t xml:space="preserve">абзацем четвертым пункта 2.4</w:t>
        </w:r>
      </w:hyperlink>
      <w:r>
        <w:rPr>
          <w:sz w:val="20"/>
        </w:rPr>
        <w:t xml:space="preserve"> настоящего Административного регламента, специалист, ответственный за прием, в день предоставления Заявителем оригиналов документов, указанных в </w:t>
      </w:r>
      <w:hyperlink w:history="0" w:anchor="P181" w:tooltip="2.6.1. Уведомление об окончании строительства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, и представляемые Заявителем:">
        <w:r>
          <w:rPr>
            <w:sz w:val="20"/>
            <w:color w:val="0000ff"/>
          </w:rPr>
          <w:t xml:space="preserve">пункте 2.6.1</w:t>
        </w:r>
      </w:hyperlink>
      <w:r>
        <w:rPr>
          <w:sz w:val="20"/>
        </w:rPr>
        <w:t xml:space="preserve"> настоящего Административного регламента, сверяет с ними отсканированные документы, направленные Заявителем в электронном виде, а в случае несоответствия копирует представленные Заявителем оригиналы документов и заверяет их копии.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90" w:tooltip="Постановление Администрации г. Перми от 07.12.2023 N 1389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07.12.2023 N 1389)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Административные процедуры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Подготовка и направление Уведомления о соответствии/несоответствии при рассмотрении Уведомления об окончании строительства с прилагаемыми к нему документами включает следующие административные процедуры: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1" w:tooltip="Постановление Администрации г. Перми от 24.11.2021 N 1048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24.11.2021 N 1048)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3.1.1. прием и регистрация Уведомления об окончании строительства с прилагаемыми к нему документами;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3.1.2. проверка представленного Уведомления об окончании строительства с прилагаемыми к нему документами: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наличие оснований для возврата Заявителю Уведомления об окончании строительства с прилагаемыми к нему документами без рассмотрения с указанием причин возврата;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2" w:tooltip="Постановление Администрации г. Перми от 24.11.2021 N 1048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24.11.2021 N 1048)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соответствие требованиям законодательства, подготовка и направление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подготовка проекта Уведомления о соответствии/несоответствии;</w:t>
      </w:r>
    </w:p>
    <w:bookmarkStart w:id="286" w:name="P286"/>
    <w:bookmarkEnd w:id="2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3.1.3. подписание Уведомления о соответствии/несоответствии;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3.1.4. направление Уведомления о соответствии/несоответствии.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Прием и регистрация Уведомления об окончании строительства с прилагаемыми к нему документами: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3.2.1. основанием для начала данной административной процедуры является поступление в отдел приема-выдачи документов управления по общим вопросам Департамента Уведомления об окончании строительства с прилагаемыми к нему документами, указанными в </w:t>
      </w:r>
      <w:hyperlink w:history="0" w:anchor="P181" w:tooltip="2.6.1. Уведомление об окончании строительства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, и представляемые Заявителем:">
        <w:r>
          <w:rPr>
            <w:sz w:val="20"/>
            <w:color w:val="0000ff"/>
          </w:rPr>
          <w:t xml:space="preserve">пункте 2.6.1</w:t>
        </w:r>
      </w:hyperlink>
      <w:r>
        <w:rPr>
          <w:sz w:val="20"/>
        </w:rPr>
        <w:t xml:space="preserve"> настоящего Административного регламента;</w:t>
      </w:r>
    </w:p>
    <w:p>
      <w:pPr>
        <w:pStyle w:val="0"/>
        <w:jc w:val="both"/>
      </w:pPr>
      <w:r>
        <w:rPr>
          <w:sz w:val="20"/>
        </w:rPr>
        <w:t xml:space="preserve">(п. 3.2.1 в ред. </w:t>
      </w:r>
      <w:hyperlink w:history="0" r:id="rId93" w:tooltip="Постановление Администрации г. Перми от 24.11.2021 N 1048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24.11.2021 N 1048)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3.2.2. прием и регистрацию Уведомления об окончании строительства с прилагаемыми к нему документами осуществляет специалист, ответственный за прием;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4" w:tooltip="Постановление Администрации г. Перми от 24.11.2021 N 1048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24.11.2021 N 1048)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3.2.3. специалист, ответственный за прием, в порядке, установленном </w:t>
      </w:r>
      <w:hyperlink w:history="0" r:id="rId95" w:tooltip="Постановление Правительства РФ от 01.03.2022 N 277 (ред. от 22.04.2024) &quot;О направлении в личный кабинет заявителя в федеральной государственной информационной системе &quot;Единый портал государственных и муниципальных услуг (функций)&quot;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&quot;Об организации предоставления государственных и муниципальных услуг&quot;, а также результатов предоставл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N 277, заносит сведения об Уведомлении об окончании строительства в государственную информационную систему (за исключением случая поступления Уведомления посредством Единого портала, Регионального портала) и осуществляет проверку поступившего Уведомления об окончании строительства с прилагаемыми к нему документами на наличие/отсутствие оснований для возврата Уведомления об окончании строительства с прилагаемыми к нему документами, установленных </w:t>
      </w:r>
      <w:hyperlink w:history="0" w:anchor="P214" w:tooltip="2.10. Исчерпывающий перечень оснований для возврата Уведомления об окончании строительства с прилагаемыми к нему документами:">
        <w:r>
          <w:rPr>
            <w:sz w:val="20"/>
            <w:color w:val="0000ff"/>
          </w:rPr>
          <w:t xml:space="preserve">пунктом 2.10</w:t>
        </w:r>
      </w:hyperlink>
      <w:r>
        <w:rPr>
          <w:sz w:val="20"/>
        </w:rPr>
        <w:t xml:space="preserve"> настоящего Административного регламента;</w:t>
      </w:r>
    </w:p>
    <w:p>
      <w:pPr>
        <w:pStyle w:val="0"/>
        <w:jc w:val="both"/>
      </w:pPr>
      <w:r>
        <w:rPr>
          <w:sz w:val="20"/>
        </w:rPr>
        <w:t xml:space="preserve">(п. 3.2.3 в ред. </w:t>
      </w:r>
      <w:hyperlink w:history="0" r:id="rId96" w:tooltip="Постановление Администрации г. Перми от 07.12.2023 N 1389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07.12.2023 N 1389)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3.2.4. в случае отсутствия оснований для возврата Уведомления об окончании строительства с прилагаемыми к нему документами, установленных </w:t>
      </w:r>
      <w:hyperlink w:history="0" w:anchor="P214" w:tooltip="2.10. Исчерпывающий перечень оснований для возврата Уведомления об окончании строительства с прилагаемыми к нему документами:">
        <w:r>
          <w:rPr>
            <w:sz w:val="20"/>
            <w:color w:val="0000ff"/>
          </w:rPr>
          <w:t xml:space="preserve">пунктом 2.10</w:t>
        </w:r>
      </w:hyperlink>
      <w:r>
        <w:rPr>
          <w:sz w:val="20"/>
        </w:rPr>
        <w:t xml:space="preserve"> настоящего Административного регламента, специалист, ответственный за прием: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регистрирует Уведомление об окончании строительства с прилагаемыми к нему документами;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направляет в порядке, установленном </w:t>
      </w:r>
      <w:hyperlink w:history="0" r:id="rId97" w:tooltip="Постановление Правительства РФ от 01.03.2022 N 277 (ред. от 22.04.2024) &quot;О направлении в личный кабинет заявителя в федеральной государственной информационной системе &quot;Единый портал государственных и муниципальных услуг (функций)&quot;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&quot;Об организации предоставления государственных и муниципальных услуг&quot;, а также результатов предоставл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N 277, в личный кабинет Заявителя на Едином портале статус оказания муниципальной услуги "Заявление зарегистрировано";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передает зарегистрированное Уведомление об окончании строительства с прилагаемыми к нему документами должностному лицу Департамента, уполномоченному на определение ответственного специалиста отдела индивидуального жилищного строительства управления территориального планирования и механизмов реализации Департамента (далее - должностное лицо, уполномоченное на определение ответственного специалиста);</w:t>
      </w:r>
    </w:p>
    <w:p>
      <w:pPr>
        <w:pStyle w:val="0"/>
        <w:jc w:val="both"/>
      </w:pPr>
      <w:r>
        <w:rPr>
          <w:sz w:val="20"/>
        </w:rPr>
        <w:t xml:space="preserve">(п. 3.2.4 в ред. </w:t>
      </w:r>
      <w:hyperlink w:history="0" r:id="rId98" w:tooltip="Постановление Администрации г. Перми от 07.12.2023 N 1389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07.12.2023 N 1389)</w:t>
      </w:r>
    </w:p>
    <w:p>
      <w:pPr>
        <w:pStyle w:val="1"/>
        <w:spacing w:before="200" w:line-rule="auto"/>
        <w:jc w:val="both"/>
      </w:pPr>
      <w:r>
        <w:rPr>
          <w:sz w:val="20"/>
        </w:rPr>
        <w:t xml:space="preserve">         1</w:t>
      </w:r>
    </w:p>
    <w:p>
      <w:pPr>
        <w:pStyle w:val="1"/>
        <w:jc w:val="both"/>
      </w:pPr>
      <w:r>
        <w:rPr>
          <w:sz w:val="20"/>
        </w:rPr>
        <w:t xml:space="preserve">    3.2.4 .  в  случае  наличия  оснований  для   возврата  Уведомления  об</w:t>
      </w:r>
    </w:p>
    <w:p>
      <w:pPr>
        <w:pStyle w:val="1"/>
        <w:jc w:val="both"/>
      </w:pPr>
      <w:r>
        <w:rPr>
          <w:sz w:val="20"/>
        </w:rPr>
        <w:t xml:space="preserve">окончании  строительства  с  прилагаемыми  к  нему  документами специалист,</w:t>
      </w:r>
    </w:p>
    <w:p>
      <w:pPr>
        <w:pStyle w:val="1"/>
        <w:jc w:val="both"/>
      </w:pPr>
      <w:r>
        <w:rPr>
          <w:sz w:val="20"/>
        </w:rPr>
        <w:t xml:space="preserve">ответственный за прием:</w:t>
      </w:r>
    </w:p>
    <w:p>
      <w:pPr>
        <w:pStyle w:val="0"/>
        <w:ind w:firstLine="540"/>
        <w:jc w:val="both"/>
      </w:pPr>
      <w:r>
        <w:rPr>
          <w:sz w:val="20"/>
        </w:rPr>
        <w:t xml:space="preserve">обеспечивает подготовку и подписание решения о возврате Уведомления об окончании строительства с прилагаемыми к нему документами, с указанием всех оснований, выявленных в ходе проверки поступившего Уведомления об окончании строительства, с прилагаемыми к нему документами;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направляет в порядке, установленном </w:t>
      </w:r>
      <w:hyperlink w:history="0" r:id="rId99" w:tooltip="Постановление Правительства РФ от 01.03.2022 N 277 (ред. от 22.04.2024) &quot;О направлении в личный кабинет заявителя в федеральной государственной информационной системе &quot;Единый портал государственных и муниципальных услуг (функций)&quot;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&quot;Об организации предоставления государственных и муниципальных услуг&quot;, а также результатов предоставл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N 277, в личный кабинет Заявителя на Едином портале статус оказания муниципальной услуги "Отказано в предоставлении услуги" с мотивированным обоснованием принятого решения;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направляет (выдает) решение о возврате Уведомления об окончании строительства способом, определенным Заявителем в Уведомлении об окончании строительства, с учетом </w:t>
      </w:r>
      <w:hyperlink w:history="0" w:anchor="P264" w:tooltip="при возврате Уведомления об окончании строительства без рассмотрения Уведомление об окончании строительства с прилагаемыми к нему документами, представленными для получения муниципальной услуги, возвращаются Заявителю. В этом случае Уведомление об окончании строительства считается ненаправленным;">
        <w:r>
          <w:rPr>
            <w:sz w:val="20"/>
            <w:color w:val="0000ff"/>
          </w:rPr>
          <w:t xml:space="preserve">абзаца четвертого пункта 2.19.1</w:t>
        </w:r>
      </w:hyperlink>
      <w:r>
        <w:rPr>
          <w:sz w:val="20"/>
        </w:rPr>
        <w:t xml:space="preserve"> настоящего Административного регламента;</w:t>
      </w:r>
    </w:p>
    <w:p>
      <w:pPr>
        <w:pStyle w:val="1"/>
        <w:jc w:val="both"/>
      </w:pPr>
      <w:r>
        <w:rPr>
          <w:sz w:val="20"/>
        </w:rPr>
        <w:t xml:space="preserve">         1</w:t>
      </w:r>
    </w:p>
    <w:p>
      <w:pPr>
        <w:pStyle w:val="1"/>
        <w:jc w:val="both"/>
      </w:pPr>
      <w:r>
        <w:rPr>
          <w:sz w:val="20"/>
        </w:rPr>
        <w:t xml:space="preserve">(п. 3.2.4  введен  </w:t>
      </w:r>
      <w:hyperlink w:history="0" r:id="rId100" w:tooltip="Постановление Администрации г. Перми от 07.12.2023 N 1389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 Администрации  г.  Перми  от  07.12.2023</w:t>
      </w:r>
    </w:p>
    <w:p>
      <w:pPr>
        <w:pStyle w:val="1"/>
        <w:jc w:val="both"/>
      </w:pPr>
      <w:r>
        <w:rPr>
          <w:sz w:val="20"/>
        </w:rPr>
        <w:t xml:space="preserve">N 1389)</w:t>
      </w:r>
    </w:p>
    <w:p>
      <w:pPr>
        <w:pStyle w:val="0"/>
        <w:ind w:firstLine="540"/>
        <w:jc w:val="both"/>
      </w:pPr>
      <w:r>
        <w:rPr>
          <w:sz w:val="20"/>
        </w:rPr>
        <w:t xml:space="preserve">3.2.5. результатом административной процедуры является прием и регистрация Уведомления об окончании строительства с прилагаемыми к нему документами с присвоением регистрационного номера и последующей передачей должностному лицу Департамента, уполномоченному на определение ответственного специалиста, Уведомления об окончании строительства с прилагаемыми к нему документами в день их регистрации в Департаменте либо возврат Уведомления об окончании строительства с прилагаемыми к нему документами Заявителю;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г. Перми от 24.11.2021 </w:t>
      </w:r>
      <w:hyperlink w:history="0" r:id="rId101" w:tooltip="Постановление Администрации г. Перми от 24.11.2021 N 1048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N 1048</w:t>
        </w:r>
      </w:hyperlink>
      <w:r>
        <w:rPr>
          <w:sz w:val="20"/>
        </w:rPr>
        <w:t xml:space="preserve">, от 07.12.2023 </w:t>
      </w:r>
      <w:hyperlink w:history="0" r:id="rId102" w:tooltip="Постановление Администрации г. Перми от 07.12.2023 N 1389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N 1389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3.2.6. максимальная продолжительность административной процедуры - не более 1 рабочего дня со дня поступления Уведомления об окончании строительства с прилагаемыми к нему документами в Департамент.</w:t>
      </w:r>
    </w:p>
    <w:p>
      <w:pPr>
        <w:pStyle w:val="0"/>
        <w:jc w:val="both"/>
      </w:pPr>
      <w:r>
        <w:rPr>
          <w:sz w:val="20"/>
        </w:rPr>
        <w:t xml:space="preserve">(п. 3.2.6 в ред. </w:t>
      </w:r>
      <w:hyperlink w:history="0" r:id="rId103" w:tooltip="Постановление Администрации г. Перми от 24.11.2021 N 1048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24.11.2021 N 1048)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Проверка представленного Уведомления об окончании строительства с прилагаемыми к нему документами: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г. Перми от 30.12.2019 </w:t>
      </w:r>
      <w:hyperlink w:history="0" r:id="rId104" w:tooltip="Постановление Администрации г. Перми от 30.12.2019 N 1128 &quot;О внесении изменений в отдельные правовые акты администрации города Перми&quot; {КонсультантПлюс}">
        <w:r>
          <w:rPr>
            <w:sz w:val="20"/>
            <w:color w:val="0000ff"/>
          </w:rPr>
          <w:t xml:space="preserve">N 1128</w:t>
        </w:r>
      </w:hyperlink>
      <w:r>
        <w:rPr>
          <w:sz w:val="20"/>
        </w:rPr>
        <w:t xml:space="preserve">, от 24.11.2021 </w:t>
      </w:r>
      <w:hyperlink w:history="0" r:id="rId105" w:tooltip="Постановление Администрации г. Перми от 24.11.2021 N 1048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N 1048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наличие оснований для возврата Заявителю Уведомления об окончании строительства с прилагаемыми к нему документами без рассмотрения с указанием причин возврата;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г. Перми от 30.12.2019 </w:t>
      </w:r>
      <w:hyperlink w:history="0" r:id="rId106" w:tooltip="Постановление Администрации г. Перми от 30.12.2019 N 1128 &quot;О внесении изменений в отдельные правовые акты администрации города Перми&quot; {КонсультантПлюс}">
        <w:r>
          <w:rPr>
            <w:sz w:val="20"/>
            <w:color w:val="0000ff"/>
          </w:rPr>
          <w:t xml:space="preserve">N 1128</w:t>
        </w:r>
      </w:hyperlink>
      <w:r>
        <w:rPr>
          <w:sz w:val="20"/>
        </w:rPr>
        <w:t xml:space="preserve">, от 24.11.2021 </w:t>
      </w:r>
      <w:hyperlink w:history="0" r:id="rId107" w:tooltip="Постановление Администрации г. Перми от 24.11.2021 N 1048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N 1048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соответствие требованиям законодательства с дальнейшей подготовкой и направлением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подготовка проекта Уведомления о соответствии/несоответствии;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3.3.1. основанием для начала данной административной процедуры является поступление Уведомления об окончании строительства с прилагаемыми к нему документами (далее - пакет документов) должностному лицу, уполномоченному на определение ответственного специалиста.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Должностное лицо, уполномоченное на определение ответственного специалиста, определяет ответственного специалиста отдела индивидуального жилищного строительства управления территориального планирования и механизмов реализации Департамента (далее - ответственный специалист) и передает ему Уведомление об окончании строительства с пакетом документов в день их регистрации в Департаменте;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8" w:tooltip="Постановление Администрации г. Перми от 07.12.2023 N 1389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07.12.2023 N 1389)</w:t>
      </w:r>
    </w:p>
    <w:p>
      <w:pPr>
        <w:pStyle w:val="0"/>
        <w:jc w:val="both"/>
      </w:pPr>
      <w:r>
        <w:rPr>
          <w:sz w:val="20"/>
        </w:rPr>
        <w:t xml:space="preserve">(п. 3.3.1 в ред. </w:t>
      </w:r>
      <w:hyperlink w:history="0" r:id="rId109" w:tooltip="Постановление Администрации г. Перми от 24.11.2021 N 1048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24.11.2021 N 1048)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 ответственный специалист осуществляет: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3.3.2.1. проверку наличия в Уведомлении об окончании строительства сведений, предусмотренных </w:t>
      </w:r>
      <w:hyperlink w:history="0" r:id="rId110" w:tooltip="&quot;Градостроительный кодекс Российской Федерации&quot; от 29.12.2004 N 190-ФЗ (ред. от 26.12.2024) (с изм. и доп., вступ. в силу с 01.01.2025) {КонсультантПлюс}">
        <w:r>
          <w:rPr>
            <w:sz w:val="20"/>
            <w:color w:val="0000ff"/>
          </w:rPr>
          <w:t xml:space="preserve">абзацем первым части 16 статьи 55</w:t>
        </w:r>
      </w:hyperlink>
      <w:r>
        <w:rPr>
          <w:sz w:val="20"/>
        </w:rPr>
        <w:t xml:space="preserve"> Градостроительного кодекса Российской Федерации или документов, прилагаемых к нему и предусмотренных </w:t>
      </w:r>
      <w:hyperlink w:history="0" r:id="rId111" w:tooltip="&quot;Градостроительный кодекс Российской Федерации&quot; от 29.12.2004 N 190-ФЗ (ред. от 26.12.2024) (с изм. и доп., вступ. в силу с 01.01.2025) {КонсультантПлюс}">
        <w:r>
          <w:rPr>
            <w:sz w:val="20"/>
            <w:color w:val="0000ff"/>
          </w:rPr>
          <w:t xml:space="preserve">пунктами 1</w:t>
        </w:r>
      </w:hyperlink>
      <w:r>
        <w:rPr>
          <w:sz w:val="20"/>
        </w:rPr>
        <w:t xml:space="preserve">-</w:t>
      </w:r>
      <w:hyperlink w:history="0" r:id="rId112" w:tooltip="&quot;Градостроительный кодекс Российской Федерации&quot; от 29.12.2004 N 190-ФЗ (ред. от 26.12.2024) (с изм. и доп., вступ. в силу с 01.01.2025) {КонсультантПлюс}">
        <w:r>
          <w:rPr>
            <w:sz w:val="20"/>
            <w:color w:val="0000ff"/>
          </w:rPr>
          <w:t xml:space="preserve">3 части 16 статьи 55</w:t>
        </w:r>
      </w:hyperlink>
      <w:r>
        <w:rPr>
          <w:sz w:val="20"/>
        </w:rPr>
        <w:t xml:space="preserve"> Градостроительного кодекса Российской Федерации,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осуществлялось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Заявителю в соответствии с </w:t>
      </w:r>
      <w:hyperlink w:history="0" r:id="rId113" w:tooltip="&quot;Градостроительный кодекс Российской Федерации&quot; от 29.12.2004 N 190-ФЗ (ред. от 26.12.2024) (с изм. и доп., вступ. в силу с 01.01.2025) {КонсультантПлюс}">
        <w:r>
          <w:rPr>
            <w:sz w:val="20"/>
            <w:color w:val="0000ff"/>
          </w:rPr>
          <w:t xml:space="preserve">частью 6 статьи 51.1</w:t>
        </w:r>
      </w:hyperlink>
      <w:r>
        <w:rPr>
          <w:sz w:val="20"/>
        </w:rPr>
        <w:t xml:space="preserve"> Градостроительного кодекса Российской Федерации);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3.3.2.2. в случае наличия оснований для возврата Уведомления об окончании строительства с пакетом документов без рассмотрения ответственный специалист в срок не более 2 рабочих дней со дня, следующего за днем регистрации Уведомления об окончании строительства с пакетом документов в Департаменте, осуществляет подготовку ответа о возврате Уведомления об окончании строительства с пакетом документов без рассмотрения с указанием всех оснований, выявленных в ходе проверки поступившего Уведомления об окончании строительства с пакетом документов, и передает его на подписание должностному лицу Департамента, уполномоченному на подписание ответов о возврате Уведомления об окончании строительства с пакетом документов без рассмотрения.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4" w:tooltip="Постановление Администрации г. Перми от 07.12.2023 N 1389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07.12.2023 N 1389)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Должностное лицо Департамента, уполномоченное на подписание ответов о возврате Уведомления об окончании строительства с пакетом документов без рассмотрения, осуществляет подписание ответа о возврате Уведомления об окончании строительства с пакетом документов без рассмотрения и направляет его ответственному специалисту для регистрации и передачи в отдел приема-выдачи документов управления по общим вопросам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Ответственный специалист регистрирует в системе электронного документооборота ответ о возврате Уведомления об окончании строительства с пакетом документов без рассмотрения не позднее последнего дня срока предоставления муниципальной услуги и направляет в порядке, установленном </w:t>
      </w:r>
      <w:hyperlink w:history="0" r:id="rId115" w:tooltip="Постановление Правительства РФ от 01.03.2022 N 277 (ред. от 22.04.2024) &quot;О направлении в личный кабинет заявителя в федеральной государственной информационной системе &quot;Единый портал государственных и муниципальных услуг (функций)&quot;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&quot;Об организации предоставления государственных и муниципальных услуг&quot;, а также результатов предоставл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N 277, в личный кабинет Заявителя на Едином портале статус оказания муниципальной услуги "Отказано в предоставлении услуги", в том числе ответ о возврате Уведомления об окончании строительства с пакетом документов без рассмотрения в виде электронного документа, подписанного усиленной квалифицированной электронной подписью должностного лица Департамента, уполномоченного на подписание ответов о возврате Уведомления с пакетом документов без рассмотрения;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6" w:tooltip="Постановление Администрации г. Перми от 07.12.2023 N 1389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07.12.2023 N 1389)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передает ответ о возврате Уведомления об окончании строительства с пакетом документов без рассмотрения в отдел приема-выдачи документов управления по общим вопросам Департамента не позднее 10.00 час. рабочего дня, следующего за последним днем предоставления муниципальной услуги.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17" w:tooltip="Постановление Администрации г. Перми от 07.12.2023 N 1389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07.12.2023 N 1389)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подачи Заявителем Уведомления в электронном виде посредством Единого портала, Регионального портала, ГИСОГД должностное лицо Департамента, уполномоченное на подписание ответов о возврате Уведомления об окончании строительства с пакетом документов без рассмотрения, осуществляет подписание ответа о возврате Уведомления об окончании строительства с пакетом документов без рассмотрения с использованием усиленной квалифицированной электронной подписи и направляет его Заявителю в соответствии с </w:t>
      </w:r>
      <w:hyperlink w:history="0" w:anchor="P377" w:tooltip="В случае подачи Уведомления об окончании строительства в электронном виде посредством Единого портала, Регионального портала, ГИСОГД результат предоставления муниципальной услуги направляется Заявителю в форме электронного документа, подписанного усиленной квалифицированной электронной подписью должностного лица Департамента, уполномоченного на подписание ответов о возврате Уведомления об окончании строительства с пакетом документов без рассмотрения, либо должностного лица Департамента, уполномоченного н...">
        <w:r>
          <w:rPr>
            <w:sz w:val="20"/>
            <w:color w:val="0000ff"/>
          </w:rPr>
          <w:t xml:space="preserve">абзацем четвертым пункта 3.5.4</w:t>
        </w:r>
      </w:hyperlink>
      <w:r>
        <w:rPr>
          <w:sz w:val="20"/>
        </w:rPr>
        <w:t xml:space="preserve"> настоящего Административного регламента;</w:t>
      </w:r>
    </w:p>
    <w:p>
      <w:pPr>
        <w:pStyle w:val="0"/>
        <w:jc w:val="both"/>
      </w:pPr>
      <w:r>
        <w:rPr>
          <w:sz w:val="20"/>
        </w:rPr>
        <w:t xml:space="preserve">(п. 3.3.2.2 в ред. </w:t>
      </w:r>
      <w:hyperlink w:history="0" r:id="rId118" w:tooltip="Постановление Администрации г. Перми от 24.11.2021 N 1048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24.11.2021 N 1048)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3.3.2.3. направление ответа о возврате Уведомления об окончании строительства с пакетом документов без рассмотрения осуществляется в соответствии с </w:t>
      </w:r>
      <w:hyperlink w:history="0" w:anchor="P372" w:tooltip="3.5.3. направление Уведомления о соответствии/несоответствии, ответа о возврате Уведомления об окончании строительства с пакетом документов без рассмотрения осуществляется специалистом отдела, ответственным за выдачу документов, в течение 1 рабочего дня, следующего за днем регистрации, способом, определенным Заявителем в Уведомлении об окончании строительства (путем направления на почтовый адрес и (или) адрес электронной почты или нарочным в Департаменте, в том числе через МФЦ);">
        <w:r>
          <w:rPr>
            <w:sz w:val="20"/>
            <w:color w:val="0000ff"/>
          </w:rPr>
          <w:t xml:space="preserve">пунктом 3.5.3</w:t>
        </w:r>
      </w:hyperlink>
      <w:r>
        <w:rPr>
          <w:sz w:val="20"/>
        </w:rPr>
        <w:t xml:space="preserve"> настоящего Административного регламента;</w:t>
      </w:r>
    </w:p>
    <w:p>
      <w:pPr>
        <w:pStyle w:val="0"/>
        <w:jc w:val="both"/>
      </w:pPr>
      <w:r>
        <w:rPr>
          <w:sz w:val="20"/>
        </w:rPr>
        <w:t xml:space="preserve">(п. 3.3.2.3 в ред. </w:t>
      </w:r>
      <w:hyperlink w:history="0" r:id="rId119" w:tooltip="Постановление Администрации г. Перми от 24.11.2021 N 1048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24.11.2021 N 1048)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120" w:tooltip="Постановление Администрации г. Перми от 30.12.2019 N 1128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Администрации г. Перми от 30.12.2019 N 1128 в п. 3.3.2.4 слова "с прилагаемыми к нему документами" заменены словами "с пакетом документов".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3.3.2.4. в случае отсутствия оснований для возврата Уведомления об окончании строительства с пакетом документов без рассмотрения ответственный специалист осуществляет действия, предусмотренные </w:t>
      </w:r>
      <w:hyperlink w:history="0" w:anchor="P286" w:tooltip="3.1.3. подписание Уведомления о соответствии/несоответствии;">
        <w:r>
          <w:rPr>
            <w:sz w:val="20"/>
            <w:color w:val="0000ff"/>
          </w:rPr>
          <w:t xml:space="preserve">пунктом 3.1.3</w:t>
        </w:r>
      </w:hyperlink>
      <w:r>
        <w:rPr>
          <w:sz w:val="20"/>
        </w:rPr>
        <w:t xml:space="preserve"> настоящего Административного регламента;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1" w:tooltip="Постановление Администрации г. Перми от 24.11.2021 N 1048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24.11.2021 N 1048)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3.3.3. проверка представленного Уведомления об окончании строительства с пакетом документов на соответствие требованиям законодательства, подготовка и направление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подготовка проекта Уведомления о соответствии/несоответствии;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2" w:tooltip="Постановление Администрации г. Перми от 30.12.2019 N 1128 &quot;О внесении изменений в отдельные правовые акты администрации города Перм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30.12.2019 N 1128)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позднее дня, следующего за днем поступления от должностного лица, уполномоченного на определение ответственного специалиста, Уведомления об окончании строительства с пакетом документов, направление межведомственного запроса документов, необходимых в соответствии с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иных организаций и которые Заявитель вправе представить самостоятельно. Выполнение межведомственного запроса осуществляется в сроки, предусмотренные законодательством. Результатом подготовки и направления межведомственного запроса является получение запрашиваемых документов либо отказ в их представлении;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3" w:tooltip="Постановление Администрации г. Перми от 24.11.2021 N 1048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24.11.2021 N 1048)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проверки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</w:t>
      </w:r>
      <w:hyperlink w:history="0" r:id="rId124" w:tooltip="&quot;Градостроительный кодекс Российской Федерации&quot; от 29.12.2004 N 190-ФЗ (ред. от 26.12.2024) (с изм. и доп., вступ. в силу с 01.01.2025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другими федеральными законами (в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Департамент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строительстве).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проверки соответствия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проверки допустимости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результатам проверки Уведомления об окончании строительства с пакетом документов, подготовки и направления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ответственный специалист подготавливает проект Уведомления о соответствии/несоответствии.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5" w:tooltip="Постановление Администрации г. Перми от 24.11.2021 N 1048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24.11.2021 N 1048)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Ответственный специалист несет персональную ответственность за принятое решение (подготовку проекта Уведомления о соответствии/несоответствии), в том числе за правильность его оформления;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3.3.3.1. результатом административной процедуры является подготовленный проект Уведомления о соответствии/несоответствии и передача его с пакетом документов на подписание должностному лицу Департамента, уполномоченному на подписание Уведомления о соответствии/несоответствии;</w:t>
      </w:r>
    </w:p>
    <w:p>
      <w:pPr>
        <w:pStyle w:val="0"/>
        <w:jc w:val="both"/>
      </w:pPr>
      <w:r>
        <w:rPr>
          <w:sz w:val="20"/>
        </w:rPr>
        <w:t xml:space="preserve">(п. 3.3.3.1 в ред. </w:t>
      </w:r>
      <w:hyperlink w:history="0" r:id="rId126" w:tooltip="Постановление Администрации г. Перми от 24.11.2021 N 1048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24.11.2021 N 1048)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3.3.3.2. максимальная продолжительность административной процедуры - не более 5 рабочих дней со дня поступления Уведомления об окончании строительства с пакетом документов ответственному специалисту.</w:t>
      </w:r>
    </w:p>
    <w:p>
      <w:pPr>
        <w:pStyle w:val="0"/>
        <w:jc w:val="both"/>
      </w:pPr>
      <w:r>
        <w:rPr>
          <w:sz w:val="20"/>
        </w:rPr>
        <w:t xml:space="preserve">(п. 3.3.3.2 в ред. </w:t>
      </w:r>
      <w:hyperlink w:history="0" r:id="rId127" w:tooltip="Постановление Администрации г. Перми от 24.11.2021 N 1048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24.11.2021 N 1048)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Подписание Уведомления о соответствии/несоответствии: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3.4.1. основанием для начала данной административной процедуры является поступление проекта Уведомления о соответствии/несоответствии с пакетом документов должностному лицу Департамента, уполномоченному на подписание Уведомления о соответствии/несоответствии.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Должностное лицо Департамента, уполномоченное на подписание Уведомления о соответствии/несоответствии, рассматривает проект Уведомления о соответствии/несоответствии с пакетом документов, осуществляет подписание Уведомления о соответствии/несоответствии и направляет Уведомление о соответствии/несоответствии с пакетом документов ответственному специалисту для регистрации и передачи в отдел приема - выдачи документов управления по общим вопросам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замечаний должностное лицо Департамента, уполномоченное на подписание Уведомления о соответствии/несоответствии, возвращает ответственному специалисту проект Уведомления о соответствии/несоответствии с пакетом документов с указанием замечаний.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Замечания подлежат устранению ответственным специалистом в тот же день.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подачи Заявителем Уведомления в электронном виде посредством Единого портала, Регионального портала, ГИСОГД должностное лицо Департамента, уполномоченное на подписание Уведомления о соответствии/несоответствии, осуществляет подписание Уведомления о соответствии/несоответствии с использованием усиленной квалифицированной электронной подписи и направляет его Заявителю в соответствии с </w:t>
      </w:r>
      <w:hyperlink w:history="0" w:anchor="P377" w:tooltip="В случае подачи Уведомления об окончании строительства в электронном виде посредством Единого портала, Регионального портала, ГИСОГД результат предоставления муниципальной услуги направляется Заявителю в форме электронного документа, подписанного усиленной квалифицированной электронной подписью должностного лица Департамента, уполномоченного на подписание ответов о возврате Уведомления об окончании строительства с пакетом документов без рассмотрения, либо должностного лица Департамента, уполномоченного н...">
        <w:r>
          <w:rPr>
            <w:sz w:val="20"/>
            <w:color w:val="0000ff"/>
          </w:rPr>
          <w:t xml:space="preserve">абзацем четвертым пункта 3.5.4</w:t>
        </w:r>
      </w:hyperlink>
      <w:r>
        <w:rPr>
          <w:sz w:val="20"/>
        </w:rPr>
        <w:t xml:space="preserve">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Ответственный специалист: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регистрирует в системе электронного документооборота Уведомление о соответствии/несоответствии;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порядке, установленном </w:t>
      </w:r>
      <w:hyperlink w:history="0" r:id="rId128" w:tooltip="Постановление Правительства РФ от 01.03.2022 N 277 (ред. от 22.04.2024) &quot;О направлении в личный кабинет заявителя в федеральной государственной информационной системе &quot;Единый портал государственных и муниципальных услуг (функций)&quot;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&quot;Об организации предоставления государственных и муниципальных услуг&quot;, а также результатов предоставл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N 277, заносит сведения о результатах предоставления муниципальной услуги в государственную информационную систему и направляет в личный кабинет Заявителя на Едином портале статус оказания муниципальной услуги "Услуга оказана" (в случае принятия решения о направлении Уведомления о соответствии) либо "Отказано в предоставлении услуги" (в случае принятия решения о направлении Уведомления о несоответствии), в том числе результат предоставления муниципальной услуги в виде электронного документа, подписанного усиленной квалифицированной электронной подписью должностного лица Департамента, уполномоченного на подписание Уведомления о соответствии/несоответствии;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передает подписанное Уведомление о соответствии/несоответствии в отдел приема-выдачи документов управления по общим вопросам Департамента для направления (выдачи) Заявителю не позднее 10.00 час. рабочего дня, следующего за последним днем предоставления муниципальной услуги;</w:t>
      </w:r>
    </w:p>
    <w:p>
      <w:pPr>
        <w:pStyle w:val="0"/>
        <w:jc w:val="both"/>
      </w:pPr>
      <w:r>
        <w:rPr>
          <w:sz w:val="20"/>
        </w:rPr>
        <w:t xml:space="preserve">(введено </w:t>
      </w:r>
      <w:hyperlink w:history="0" r:id="rId129" w:tooltip="Постановление Администрации г. Перми от 07.12.2023 N 1389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07.12.2023 N 1389)</w:t>
      </w:r>
    </w:p>
    <w:p>
      <w:pPr>
        <w:pStyle w:val="0"/>
        <w:jc w:val="both"/>
      </w:pPr>
      <w:r>
        <w:rPr>
          <w:sz w:val="20"/>
        </w:rPr>
        <w:t xml:space="preserve">(п. 3.4.1 в ред. </w:t>
      </w:r>
      <w:hyperlink w:history="0" r:id="rId130" w:tooltip="Постановление Администрации г. Перми от 24.11.2021 N 1048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24.11.2021 N 1048)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3.4.2. результатом административной процедуры является подписанное Уведомление о соответствии/несоответствии;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3.4.3. максимальный срок административной процедуры - не более 1 рабочего дня, следующего за днем поступления проекта Уведомления о соответствии/несоответствии с пакетом документов должностному лицу Департамента, уполномоченному на подписание Уведомления о соответствии/несоответствии.</w:t>
      </w:r>
    </w:p>
    <w:p>
      <w:pPr>
        <w:pStyle w:val="0"/>
        <w:jc w:val="both"/>
      </w:pPr>
      <w:r>
        <w:rPr>
          <w:sz w:val="20"/>
        </w:rPr>
        <w:t xml:space="preserve">(п. 3.4.3 в ред. </w:t>
      </w:r>
      <w:hyperlink w:history="0" r:id="rId131" w:tooltip="Постановление Администрации г. Перми от 24.11.2021 N 1048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24.11.2021 N 1048)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Направление Уведомления о соответствии/несоответствии: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3.5.1. основанием для начала данной административной процедуры является поступление подписанного должностным лицом Департамента, уполномоченным на подписание Уведомления о соответствии/несоответствии, Уведомления о соответствии/несоответствии специалисту отдела, ответственному за выдачу документов;</w:t>
      </w:r>
    </w:p>
    <w:p>
      <w:pPr>
        <w:pStyle w:val="0"/>
        <w:jc w:val="both"/>
      </w:pPr>
      <w:r>
        <w:rPr>
          <w:sz w:val="20"/>
        </w:rPr>
        <w:t xml:space="preserve">(п. 3.5.1 в ред. </w:t>
      </w:r>
      <w:hyperlink w:history="0" r:id="rId132" w:tooltip="Постановление Администрации г. Перми от 07.12.2023 N 1389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07.12.2023 N 1389)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3.5.2. утратил силу. - </w:t>
      </w:r>
      <w:hyperlink w:history="0" r:id="rId133" w:tooltip="Постановление Администрации г. Перми от 07.12.2023 N 1389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07.12.2023 N 1389;</w:t>
      </w:r>
    </w:p>
    <w:bookmarkStart w:id="372" w:name="P372"/>
    <w:bookmarkEnd w:id="37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3.5.3. направление Уведомления о соответствии/несоответствии, ответа о возврате Уведомления об окончании строительства с пакетом документов без рассмотрения осуществляется специалистом отдела, ответственным за выдачу документов, в течение 1 рабочего дня, следующего за днем регистрации, способом, определенным Заявителем в Уведомлении об окончании строительства (путем направления на почтовый адрес и (или) адрес электронной почты или нарочным в Департаменте, в том числе через МФЦ);</w:t>
      </w:r>
    </w:p>
    <w:p>
      <w:pPr>
        <w:pStyle w:val="0"/>
        <w:jc w:val="both"/>
      </w:pPr>
      <w:r>
        <w:rPr>
          <w:sz w:val="20"/>
        </w:rPr>
        <w:t xml:space="preserve">(п. 3.5.3 в ред. </w:t>
      </w:r>
      <w:hyperlink w:history="0" r:id="rId134" w:tooltip="Постановление Администрации г. Перми от 24.11.2021 N 1048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24.11.2021 N 1048)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3.5.4. муниципальная услуга считается оказанной со дня подписания и регистрации Уведомления о соответствии/несоответствии, ответа о возврате Уведомления об окончании строительства с пакетом документов без рассмотрения.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Результатом административной процедуры является направление Уведомления о соответствии/несоответствии, ответа о возврате Уведомления об окончании строительства с пакетом документов без рассмотрения способом, определенным Заявителем в Уведомлении об окончании строительства.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в Уведомлении об окончании строительства указания о предоставлении результата муниципальной услуги через МФЦ по месту представления Уведомления об окончании строительства специалист, ответственный за выдачу документов, обеспечивает передачу результата муниципальной услуги в МФЦ для выдачи Заявителю (представителю Заявителя).</w:t>
      </w:r>
    </w:p>
    <w:bookmarkStart w:id="377" w:name="P377"/>
    <w:bookmarkEnd w:id="3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подачи Уведомления об окончании строительства в электронном виде посредством Единого портала, Регионального портала, ГИСОГД результат предоставления муниципальной услуги направляется Заявителю в форме электронного документа, подписанного усиленной квалифицированной электронной подписью должностного лица Департамента, уполномоченного на подписание ответов о возврате Уведомления об окончании строительства с пакетом документов без рассмотрения, либо должностного лица Департамента, уполномоченного на подписание Уведомления о соответствии/несоответствии, в личный кабинет на Едином портале, Региональном портале, ГИСОГД.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указания в Уведомлении об окончании строительства, направленном Заявителем посредством Единого портала, Регионального портала, о необходимости получения результата муниципальной услуги дополнительно на бумажном носителе, специалист отдела, ответственный за выдачу документов, направляет (выдает) Заявителю результат предоставления муниципальной услуги способом, определенным Заявителем в Уведомлении об окончании строительства (через МФЦ, в Департаменте).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35" w:tooltip="Постановление Администрации г. Перми от 07.12.2023 N 1389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07.12.2023 N 1389)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неполучения Заявителем результата муниципальной услуги на бумажном носителе результат муниципальной услуги хранится в отделе приема-выдачи документов управления по общим вопросам Департамента до востребования.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Максимальный срок административной процедуры - не более 1 рабочего дня, следующего за днем регистрации подписанного Уведомления о соответствии/несоответствии, ответа о возврате Уведомления об окончании строительства с пакетом документов без рассмотрения;</w:t>
      </w:r>
    </w:p>
    <w:p>
      <w:pPr>
        <w:pStyle w:val="0"/>
        <w:jc w:val="both"/>
      </w:pPr>
      <w:r>
        <w:rPr>
          <w:sz w:val="20"/>
        </w:rPr>
        <w:t xml:space="preserve">(п. 3.5.4 в ред. </w:t>
      </w:r>
      <w:hyperlink w:history="0" r:id="rId136" w:tooltip="Постановление Администрации г. Перми от 24.11.2021 N 1048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24.11.2021 N 1048)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3.5.5. ответственный специалист в срок не позднее 7 рабочих дней со дня регистрации Уведомления об окончании строительства в Департаменте направляет в орган исполнительной власти, осуществляющий государственный кадастровый учет и государственную регистрацию прав, посредством отправления в электронной форме заявление о государственном кадастровом учете и государственной регистрации прав и пакет документов в соответствии с </w:t>
      </w:r>
      <w:hyperlink w:history="0" r:id="rId137" w:tooltip="Федеральный закон от 13.07.2015 N 218-ФЗ (ред. от 26.12.2024) &quot;О государственной регистрации недвижимости&quot; (с изм. и доп., вступ. в силу с 01.01.2025) {КонсультантПлюс}">
        <w:r>
          <w:rPr>
            <w:sz w:val="20"/>
            <w:color w:val="0000ff"/>
          </w:rPr>
          <w:t xml:space="preserve">частью 1.2 статьи 19</w:t>
        </w:r>
      </w:hyperlink>
      <w:r>
        <w:rPr>
          <w:sz w:val="20"/>
        </w:rPr>
        <w:t xml:space="preserve"> Федерального закона от 13 июля 2015 г. N 218-ФЗ "О государственной регистрации недвижимости", о чем уведомляет Заявителя способом, указанным им в Уведомлении об окончании строительства (путем направления на почтовый адрес и (или) адрес электронной почты или нарочным в Департаменте, в том числе через МФЦ).</w:t>
      </w:r>
    </w:p>
    <w:p>
      <w:pPr>
        <w:pStyle w:val="0"/>
        <w:jc w:val="both"/>
      </w:pPr>
      <w:r>
        <w:rPr>
          <w:sz w:val="20"/>
        </w:rPr>
        <w:t xml:space="preserve">(п. 3.5.5 введен </w:t>
      </w:r>
      <w:hyperlink w:history="0" r:id="rId138" w:tooltip="Постановление Администрации г. Перми от 24.11.2021 N 1048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24.11.2021 N 1048)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</w:t>
      </w:r>
      <w:hyperlink w:history="0" w:anchor="P610" w:tooltip="БЛОК-СХЕМА">
        <w:r>
          <w:rPr>
            <w:sz w:val="20"/>
            <w:color w:val="0000ff"/>
          </w:rPr>
          <w:t xml:space="preserve">Блок-схема</w:t>
        </w:r>
      </w:hyperlink>
      <w:r>
        <w:rPr>
          <w:sz w:val="20"/>
        </w:rPr>
        <w:t xml:space="preserve"> административных процедур по предоставлению муниципальной услуги приведена в приложении 2 к настоящему Административному регламенту.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Порядок и формы контроля за исполнением</w:t>
      </w:r>
    </w:p>
    <w:p>
      <w:pPr>
        <w:pStyle w:val="2"/>
        <w:jc w:val="center"/>
      </w:pPr>
      <w:r>
        <w:rPr>
          <w:sz w:val="20"/>
        </w:rPr>
        <w:t xml:space="preserve">Административного регламента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39" w:tooltip="Постановление Администрации г. Перми от 30.12.2019 N 1128 &quot;О внесении изменений в отдельные правовые акты администрации города Перм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</w:t>
      </w:r>
    </w:p>
    <w:p>
      <w:pPr>
        <w:pStyle w:val="0"/>
        <w:jc w:val="center"/>
      </w:pPr>
      <w:r>
        <w:rPr>
          <w:sz w:val="20"/>
        </w:rPr>
        <w:t xml:space="preserve">от 30.12.2019 N 1128)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Формы контроля: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текущий контроль;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плановые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внеплановые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Текущий контроль соблюдения и исполнения положений настоящего Административного регламента осуществляется начальником Департамента путем анализа еженедельных отчетов, содержащих сведения о соблюдении (нарушении) сроков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Плановые проверки проводятся уполномоченным должностным лицом (структурным подразделением) не реже 1 раза в год на основании письменного или устного поручения начальника Департамента, в случае если полномочия по подписанию результата предоставления муниципальной услуги переданы от начальника Департамента иному должностному лицу.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проведении проверки должны быть установлены следующие показатели: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предоставленных муниципальных услуг за контрольный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муниципальных услуг, предоставленных с нарушением сроков, в разрезе административных процедур.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Внеплановые проверки проводятся по жалобам Заявителей на основании письменного или устного поручения начальника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Должностные лица, муниципальные служащие Департамента, осуществляющие исполнение административных процедур, несут дисциплинарную и иную ответственность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законном порядке при условии, что она не является конфиденциальной, а также в иных формах, не противоречащих требованиям действующего законодательства.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Порядок обжалования решений и действий (бездействия)</w:t>
      </w:r>
    </w:p>
    <w:p>
      <w:pPr>
        <w:pStyle w:val="2"/>
        <w:jc w:val="center"/>
      </w:pPr>
      <w:r>
        <w:rPr>
          <w:sz w:val="20"/>
        </w:rPr>
        <w:t xml:space="preserve">органа, предоставляющего муниципальную услугу, а также</w:t>
      </w:r>
    </w:p>
    <w:p>
      <w:pPr>
        <w:pStyle w:val="2"/>
        <w:jc w:val="center"/>
      </w:pPr>
      <w:r>
        <w:rPr>
          <w:sz w:val="20"/>
        </w:rPr>
        <w:t xml:space="preserve">должностных лиц, муниципальных служащих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Обжалование решений и действий (бездействия) органа, предоставляющего муниципальную услугу, а также должностных лиц, муниципальных служащих осуществляется в досудебном (внесудебном) и судебном порядках.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Обжалование в досудебном (внесудебном) порядке осуществляется в соответствии с Порядком подачи и рассмотрения жалоб на решения и действия (бездействие) функциональных и территориальных органов администрации города Перми, их должностных лиц и иных муниципальных служащих, муниципальных учреждений города Перми, их должностных лиц и работников при предоставлении муниципальных и государственных услуг, утвержденным постановлением администрации города Перми.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0" w:tooltip="Постановление Администрации г. Перми от 07.12.2023 N 1389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07.12.2023 N 1389)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Жалоба на решения и (или) действия (бездействие) Департамента, должностных лиц Департамента, муниципальных служащих Департамента может быть подана в антимонопольный орган в случаях и порядке, установленных действующим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Действия (бездействие) должностных лиц, муниципальных служащих Департамента и решения, принятые ими при предоставлении муниципальной услуги, могут быть обжалованы Заявителем в арбитражном суде или суде общей юрисдикции по месту нахождения ответчика в порядке, установленном действующим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градостроительства и архитектуры</w:t>
      </w:r>
    </w:p>
    <w:p>
      <w:pPr>
        <w:pStyle w:val="0"/>
        <w:jc w:val="right"/>
      </w:pPr>
      <w:r>
        <w:rPr>
          <w:sz w:val="20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муниципальной услуги "Направление</w:t>
      </w:r>
    </w:p>
    <w:p>
      <w:pPr>
        <w:pStyle w:val="0"/>
        <w:jc w:val="right"/>
      </w:pPr>
      <w:r>
        <w:rPr>
          <w:sz w:val="20"/>
        </w:rPr>
        <w:t xml:space="preserve">уведомления о соответствии</w:t>
      </w:r>
    </w:p>
    <w:p>
      <w:pPr>
        <w:pStyle w:val="0"/>
        <w:jc w:val="right"/>
      </w:pPr>
      <w:r>
        <w:rPr>
          <w:sz w:val="20"/>
        </w:rPr>
        <w:t xml:space="preserve">построенных или реконструированных</w:t>
      </w:r>
    </w:p>
    <w:p>
      <w:pPr>
        <w:pStyle w:val="0"/>
        <w:jc w:val="right"/>
      </w:pPr>
      <w:r>
        <w:rPr>
          <w:sz w:val="20"/>
        </w:rPr>
        <w:t xml:space="preserve">объектов индивидуального жилищного</w:t>
      </w:r>
    </w:p>
    <w:p>
      <w:pPr>
        <w:pStyle w:val="0"/>
        <w:jc w:val="right"/>
      </w:pPr>
      <w:r>
        <w:rPr>
          <w:sz w:val="20"/>
        </w:rPr>
        <w:t xml:space="preserve">строительства или садового дома</w:t>
      </w:r>
    </w:p>
    <w:p>
      <w:pPr>
        <w:pStyle w:val="0"/>
        <w:jc w:val="right"/>
      </w:pPr>
      <w:r>
        <w:rPr>
          <w:sz w:val="20"/>
        </w:rPr>
        <w:t xml:space="preserve">требованиям законодательства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 градостроительной деятельности"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г. Перми от 30.12.2019 </w:t>
            </w:r>
            <w:hyperlink w:history="0" r:id="rId141" w:tooltip="Постановление Администрации г. Перми от 30.12.2019 N 1128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1128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24.11.2021 </w:t>
            </w:r>
            <w:hyperlink w:history="0" r:id="rId142" w:tooltip="Постановление Администрации г. Перми от 24.11.2021 N 1048 &quot;О внесении изменений в отдельные правовые акты администрации города Перми в сфере градостроительства&quot; {КонсультантПлюс}">
              <w:r>
                <w:rPr>
                  <w:sz w:val="20"/>
                  <w:color w:val="0000ff"/>
                </w:rPr>
                <w:t xml:space="preserve">N 1048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439" w:name="P439"/>
    <w:bookmarkEnd w:id="439"/>
    <w:p>
      <w:pPr>
        <w:pStyle w:val="0"/>
        <w:jc w:val="center"/>
      </w:pPr>
      <w:r>
        <w:rPr>
          <w:sz w:val="20"/>
        </w:rPr>
        <w:t xml:space="preserve">УВЕДОМЛЕНИЕ</w:t>
      </w:r>
    </w:p>
    <w:p>
      <w:pPr>
        <w:pStyle w:val="0"/>
        <w:jc w:val="center"/>
      </w:pPr>
      <w:r>
        <w:rPr>
          <w:sz w:val="20"/>
        </w:rPr>
        <w:t xml:space="preserve">об окончании строительства или реконструкции объекта</w:t>
      </w:r>
    </w:p>
    <w:p>
      <w:pPr>
        <w:pStyle w:val="0"/>
        <w:jc w:val="center"/>
      </w:pPr>
      <w:r>
        <w:rPr>
          <w:sz w:val="20"/>
        </w:rPr>
        <w:t xml:space="preserve">индивидуального жилищного строительства или садового дома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____ _____________ 20____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(наименование уполномоченного на выдачу разрешений</w:t>
      </w:r>
    </w:p>
    <w:p>
      <w:pPr>
        <w:pStyle w:val="1"/>
        <w:jc w:val="both"/>
      </w:pPr>
      <w:r>
        <w:rPr>
          <w:sz w:val="20"/>
        </w:rPr>
        <w:t xml:space="preserve">        на строительство федерального органа исполнительной власти,</w:t>
      </w:r>
    </w:p>
    <w:p>
      <w:pPr>
        <w:pStyle w:val="1"/>
        <w:jc w:val="both"/>
      </w:pPr>
      <w:r>
        <w:rPr>
          <w:sz w:val="20"/>
        </w:rPr>
        <w:t xml:space="preserve">        органа исполнительной власти субъекта Российской Федерации,</w:t>
      </w:r>
    </w:p>
    <w:p>
      <w:pPr>
        <w:pStyle w:val="1"/>
        <w:jc w:val="both"/>
      </w:pPr>
      <w:r>
        <w:rPr>
          <w:sz w:val="20"/>
        </w:rPr>
        <w:t xml:space="preserve">                      органа местного самоуправления)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1. Сведения о застройщике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4592"/>
        <w:gridCol w:w="3798"/>
      </w:tblGrid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Сведения о физическом лице, в случае если застройщиком является физическое лицо: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Фамилия, имя, отчество (при наличии)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1.1.2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Место жительства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1.1.3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Реквизиты документа, удостоверяющего личность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Сведения о юридическом лице, в случае если застройщиком является юридическое лицо: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Место нахождения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1.2.3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1.2.4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2. Сведения о земельном участке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4592"/>
        <w:gridCol w:w="3798"/>
      </w:tblGrid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Кадастровый номер земельного участка (при наличии)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Адрес или описание местоположения земельного участка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Сведения о праве застройщика на земельный участок (правоустанавливающие документы)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Сведения о наличии прав иных лиц на земельный участок (при наличии)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Сведения о виде разрешенного использования земельного участка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3. Сведения об объекте капитального строительства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4592"/>
        <w:gridCol w:w="3798"/>
      </w:tblGrid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Цель подачи уведомления (строительство или реконструкция)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Сведения о параметрах: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3.3.1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надземных этажей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3.3.2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Высота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3.3.3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Сведения об отступах от границ земельного участка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3.3.4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Площадь застройки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4. Схематичное изображение построенного или</w:t>
      </w:r>
    </w:p>
    <w:p>
      <w:pPr>
        <w:pStyle w:val="0"/>
        <w:jc w:val="center"/>
      </w:pPr>
      <w:r>
        <w:rPr>
          <w:sz w:val="20"/>
        </w:rPr>
        <w:t xml:space="preserve">реконструированного объекта капитального строительства</w:t>
      </w:r>
    </w:p>
    <w:p>
      <w:pPr>
        <w:pStyle w:val="0"/>
        <w:jc w:val="center"/>
      </w:pPr>
      <w:r>
        <w:rPr>
          <w:sz w:val="20"/>
        </w:rPr>
        <w:t xml:space="preserve">на земельном участке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┌─────────────────────────────────────────────────────────────────────────┐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│                                                                 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                             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                             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                             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                             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                             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                             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                             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                             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                             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                             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                                     │</w:t>
      </w:r>
    </w:p>
    <w:p>
      <w:pPr>
        <w:pStyle w:val="1"/>
        <w:jc w:val="both"/>
      </w:pPr>
      <w:r>
        <w:rPr>
          <w:sz w:val="20"/>
        </w:rPr>
        <w:t xml:space="preserve">└─────────────────────────────────────────────────────────────────────────┘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Почтовый адрес и (или) адрес электронной почты для связи: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Уведомление  о  соответствии построенных или реконструированных объекта</w:t>
      </w:r>
    </w:p>
    <w:p>
      <w:pPr>
        <w:pStyle w:val="1"/>
        <w:jc w:val="both"/>
      </w:pPr>
      <w:r>
        <w:rPr>
          <w:sz w:val="20"/>
        </w:rPr>
        <w:t xml:space="preserve">индивидуального  жилищного  строительства  или  садового  дома  требованиям</w:t>
      </w:r>
    </w:p>
    <w:p>
      <w:pPr>
        <w:pStyle w:val="1"/>
        <w:jc w:val="both"/>
      </w:pPr>
      <w:r>
        <w:rPr>
          <w:sz w:val="20"/>
        </w:rPr>
        <w:t xml:space="preserve">законодательства  о  градостроительной  деятельности  либо о несоответствии</w:t>
      </w:r>
    </w:p>
    <w:p>
      <w:pPr>
        <w:pStyle w:val="1"/>
        <w:jc w:val="both"/>
      </w:pPr>
      <w:r>
        <w:rPr>
          <w:sz w:val="20"/>
        </w:rPr>
        <w:t xml:space="preserve">построенных   или   реконструированных  объекта  индивидуального  жилищного</w:t>
      </w:r>
    </w:p>
    <w:p>
      <w:pPr>
        <w:pStyle w:val="1"/>
        <w:jc w:val="both"/>
      </w:pPr>
      <w:r>
        <w:rPr>
          <w:sz w:val="20"/>
        </w:rPr>
        <w:t xml:space="preserve">строительства    или   садового   дома   требованиям   законодательства   о</w:t>
      </w:r>
    </w:p>
    <w:p>
      <w:pPr>
        <w:pStyle w:val="1"/>
        <w:jc w:val="both"/>
      </w:pPr>
      <w:r>
        <w:rPr>
          <w:sz w:val="20"/>
        </w:rPr>
        <w:t xml:space="preserve">градостроительной      деятельности      прошу      направить     следующим</w:t>
      </w:r>
    </w:p>
    <w:p>
      <w:pPr>
        <w:pStyle w:val="1"/>
        <w:jc w:val="both"/>
      </w:pPr>
      <w:r>
        <w:rPr>
          <w:sz w:val="20"/>
        </w:rPr>
        <w:t xml:space="preserve">способом: 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(путем направления на почтовый адрес и (или) адрес электронной почты</w:t>
      </w:r>
    </w:p>
    <w:p>
      <w:pPr>
        <w:pStyle w:val="1"/>
        <w:jc w:val="both"/>
      </w:pPr>
      <w:r>
        <w:rPr>
          <w:sz w:val="20"/>
        </w:rPr>
        <w:t xml:space="preserve">    или нарочным в уполномоченном на выдачу разрешений на строительство</w:t>
      </w:r>
    </w:p>
    <w:p>
      <w:pPr>
        <w:pStyle w:val="1"/>
        <w:jc w:val="both"/>
      </w:pPr>
      <w:r>
        <w:rPr>
          <w:sz w:val="20"/>
        </w:rPr>
        <w:t xml:space="preserve">      федеральном органе исполнительной власти, органе исполнительной</w:t>
      </w:r>
    </w:p>
    <w:p>
      <w:pPr>
        <w:pStyle w:val="1"/>
        <w:jc w:val="both"/>
      </w:pPr>
      <w:r>
        <w:rPr>
          <w:sz w:val="20"/>
        </w:rPr>
        <w:t xml:space="preserve">         власти субъекта Российской Федерации или органе местного</w:t>
      </w:r>
    </w:p>
    <w:p>
      <w:pPr>
        <w:pStyle w:val="1"/>
        <w:jc w:val="both"/>
      </w:pPr>
      <w:r>
        <w:rPr>
          <w:sz w:val="20"/>
        </w:rPr>
        <w:t xml:space="preserve">       самоуправления, в том числе через многофункциональный центр)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Настоящим уведомлением подтверждаю, что 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(объект индивидуального жилищного строительства или садовый дом)</w:t>
      </w:r>
    </w:p>
    <w:p>
      <w:pPr>
        <w:pStyle w:val="1"/>
        <w:jc w:val="both"/>
      </w:pPr>
      <w:r>
        <w:rPr>
          <w:sz w:val="20"/>
        </w:rPr>
        <w:t xml:space="preserve">не  предназначен  для  раздела  на  самостоятельные объекты недвижимости, а</w:t>
      </w:r>
    </w:p>
    <w:p>
      <w:pPr>
        <w:pStyle w:val="1"/>
        <w:jc w:val="both"/>
      </w:pPr>
      <w:r>
        <w:rPr>
          <w:sz w:val="20"/>
        </w:rPr>
        <w:t xml:space="preserve">также  оплату  государственной  пошлины  за  осуществление  государственной</w:t>
      </w:r>
    </w:p>
    <w:p>
      <w:pPr>
        <w:pStyle w:val="1"/>
        <w:jc w:val="both"/>
      </w:pPr>
      <w:r>
        <w:rPr>
          <w:sz w:val="20"/>
        </w:rPr>
        <w:t xml:space="preserve">регистрации прав 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                   (реквизиты платежного документа)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Настоящим уведомлением я 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(фамилия, имя, отчество (при наличии)</w:t>
      </w:r>
    </w:p>
    <w:p>
      <w:pPr>
        <w:pStyle w:val="1"/>
        <w:jc w:val="both"/>
      </w:pPr>
      <w:r>
        <w:rPr>
          <w:sz w:val="20"/>
        </w:rPr>
        <w:t xml:space="preserve">даю  согласие  на обработку персональных данных (в случае если застройщиком</w:t>
      </w:r>
    </w:p>
    <w:p>
      <w:pPr>
        <w:pStyle w:val="1"/>
        <w:jc w:val="both"/>
      </w:pPr>
      <w:r>
        <w:rPr>
          <w:sz w:val="20"/>
        </w:rPr>
        <w:t xml:space="preserve">является физическое лицо).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_________________________    _____________    _________________________</w:t>
      </w:r>
    </w:p>
    <w:p>
      <w:pPr>
        <w:pStyle w:val="1"/>
        <w:jc w:val="both"/>
      </w:pPr>
      <w:r>
        <w:rPr>
          <w:sz w:val="20"/>
        </w:rPr>
        <w:t xml:space="preserve">    (должность, в случае если      (подпись)        (расшифровка подписи)</w:t>
      </w:r>
    </w:p>
    <w:p>
      <w:pPr>
        <w:pStyle w:val="1"/>
        <w:jc w:val="both"/>
      </w:pPr>
      <w:r>
        <w:rPr>
          <w:sz w:val="20"/>
        </w:rPr>
        <w:t xml:space="preserve">     застройщиком является</w:t>
      </w:r>
    </w:p>
    <w:p>
      <w:pPr>
        <w:pStyle w:val="1"/>
        <w:jc w:val="both"/>
      </w:pPr>
      <w:r>
        <w:rPr>
          <w:sz w:val="20"/>
        </w:rPr>
        <w:t xml:space="preserve">       юридическое лицо)</w:t>
      </w:r>
    </w:p>
    <w:p>
      <w:pPr>
        <w:pStyle w:val="1"/>
        <w:jc w:val="both"/>
      </w:pPr>
      <w:r>
        <w:rPr>
          <w:sz w:val="20"/>
        </w:rPr>
        <w:t xml:space="preserve">М.П.</w:t>
      </w:r>
    </w:p>
    <w:p>
      <w:pPr>
        <w:pStyle w:val="1"/>
        <w:jc w:val="both"/>
      </w:pPr>
      <w:r>
        <w:rPr>
          <w:sz w:val="20"/>
        </w:rPr>
        <w:t xml:space="preserve">(при наличии)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К настоящему уведомлению прилагаются: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(документы, предусмотренные </w:t>
      </w:r>
      <w:hyperlink w:history="0" r:id="rId143" w:tooltip="&quot;Градостроительный кодекс Российской Федерации&quot; от 29.12.2004 N 190-ФЗ (ред. от 26.12.2024) (с изм. и доп., вступ. в силу с 01.01.2025) {КонсультантПлюс}">
        <w:r>
          <w:rPr>
            <w:sz w:val="20"/>
            <w:color w:val="0000ff"/>
          </w:rPr>
          <w:t xml:space="preserve">частью 16 статьи 55</w:t>
        </w:r>
      </w:hyperlink>
      <w:r>
        <w:rPr>
          <w:sz w:val="20"/>
        </w:rPr>
        <w:t xml:space="preserve"> Градостроительного кодекса</w:t>
      </w:r>
    </w:p>
    <w:p>
      <w:pPr>
        <w:pStyle w:val="1"/>
        <w:jc w:val="both"/>
      </w:pPr>
      <w:r>
        <w:rPr>
          <w:sz w:val="20"/>
        </w:rPr>
        <w:t xml:space="preserve">Российской Федерации (Собрание законодательства Российской Федерации, 2005,</w:t>
      </w:r>
    </w:p>
    <w:p>
      <w:pPr>
        <w:pStyle w:val="1"/>
        <w:jc w:val="both"/>
      </w:pPr>
      <w:r>
        <w:rPr>
          <w:sz w:val="20"/>
        </w:rPr>
        <w:t xml:space="preserve"> N 1, ст. 16; 2006, N 31, ст. 3442; N 52, ст. 5498; 2008, N 20, ст. 2251;</w:t>
      </w:r>
    </w:p>
    <w:p>
      <w:pPr>
        <w:pStyle w:val="1"/>
        <w:jc w:val="both"/>
      </w:pPr>
      <w:r>
        <w:rPr>
          <w:sz w:val="20"/>
        </w:rPr>
        <w:t xml:space="preserve">  N 30, ст. 3616; 2009, N 48, ст. 5711; 2010, N 31, ст. 4195; 2011, N 13,</w:t>
      </w:r>
    </w:p>
    <w:p>
      <w:pPr>
        <w:pStyle w:val="1"/>
        <w:jc w:val="both"/>
      </w:pPr>
      <w:r>
        <w:rPr>
          <w:sz w:val="20"/>
        </w:rPr>
        <w:t xml:space="preserve">   ст. 1688; N 27, ст. 3880; N 30, ст. 4591; N 49, ст. 7015; 2012, N 26,</w:t>
      </w:r>
    </w:p>
    <w:p>
      <w:pPr>
        <w:pStyle w:val="1"/>
        <w:jc w:val="both"/>
      </w:pPr>
      <w:r>
        <w:rPr>
          <w:sz w:val="20"/>
        </w:rPr>
        <w:t xml:space="preserve">  ст. 3446; 2014, N 43, ст. 5799; 2015, N 29, ст. 4342, 4378; 2016, N 1,</w:t>
      </w:r>
    </w:p>
    <w:p>
      <w:pPr>
        <w:pStyle w:val="1"/>
        <w:jc w:val="both"/>
      </w:pPr>
      <w:r>
        <w:rPr>
          <w:sz w:val="20"/>
        </w:rPr>
        <w:t xml:space="preserve">   ст. 79; 2016, N 26, ст. 3867; 2016, N 27, ст. 4294, 4303, 4305, 4306;</w:t>
      </w:r>
    </w:p>
    <w:p>
      <w:pPr>
        <w:pStyle w:val="1"/>
        <w:jc w:val="both"/>
      </w:pPr>
      <w:r>
        <w:rPr>
          <w:sz w:val="20"/>
        </w:rPr>
        <w:t xml:space="preserve">          2016, N 52, ст. 7494; 2018, N 32, ст. 5133, 5134, 5135)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градостроительства и архитектуры</w:t>
      </w:r>
    </w:p>
    <w:p>
      <w:pPr>
        <w:pStyle w:val="0"/>
        <w:jc w:val="right"/>
      </w:pPr>
      <w:r>
        <w:rPr>
          <w:sz w:val="20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муниципальной услуги "Направление</w:t>
      </w:r>
    </w:p>
    <w:p>
      <w:pPr>
        <w:pStyle w:val="0"/>
        <w:jc w:val="right"/>
      </w:pPr>
      <w:r>
        <w:rPr>
          <w:sz w:val="20"/>
        </w:rPr>
        <w:t xml:space="preserve">уведомления о соответствии</w:t>
      </w:r>
    </w:p>
    <w:p>
      <w:pPr>
        <w:pStyle w:val="0"/>
        <w:jc w:val="right"/>
      </w:pPr>
      <w:r>
        <w:rPr>
          <w:sz w:val="20"/>
        </w:rPr>
        <w:t xml:space="preserve">построенных или реконструированных</w:t>
      </w:r>
    </w:p>
    <w:p>
      <w:pPr>
        <w:pStyle w:val="0"/>
        <w:jc w:val="right"/>
      </w:pPr>
      <w:r>
        <w:rPr>
          <w:sz w:val="20"/>
        </w:rPr>
        <w:t xml:space="preserve">объектов индивидуального жилищного</w:t>
      </w:r>
    </w:p>
    <w:p>
      <w:pPr>
        <w:pStyle w:val="0"/>
        <w:jc w:val="right"/>
      </w:pPr>
      <w:r>
        <w:rPr>
          <w:sz w:val="20"/>
        </w:rPr>
        <w:t xml:space="preserve">строительства или садового дома</w:t>
      </w:r>
    </w:p>
    <w:p>
      <w:pPr>
        <w:pStyle w:val="0"/>
        <w:jc w:val="right"/>
      </w:pPr>
      <w:r>
        <w:rPr>
          <w:sz w:val="20"/>
        </w:rPr>
        <w:t xml:space="preserve">требованиям законодательства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 градостроительной деятельности"</w:t>
      </w:r>
    </w:p>
    <w:p>
      <w:pPr>
        <w:pStyle w:val="0"/>
        <w:jc w:val="both"/>
      </w:pPr>
      <w:r>
        <w:rPr>
          <w:sz w:val="20"/>
        </w:rPr>
      </w:r>
    </w:p>
    <w:bookmarkStart w:id="610" w:name="P610"/>
    <w:bookmarkEnd w:id="610"/>
    <w:p>
      <w:pPr>
        <w:pStyle w:val="2"/>
        <w:jc w:val="center"/>
      </w:pPr>
      <w:r>
        <w:rPr>
          <w:sz w:val="20"/>
        </w:rPr>
        <w:t xml:space="preserve">БЛОК-СХЕМА</w:t>
      </w:r>
    </w:p>
    <w:p>
      <w:pPr>
        <w:pStyle w:val="2"/>
        <w:jc w:val="center"/>
      </w:pPr>
      <w:r>
        <w:rPr>
          <w:sz w:val="20"/>
        </w:rPr>
        <w:t xml:space="preserve">прохождения административных процедур при предоставлении</w:t>
      </w:r>
    </w:p>
    <w:p>
      <w:pPr>
        <w:pStyle w:val="2"/>
        <w:jc w:val="center"/>
      </w:pPr>
      <w:r>
        <w:rPr>
          <w:sz w:val="20"/>
        </w:rPr>
        <w:t xml:space="preserve">муниципальной услуги "Направление уведомления о соответствии</w:t>
      </w:r>
    </w:p>
    <w:p>
      <w:pPr>
        <w:pStyle w:val="2"/>
        <w:jc w:val="center"/>
      </w:pPr>
      <w:r>
        <w:rPr>
          <w:sz w:val="20"/>
        </w:rPr>
        <w:t xml:space="preserve">построенных или реконструированных объектов индивидуального</w:t>
      </w:r>
    </w:p>
    <w:p>
      <w:pPr>
        <w:pStyle w:val="2"/>
        <w:jc w:val="center"/>
      </w:pPr>
      <w:r>
        <w:rPr>
          <w:sz w:val="20"/>
        </w:rPr>
        <w:t xml:space="preserve">жилищного строительства или садового дома требованиям</w:t>
      </w:r>
    </w:p>
    <w:p>
      <w:pPr>
        <w:pStyle w:val="2"/>
        <w:jc w:val="center"/>
      </w:pPr>
      <w:r>
        <w:rPr>
          <w:sz w:val="20"/>
        </w:rPr>
        <w:t xml:space="preserve">законодательства Российской Федерации о градостроительной</w:t>
      </w:r>
    </w:p>
    <w:p>
      <w:pPr>
        <w:pStyle w:val="2"/>
        <w:jc w:val="center"/>
      </w:pPr>
      <w:r>
        <w:rPr>
          <w:sz w:val="20"/>
        </w:rPr>
        <w:t xml:space="preserve">деятельности"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44" w:tooltip="Постановление Администрации г. Перми от 24.11.2021 N 1048 &quot;О внесении изменений в отдельные правовые акты администрации города Перми в сфере градостроительства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г. Перми от 24.11.2021 N 1048)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vAlign w:val="center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Прием и регистрация Уведомления об окончании строительства с прилагаемыми к нему документами - не более 1 рабочего дня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tcW w:w="9071" w:type="dxa"/>
            <w:vAlign w:val="center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9071" w:type="dxa"/>
            <w:vAlign w:val="center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Проверка представленного Уведомления об окончании строительства с прилагаемыми к нему документами: на наличие оснований для возврата Заявителю Уведомления об окончании строительства с прилагаемыми к нему документами без рассмотрения с указанием причин возврата, подготовка и подписание ответа о возврате Уведомления об окончании строительства с прилагаемыми к нему документами без рассмотрения - не более 2 рабочих дней; на соответствие требованиям законодательства, подготовка и направление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подготовка проекта Уведомления о соответствии/несоответствии - не более 5 рабочих дней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tcW w:w="9071" w:type="dxa"/>
            <w:vAlign w:val="center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9071" w:type="dxa"/>
            <w:vAlign w:val="center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Подписание Уведомления о соответствии/несоответствии - не более 1 рабочего дня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tcW w:w="9071" w:type="dxa"/>
            <w:vAlign w:val="center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Направление Уведомления о соответствии/несоответствии, ответа о возврате Уведомления об окончании строительства с прилагаемыми к нему документами без рассмотрения - не более 1 рабочего дня, следующего за днем регистрации подписанного Уведомления о соответствии/несоответствии, ответа о возврате Уведомления об окончании строительства с прилагаемыми к нему документами без рассмотрения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06.03.2019 N 10-П</w:t>
            <w:br/>
            <w:t>(ред. от 28.05.2024)</w:t>
            <w:br/>
            <w:t>"Об утверждении Административного регламе...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68&amp;n=134690&amp;dst=100011" TargetMode = "External"/>
	<Relationship Id="rId8" Type="http://schemas.openxmlformats.org/officeDocument/2006/relationships/hyperlink" Target="https://login.consultant.ru/link/?req=doc&amp;base=RLAW368&amp;n=159751&amp;dst=100011" TargetMode = "External"/>
	<Relationship Id="rId9" Type="http://schemas.openxmlformats.org/officeDocument/2006/relationships/hyperlink" Target="https://login.consultant.ru/link/?req=doc&amp;base=RLAW368&amp;n=188719&amp;dst=100051" TargetMode = "External"/>
	<Relationship Id="rId10" Type="http://schemas.openxmlformats.org/officeDocument/2006/relationships/hyperlink" Target="https://login.consultant.ru/link/?req=doc&amp;base=RLAW368&amp;n=195337&amp;dst=100066" TargetMode = "External"/>
	<Relationship Id="rId11" Type="http://schemas.openxmlformats.org/officeDocument/2006/relationships/hyperlink" Target="https://login.consultant.ru/link/?req=doc&amp;base=RZR&amp;n=494996&amp;dst=100094" TargetMode = "External"/>
	<Relationship Id="rId12" Type="http://schemas.openxmlformats.org/officeDocument/2006/relationships/hyperlink" Target="https://login.consultant.ru/link/?req=doc&amp;base=RLAW368&amp;n=159751&amp;dst=100014" TargetMode = "External"/>
	<Relationship Id="rId13" Type="http://schemas.openxmlformats.org/officeDocument/2006/relationships/hyperlink" Target="https://login.consultant.ru/link/?req=doc&amp;base=RLAW368&amp;n=134690&amp;dst=100016" TargetMode = "External"/>
	<Relationship Id="rId14" Type="http://schemas.openxmlformats.org/officeDocument/2006/relationships/hyperlink" Target="https://login.consultant.ru/link/?req=doc&amp;base=RLAW368&amp;n=159751&amp;dst=100016" TargetMode = "External"/>
	<Relationship Id="rId15" Type="http://schemas.openxmlformats.org/officeDocument/2006/relationships/hyperlink" Target="https://login.consultant.ru/link/?req=doc&amp;base=RLAW368&amp;n=188719&amp;dst=100051" TargetMode = "External"/>
	<Relationship Id="rId16" Type="http://schemas.openxmlformats.org/officeDocument/2006/relationships/hyperlink" Target="https://login.consultant.ru/link/?req=doc&amp;base=RLAW368&amp;n=195337&amp;dst=100066" TargetMode = "External"/>
	<Relationship Id="rId17" Type="http://schemas.openxmlformats.org/officeDocument/2006/relationships/hyperlink" Target="https://login.consultant.ru/link/?req=doc&amp;base=RLAW368&amp;n=134690&amp;dst=100223" TargetMode = "External"/>
	<Relationship Id="rId18" Type="http://schemas.openxmlformats.org/officeDocument/2006/relationships/hyperlink" Target="https://login.consultant.ru/link/?req=doc&amp;base=RLAW368&amp;n=159751&amp;dst=100174" TargetMode = "External"/>
	<Relationship Id="rId19" Type="http://schemas.openxmlformats.org/officeDocument/2006/relationships/hyperlink" Target="https://login.consultant.ru/link/?req=doc&amp;base=RZR&amp;n=494926&amp;dst=100007" TargetMode = "External"/>
	<Relationship Id="rId20" Type="http://schemas.openxmlformats.org/officeDocument/2006/relationships/hyperlink" Target="https://login.consultant.ru/link/?req=doc&amp;base=RZR&amp;n=307758&amp;dst=100150" TargetMode = "External"/>
	<Relationship Id="rId21" Type="http://schemas.openxmlformats.org/officeDocument/2006/relationships/hyperlink" Target="https://mfc-perm.ru" TargetMode = "External"/>
	<Relationship Id="rId22" Type="http://schemas.openxmlformats.org/officeDocument/2006/relationships/hyperlink" Target="https://login.consultant.ru/link/?req=doc&amp;base=RLAW368&amp;n=195337&amp;dst=100067" TargetMode = "External"/>
	<Relationship Id="rId23" Type="http://schemas.openxmlformats.org/officeDocument/2006/relationships/hyperlink" Target="https://login.consultant.ru/link/?req=doc&amp;base=RLAW368&amp;n=159751&amp;dst=100183" TargetMode = "External"/>
	<Relationship Id="rId24" Type="http://schemas.openxmlformats.org/officeDocument/2006/relationships/hyperlink" Target="http://www.gorodperm.ru" TargetMode = "External"/>
	<Relationship Id="rId25" Type="http://schemas.openxmlformats.org/officeDocument/2006/relationships/hyperlink" Target="http://www.gosuslugi.ru" TargetMode = "External"/>
	<Relationship Id="rId26" Type="http://schemas.openxmlformats.org/officeDocument/2006/relationships/hyperlink" Target="https://uslugi.permkrai.ru" TargetMode = "External"/>
	<Relationship Id="rId27" Type="http://schemas.openxmlformats.org/officeDocument/2006/relationships/hyperlink" Target="https://login.consultant.ru/link/?req=doc&amp;base=RLAW368&amp;n=159751&amp;dst=100184" TargetMode = "External"/>
	<Relationship Id="rId28" Type="http://schemas.openxmlformats.org/officeDocument/2006/relationships/hyperlink" Target="https://login.consultant.ru/link/?req=doc&amp;base=RLAW368&amp;n=159751&amp;dst=100186" TargetMode = "External"/>
	<Relationship Id="rId29" Type="http://schemas.openxmlformats.org/officeDocument/2006/relationships/hyperlink" Target="https://login.consultant.ru/link/?req=doc&amp;base=RLAW368&amp;n=195337&amp;dst=100076" TargetMode = "External"/>
	<Relationship Id="rId30" Type="http://schemas.openxmlformats.org/officeDocument/2006/relationships/hyperlink" Target="https://login.consultant.ru/link/?req=doc&amp;base=RLAW368&amp;n=159751&amp;dst=100188" TargetMode = "External"/>
	<Relationship Id="rId31" Type="http://schemas.openxmlformats.org/officeDocument/2006/relationships/hyperlink" Target="https://isogd.gorodperm.ru" TargetMode = "External"/>
	<Relationship Id="rId32" Type="http://schemas.openxmlformats.org/officeDocument/2006/relationships/hyperlink" Target="https://login.consultant.ru/link/?req=doc&amp;base=RLAW368&amp;n=188719&amp;dst=100052" TargetMode = "External"/>
	<Relationship Id="rId33" Type="http://schemas.openxmlformats.org/officeDocument/2006/relationships/hyperlink" Target="https://login.consultant.ru/link/?req=doc&amp;base=RLAW368&amp;n=159751&amp;dst=100207" TargetMode = "External"/>
	<Relationship Id="rId34" Type="http://schemas.openxmlformats.org/officeDocument/2006/relationships/hyperlink" Target="https://login.consultant.ru/link/?req=doc&amp;base=RLAW368&amp;n=159751&amp;dst=100209" TargetMode = "External"/>
	<Relationship Id="rId35" Type="http://schemas.openxmlformats.org/officeDocument/2006/relationships/hyperlink" Target="https://login.consultant.ru/link/?req=doc&amp;base=RLAW368&amp;n=134690&amp;dst=100278" TargetMode = "External"/>
	<Relationship Id="rId36" Type="http://schemas.openxmlformats.org/officeDocument/2006/relationships/hyperlink" Target="https://login.consultant.ru/link/?req=doc&amp;base=RLAW368&amp;n=188719&amp;dst=100053" TargetMode = "External"/>
	<Relationship Id="rId37" Type="http://schemas.openxmlformats.org/officeDocument/2006/relationships/hyperlink" Target="https://login.consultant.ru/link/?req=doc&amp;base=RLAW368&amp;n=188719&amp;dst=100055" TargetMode = "External"/>
	<Relationship Id="rId38" Type="http://schemas.openxmlformats.org/officeDocument/2006/relationships/hyperlink" Target="https://login.consultant.ru/link/?req=doc&amp;base=RLAW368&amp;n=188719&amp;dst=100056" TargetMode = "External"/>
	<Relationship Id="rId39" Type="http://schemas.openxmlformats.org/officeDocument/2006/relationships/hyperlink" Target="https://login.consultant.ru/link/?req=doc&amp;base=RZR&amp;n=494926" TargetMode = "External"/>
	<Relationship Id="rId40" Type="http://schemas.openxmlformats.org/officeDocument/2006/relationships/hyperlink" Target="https://login.consultant.ru/link/?req=doc&amp;base=RZR&amp;n=482692" TargetMode = "External"/>
	<Relationship Id="rId41" Type="http://schemas.openxmlformats.org/officeDocument/2006/relationships/hyperlink" Target="https://login.consultant.ru/link/?req=doc&amp;base=RZR&amp;n=481376" TargetMode = "External"/>
	<Relationship Id="rId42" Type="http://schemas.openxmlformats.org/officeDocument/2006/relationships/hyperlink" Target="https://login.consultant.ru/link/?req=doc&amp;base=RZR&amp;n=479744" TargetMode = "External"/>
	<Relationship Id="rId43" Type="http://schemas.openxmlformats.org/officeDocument/2006/relationships/hyperlink" Target="https://login.consultant.ru/link/?req=doc&amp;base=RZR&amp;n=468594" TargetMode = "External"/>
	<Relationship Id="rId44" Type="http://schemas.openxmlformats.org/officeDocument/2006/relationships/hyperlink" Target="https://login.consultant.ru/link/?req=doc&amp;base=RZR&amp;n=493188" TargetMode = "External"/>
	<Relationship Id="rId45" Type="http://schemas.openxmlformats.org/officeDocument/2006/relationships/hyperlink" Target="https://login.consultant.ru/link/?req=doc&amp;base=RZR&amp;n=494996&amp;dst=100094" TargetMode = "External"/>
	<Relationship Id="rId46" Type="http://schemas.openxmlformats.org/officeDocument/2006/relationships/hyperlink" Target="https://login.consultant.ru/link/?req=doc&amp;base=RZR&amp;n=481305" TargetMode = "External"/>
	<Relationship Id="rId47" Type="http://schemas.openxmlformats.org/officeDocument/2006/relationships/hyperlink" Target="https://login.consultant.ru/link/?req=doc&amp;base=RZR&amp;n=491831" TargetMode = "External"/>
	<Relationship Id="rId48" Type="http://schemas.openxmlformats.org/officeDocument/2006/relationships/hyperlink" Target="https://login.consultant.ru/link/?req=doc&amp;base=RZR&amp;n=391643" TargetMode = "External"/>
	<Relationship Id="rId49" Type="http://schemas.openxmlformats.org/officeDocument/2006/relationships/hyperlink" Target="https://login.consultant.ru/link/?req=doc&amp;base=RLAW368&amp;n=159751&amp;dst=100216" TargetMode = "External"/>
	<Relationship Id="rId50" Type="http://schemas.openxmlformats.org/officeDocument/2006/relationships/hyperlink" Target="https://login.consultant.ru/link/?req=doc&amp;base=RZR&amp;n=473079" TargetMode = "External"/>
	<Relationship Id="rId51" Type="http://schemas.openxmlformats.org/officeDocument/2006/relationships/hyperlink" Target="https://login.consultant.ru/link/?req=doc&amp;base=RLAW368&amp;n=159751&amp;dst=100218" TargetMode = "External"/>
	<Relationship Id="rId52" Type="http://schemas.openxmlformats.org/officeDocument/2006/relationships/hyperlink" Target="https://login.consultant.ru/link/?req=doc&amp;base=RZR&amp;n=445069" TargetMode = "External"/>
	<Relationship Id="rId53" Type="http://schemas.openxmlformats.org/officeDocument/2006/relationships/hyperlink" Target="https://login.consultant.ru/link/?req=doc&amp;base=RLAW368&amp;n=159751&amp;dst=100219" TargetMode = "External"/>
	<Relationship Id="rId54" Type="http://schemas.openxmlformats.org/officeDocument/2006/relationships/hyperlink" Target="https://login.consultant.ru/link/?req=doc&amp;base=RZR&amp;n=471081" TargetMode = "External"/>
	<Relationship Id="rId55" Type="http://schemas.openxmlformats.org/officeDocument/2006/relationships/hyperlink" Target="https://login.consultant.ru/link/?req=doc&amp;base=RLAW368&amp;n=188719&amp;dst=100058" TargetMode = "External"/>
	<Relationship Id="rId56" Type="http://schemas.openxmlformats.org/officeDocument/2006/relationships/hyperlink" Target="https://login.consultant.ru/link/?req=doc&amp;base=RZR&amp;n=307758" TargetMode = "External"/>
	<Relationship Id="rId57" Type="http://schemas.openxmlformats.org/officeDocument/2006/relationships/hyperlink" Target="https://login.consultant.ru/link/?req=doc&amp;base=RLAW368&amp;n=203367&amp;dst=100267" TargetMode = "External"/>
	<Relationship Id="rId58" Type="http://schemas.openxmlformats.org/officeDocument/2006/relationships/hyperlink" Target="https://login.consultant.ru/link/?req=doc&amp;base=RZR&amp;n=494996&amp;dst=43" TargetMode = "External"/>
	<Relationship Id="rId59" Type="http://schemas.openxmlformats.org/officeDocument/2006/relationships/hyperlink" Target="https://login.consultant.ru/link/?req=doc&amp;base=RLAW368&amp;n=195337&amp;dst=100078" TargetMode = "External"/>
	<Relationship Id="rId60" Type="http://schemas.openxmlformats.org/officeDocument/2006/relationships/hyperlink" Target="https://login.consultant.ru/link/?req=doc&amp;base=RLAW368&amp;n=159751&amp;dst=100221" TargetMode = "External"/>
	<Relationship Id="rId61" Type="http://schemas.openxmlformats.org/officeDocument/2006/relationships/hyperlink" Target="https://login.consultant.ru/link/?req=doc&amp;base=RLAW368&amp;n=159751&amp;dst=100222" TargetMode = "External"/>
	<Relationship Id="rId62" Type="http://schemas.openxmlformats.org/officeDocument/2006/relationships/hyperlink" Target="https://login.consultant.ru/link/?req=doc&amp;base=RLAW368&amp;n=184424&amp;dst=100020" TargetMode = "External"/>
	<Relationship Id="rId63" Type="http://schemas.openxmlformats.org/officeDocument/2006/relationships/hyperlink" Target="https://login.consultant.ru/link/?req=doc&amp;base=RLAW368&amp;n=159751&amp;dst=100224" TargetMode = "External"/>
	<Relationship Id="rId64" Type="http://schemas.openxmlformats.org/officeDocument/2006/relationships/hyperlink" Target="https://login.consultant.ru/link/?req=doc&amp;base=RLAW368&amp;n=159751&amp;dst=100226" TargetMode = "External"/>
	<Relationship Id="rId65" Type="http://schemas.openxmlformats.org/officeDocument/2006/relationships/hyperlink" Target="https://login.consultant.ru/link/?req=doc&amp;base=RZR&amp;n=494996&amp;dst=43" TargetMode = "External"/>
	<Relationship Id="rId66" Type="http://schemas.openxmlformats.org/officeDocument/2006/relationships/hyperlink" Target="https://login.consultant.ru/link/?req=doc&amp;base=RZR&amp;n=494996&amp;dst=290" TargetMode = "External"/>
	<Relationship Id="rId67" Type="http://schemas.openxmlformats.org/officeDocument/2006/relationships/hyperlink" Target="https://login.consultant.ru/link/?req=doc&amp;base=RLAW368&amp;n=159751&amp;dst=100227" TargetMode = "External"/>
	<Relationship Id="rId68" Type="http://schemas.openxmlformats.org/officeDocument/2006/relationships/hyperlink" Target="https://login.consultant.ru/link/?req=doc&amp;base=RLAW368&amp;n=159751&amp;dst=100229" TargetMode = "External"/>
	<Relationship Id="rId69" Type="http://schemas.openxmlformats.org/officeDocument/2006/relationships/hyperlink" Target="https://login.consultant.ru/link/?req=doc&amp;base=RLAW368&amp;n=159751&amp;dst=100230" TargetMode = "External"/>
	<Relationship Id="rId70" Type="http://schemas.openxmlformats.org/officeDocument/2006/relationships/hyperlink" Target="https://login.consultant.ru/link/?req=doc&amp;base=RLAW368&amp;n=159751&amp;dst=100232" TargetMode = "External"/>
	<Relationship Id="rId71" Type="http://schemas.openxmlformats.org/officeDocument/2006/relationships/hyperlink" Target="https://login.consultant.ru/link/?req=doc&amp;base=RLAW368&amp;n=159751&amp;dst=100233" TargetMode = "External"/>
	<Relationship Id="rId72" Type="http://schemas.openxmlformats.org/officeDocument/2006/relationships/hyperlink" Target="https://login.consultant.ru/link/?req=doc&amp;base=RLAW368&amp;n=188719&amp;dst=100060" TargetMode = "External"/>
	<Relationship Id="rId73" Type="http://schemas.openxmlformats.org/officeDocument/2006/relationships/hyperlink" Target="https://login.consultant.ru/link/?req=doc&amp;base=RLAW368&amp;n=159751&amp;dst=100234" TargetMode = "External"/>
	<Relationship Id="rId74" Type="http://schemas.openxmlformats.org/officeDocument/2006/relationships/hyperlink" Target="https://login.consultant.ru/link/?req=doc&amp;base=RZR&amp;n=494926&amp;dst=2654" TargetMode = "External"/>
	<Relationship Id="rId75" Type="http://schemas.openxmlformats.org/officeDocument/2006/relationships/hyperlink" Target="https://login.consultant.ru/link/?req=doc&amp;base=RZR&amp;n=494926&amp;dst=2655" TargetMode = "External"/>
	<Relationship Id="rId76" Type="http://schemas.openxmlformats.org/officeDocument/2006/relationships/hyperlink" Target="https://login.consultant.ru/link/?req=doc&amp;base=RZR&amp;n=494926&amp;dst=2657" TargetMode = "External"/>
	<Relationship Id="rId77" Type="http://schemas.openxmlformats.org/officeDocument/2006/relationships/hyperlink" Target="https://login.consultant.ru/link/?req=doc&amp;base=RZR&amp;n=494926&amp;dst=2598" TargetMode = "External"/>
	<Relationship Id="rId78" Type="http://schemas.openxmlformats.org/officeDocument/2006/relationships/hyperlink" Target="https://login.consultant.ru/link/?req=doc&amp;base=RZR&amp;n=494926&amp;dst=2661" TargetMode = "External"/>
	<Relationship Id="rId79" Type="http://schemas.openxmlformats.org/officeDocument/2006/relationships/hyperlink" Target="https://login.consultant.ru/link/?req=doc&amp;base=RZR&amp;n=494926" TargetMode = "External"/>
	<Relationship Id="rId80" Type="http://schemas.openxmlformats.org/officeDocument/2006/relationships/hyperlink" Target="https://login.consultant.ru/link/?req=doc&amp;base=RLAW368&amp;n=195337&amp;dst=100079" TargetMode = "External"/>
	<Relationship Id="rId81" Type="http://schemas.openxmlformats.org/officeDocument/2006/relationships/hyperlink" Target="https://login.consultant.ru/link/?req=doc&amp;base=RLAW368&amp;n=188719&amp;dst=100061" TargetMode = "External"/>
	<Relationship Id="rId82" Type="http://schemas.openxmlformats.org/officeDocument/2006/relationships/hyperlink" Target="https://login.consultant.ru/link/?req=doc&amp;base=RLAW368&amp;n=195337&amp;dst=100080" TargetMode = "External"/>
	<Relationship Id="rId83" Type="http://schemas.openxmlformats.org/officeDocument/2006/relationships/hyperlink" Target="https://login.consultant.ru/link/?req=doc&amp;base=RLAW368&amp;n=195337&amp;dst=100082" TargetMode = "External"/>
	<Relationship Id="rId84" Type="http://schemas.openxmlformats.org/officeDocument/2006/relationships/hyperlink" Target="https://login.consultant.ru/link/?req=doc&amp;base=RLAW368&amp;n=159751&amp;dst=100239" TargetMode = "External"/>
	<Relationship Id="rId85" Type="http://schemas.openxmlformats.org/officeDocument/2006/relationships/hyperlink" Target="https://login.consultant.ru/link/?req=doc&amp;base=RLAW368&amp;n=195337&amp;dst=100084" TargetMode = "External"/>
	<Relationship Id="rId86" Type="http://schemas.openxmlformats.org/officeDocument/2006/relationships/hyperlink" Target="https://login.consultant.ru/link/?req=doc&amp;base=RLAW368&amp;n=159751&amp;dst=100244" TargetMode = "External"/>
	<Relationship Id="rId87" Type="http://schemas.openxmlformats.org/officeDocument/2006/relationships/hyperlink" Target="https://isogd.gorodperm.ru" TargetMode = "External"/>
	<Relationship Id="rId88" Type="http://schemas.openxmlformats.org/officeDocument/2006/relationships/hyperlink" Target="https://login.consultant.ru/link/?req=doc&amp;base=RLAW368&amp;n=159751&amp;dst=100245" TargetMode = "External"/>
	<Relationship Id="rId89" Type="http://schemas.openxmlformats.org/officeDocument/2006/relationships/hyperlink" Target="https://login.consultant.ru/link/?req=doc&amp;base=RLAW368&amp;n=195337&amp;dst=100085" TargetMode = "External"/>
	<Relationship Id="rId90" Type="http://schemas.openxmlformats.org/officeDocument/2006/relationships/hyperlink" Target="https://login.consultant.ru/link/?req=doc&amp;base=RLAW368&amp;n=188719&amp;dst=100062" TargetMode = "External"/>
	<Relationship Id="rId91" Type="http://schemas.openxmlformats.org/officeDocument/2006/relationships/hyperlink" Target="https://login.consultant.ru/link/?req=doc&amp;base=RLAW368&amp;n=159751&amp;dst=100246" TargetMode = "External"/>
	<Relationship Id="rId92" Type="http://schemas.openxmlformats.org/officeDocument/2006/relationships/hyperlink" Target="https://login.consultant.ru/link/?req=doc&amp;base=RLAW368&amp;n=159751&amp;dst=100248" TargetMode = "External"/>
	<Relationship Id="rId93" Type="http://schemas.openxmlformats.org/officeDocument/2006/relationships/hyperlink" Target="https://login.consultant.ru/link/?req=doc&amp;base=RLAW368&amp;n=159751&amp;dst=100249" TargetMode = "External"/>
	<Relationship Id="rId94" Type="http://schemas.openxmlformats.org/officeDocument/2006/relationships/hyperlink" Target="https://login.consultant.ru/link/?req=doc&amp;base=RLAW368&amp;n=159751&amp;dst=100251" TargetMode = "External"/>
	<Relationship Id="rId95" Type="http://schemas.openxmlformats.org/officeDocument/2006/relationships/hyperlink" Target="https://login.consultant.ru/link/?req=doc&amp;base=RZR&amp;n=471081" TargetMode = "External"/>
	<Relationship Id="rId96" Type="http://schemas.openxmlformats.org/officeDocument/2006/relationships/hyperlink" Target="https://login.consultant.ru/link/?req=doc&amp;base=RLAW368&amp;n=188719&amp;dst=100064" TargetMode = "External"/>
	<Relationship Id="rId97" Type="http://schemas.openxmlformats.org/officeDocument/2006/relationships/hyperlink" Target="https://login.consultant.ru/link/?req=doc&amp;base=RZR&amp;n=471081" TargetMode = "External"/>
	<Relationship Id="rId98" Type="http://schemas.openxmlformats.org/officeDocument/2006/relationships/hyperlink" Target="https://login.consultant.ru/link/?req=doc&amp;base=RLAW368&amp;n=188719&amp;dst=100066" TargetMode = "External"/>
	<Relationship Id="rId99" Type="http://schemas.openxmlformats.org/officeDocument/2006/relationships/hyperlink" Target="https://login.consultant.ru/link/?req=doc&amp;base=RZR&amp;n=471081" TargetMode = "External"/>
	<Relationship Id="rId100" Type="http://schemas.openxmlformats.org/officeDocument/2006/relationships/hyperlink" Target="https://login.consultant.ru/link/?req=doc&amp;base=RLAW368&amp;n=188719&amp;dst=100071" TargetMode = "External"/>
	<Relationship Id="rId101" Type="http://schemas.openxmlformats.org/officeDocument/2006/relationships/hyperlink" Target="https://login.consultant.ru/link/?req=doc&amp;base=RLAW368&amp;n=159751&amp;dst=100256" TargetMode = "External"/>
	<Relationship Id="rId102" Type="http://schemas.openxmlformats.org/officeDocument/2006/relationships/hyperlink" Target="https://login.consultant.ru/link/?req=doc&amp;base=RLAW368&amp;n=188719&amp;dst=100076" TargetMode = "External"/>
	<Relationship Id="rId103" Type="http://schemas.openxmlformats.org/officeDocument/2006/relationships/hyperlink" Target="https://login.consultant.ru/link/?req=doc&amp;base=RLAW368&amp;n=159751&amp;dst=100258" TargetMode = "External"/>
	<Relationship Id="rId104" Type="http://schemas.openxmlformats.org/officeDocument/2006/relationships/hyperlink" Target="https://login.consultant.ru/link/?req=doc&amp;base=RLAW368&amp;n=134690&amp;dst=100391" TargetMode = "External"/>
	<Relationship Id="rId105" Type="http://schemas.openxmlformats.org/officeDocument/2006/relationships/hyperlink" Target="https://login.consultant.ru/link/?req=doc&amp;base=RLAW368&amp;n=159751&amp;dst=100261" TargetMode = "External"/>
	<Relationship Id="rId106" Type="http://schemas.openxmlformats.org/officeDocument/2006/relationships/hyperlink" Target="https://login.consultant.ru/link/?req=doc&amp;base=RLAW368&amp;n=134690&amp;dst=100392" TargetMode = "External"/>
	<Relationship Id="rId107" Type="http://schemas.openxmlformats.org/officeDocument/2006/relationships/hyperlink" Target="https://login.consultant.ru/link/?req=doc&amp;base=RLAW368&amp;n=159751&amp;dst=100262" TargetMode = "External"/>
	<Relationship Id="rId108" Type="http://schemas.openxmlformats.org/officeDocument/2006/relationships/hyperlink" Target="https://login.consultant.ru/link/?req=doc&amp;base=RLAW368&amp;n=188719&amp;dst=100077" TargetMode = "External"/>
	<Relationship Id="rId109" Type="http://schemas.openxmlformats.org/officeDocument/2006/relationships/hyperlink" Target="https://login.consultant.ru/link/?req=doc&amp;base=RLAW368&amp;n=159751&amp;dst=100263" TargetMode = "External"/>
	<Relationship Id="rId110" Type="http://schemas.openxmlformats.org/officeDocument/2006/relationships/hyperlink" Target="https://login.consultant.ru/link/?req=doc&amp;base=RZR&amp;n=494926&amp;dst=2654" TargetMode = "External"/>
	<Relationship Id="rId111" Type="http://schemas.openxmlformats.org/officeDocument/2006/relationships/hyperlink" Target="https://login.consultant.ru/link/?req=doc&amp;base=RZR&amp;n=494926&amp;dst=2655" TargetMode = "External"/>
	<Relationship Id="rId112" Type="http://schemas.openxmlformats.org/officeDocument/2006/relationships/hyperlink" Target="https://login.consultant.ru/link/?req=doc&amp;base=RZR&amp;n=494926&amp;dst=2657" TargetMode = "External"/>
	<Relationship Id="rId113" Type="http://schemas.openxmlformats.org/officeDocument/2006/relationships/hyperlink" Target="https://login.consultant.ru/link/?req=doc&amp;base=RZR&amp;n=494926&amp;dst=2598" TargetMode = "External"/>
	<Relationship Id="rId114" Type="http://schemas.openxmlformats.org/officeDocument/2006/relationships/hyperlink" Target="https://login.consultant.ru/link/?req=doc&amp;base=RLAW368&amp;n=188719&amp;dst=100079" TargetMode = "External"/>
	<Relationship Id="rId115" Type="http://schemas.openxmlformats.org/officeDocument/2006/relationships/hyperlink" Target="https://login.consultant.ru/link/?req=doc&amp;base=RZR&amp;n=471081" TargetMode = "External"/>
	<Relationship Id="rId116" Type="http://schemas.openxmlformats.org/officeDocument/2006/relationships/hyperlink" Target="https://login.consultant.ru/link/?req=doc&amp;base=RLAW368&amp;n=188719&amp;dst=100080" TargetMode = "External"/>
	<Relationship Id="rId117" Type="http://schemas.openxmlformats.org/officeDocument/2006/relationships/hyperlink" Target="https://login.consultant.ru/link/?req=doc&amp;base=RLAW368&amp;n=188719&amp;dst=100082" TargetMode = "External"/>
	<Relationship Id="rId118" Type="http://schemas.openxmlformats.org/officeDocument/2006/relationships/hyperlink" Target="https://login.consultant.ru/link/?req=doc&amp;base=RLAW368&amp;n=159751&amp;dst=100266" TargetMode = "External"/>
	<Relationship Id="rId119" Type="http://schemas.openxmlformats.org/officeDocument/2006/relationships/hyperlink" Target="https://login.consultant.ru/link/?req=doc&amp;base=RLAW368&amp;n=159751&amp;dst=100271" TargetMode = "External"/>
	<Relationship Id="rId120" Type="http://schemas.openxmlformats.org/officeDocument/2006/relationships/hyperlink" Target="https://login.consultant.ru/link/?req=doc&amp;base=RLAW368&amp;n=134690&amp;dst=100401" TargetMode = "External"/>
	<Relationship Id="rId121" Type="http://schemas.openxmlformats.org/officeDocument/2006/relationships/hyperlink" Target="https://login.consultant.ru/link/?req=doc&amp;base=RLAW368&amp;n=159751&amp;dst=100273" TargetMode = "External"/>
	<Relationship Id="rId122" Type="http://schemas.openxmlformats.org/officeDocument/2006/relationships/hyperlink" Target="https://login.consultant.ru/link/?req=doc&amp;base=RLAW368&amp;n=134690&amp;dst=100400" TargetMode = "External"/>
	<Relationship Id="rId123" Type="http://schemas.openxmlformats.org/officeDocument/2006/relationships/hyperlink" Target="https://login.consultant.ru/link/?req=doc&amp;base=RLAW368&amp;n=159751&amp;dst=100275" TargetMode = "External"/>
	<Relationship Id="rId124" Type="http://schemas.openxmlformats.org/officeDocument/2006/relationships/hyperlink" Target="https://login.consultant.ru/link/?req=doc&amp;base=RZR&amp;n=494926" TargetMode = "External"/>
	<Relationship Id="rId125" Type="http://schemas.openxmlformats.org/officeDocument/2006/relationships/hyperlink" Target="https://login.consultant.ru/link/?req=doc&amp;base=RLAW368&amp;n=159751&amp;dst=100277" TargetMode = "External"/>
	<Relationship Id="rId126" Type="http://schemas.openxmlformats.org/officeDocument/2006/relationships/hyperlink" Target="https://login.consultant.ru/link/?req=doc&amp;base=RLAW368&amp;n=159751&amp;dst=100278" TargetMode = "External"/>
	<Relationship Id="rId127" Type="http://schemas.openxmlformats.org/officeDocument/2006/relationships/hyperlink" Target="https://login.consultant.ru/link/?req=doc&amp;base=RLAW368&amp;n=159751&amp;dst=100280" TargetMode = "External"/>
	<Relationship Id="rId128" Type="http://schemas.openxmlformats.org/officeDocument/2006/relationships/hyperlink" Target="https://login.consultant.ru/link/?req=doc&amp;base=RZR&amp;n=471081" TargetMode = "External"/>
	<Relationship Id="rId129" Type="http://schemas.openxmlformats.org/officeDocument/2006/relationships/hyperlink" Target="https://login.consultant.ru/link/?req=doc&amp;base=RLAW368&amp;n=188719&amp;dst=100084" TargetMode = "External"/>
	<Relationship Id="rId130" Type="http://schemas.openxmlformats.org/officeDocument/2006/relationships/hyperlink" Target="https://login.consultant.ru/link/?req=doc&amp;base=RLAW368&amp;n=159751&amp;dst=100282" TargetMode = "External"/>
	<Relationship Id="rId131" Type="http://schemas.openxmlformats.org/officeDocument/2006/relationships/hyperlink" Target="https://login.consultant.ru/link/?req=doc&amp;base=RLAW368&amp;n=159751&amp;dst=100288" TargetMode = "External"/>
	<Relationship Id="rId132" Type="http://schemas.openxmlformats.org/officeDocument/2006/relationships/hyperlink" Target="https://login.consultant.ru/link/?req=doc&amp;base=RLAW368&amp;n=188719&amp;dst=100089" TargetMode = "External"/>
	<Relationship Id="rId133" Type="http://schemas.openxmlformats.org/officeDocument/2006/relationships/hyperlink" Target="https://login.consultant.ru/link/?req=doc&amp;base=RLAW368&amp;n=188719&amp;dst=100091" TargetMode = "External"/>
	<Relationship Id="rId134" Type="http://schemas.openxmlformats.org/officeDocument/2006/relationships/hyperlink" Target="https://login.consultant.ru/link/?req=doc&amp;base=RLAW368&amp;n=159751&amp;dst=100294" TargetMode = "External"/>
	<Relationship Id="rId135" Type="http://schemas.openxmlformats.org/officeDocument/2006/relationships/hyperlink" Target="https://login.consultant.ru/link/?req=doc&amp;base=RLAW368&amp;n=188719&amp;dst=100092" TargetMode = "External"/>
	<Relationship Id="rId136" Type="http://schemas.openxmlformats.org/officeDocument/2006/relationships/hyperlink" Target="https://login.consultant.ru/link/?req=doc&amp;base=RLAW368&amp;n=159751&amp;dst=100296" TargetMode = "External"/>
	<Relationship Id="rId137" Type="http://schemas.openxmlformats.org/officeDocument/2006/relationships/hyperlink" Target="https://login.consultant.ru/link/?req=doc&amp;base=RZR&amp;n=481305&amp;dst=126" TargetMode = "External"/>
	<Relationship Id="rId138" Type="http://schemas.openxmlformats.org/officeDocument/2006/relationships/hyperlink" Target="https://login.consultant.ru/link/?req=doc&amp;base=RLAW368&amp;n=159751&amp;dst=100303" TargetMode = "External"/>
	<Relationship Id="rId139" Type="http://schemas.openxmlformats.org/officeDocument/2006/relationships/hyperlink" Target="https://login.consultant.ru/link/?req=doc&amp;base=RLAW368&amp;n=134690&amp;dst=100404" TargetMode = "External"/>
	<Relationship Id="rId140" Type="http://schemas.openxmlformats.org/officeDocument/2006/relationships/hyperlink" Target="https://login.consultant.ru/link/?req=doc&amp;base=RLAW368&amp;n=188719&amp;dst=100094" TargetMode = "External"/>
	<Relationship Id="rId141" Type="http://schemas.openxmlformats.org/officeDocument/2006/relationships/hyperlink" Target="https://login.consultant.ru/link/?req=doc&amp;base=RLAW368&amp;n=134690&amp;dst=100221" TargetMode = "External"/>
	<Relationship Id="rId142" Type="http://schemas.openxmlformats.org/officeDocument/2006/relationships/hyperlink" Target="https://login.consultant.ru/link/?req=doc&amp;base=RLAW368&amp;n=159751&amp;dst=100172" TargetMode = "External"/>
	<Relationship Id="rId143" Type="http://schemas.openxmlformats.org/officeDocument/2006/relationships/hyperlink" Target="https://login.consultant.ru/link/?req=doc&amp;base=RZR&amp;n=494926&amp;dst=2654" TargetMode = "External"/>
	<Relationship Id="rId144" Type="http://schemas.openxmlformats.org/officeDocument/2006/relationships/hyperlink" Target="https://login.consultant.ru/link/?req=doc&amp;base=RLAW368&amp;n=159751&amp;dst=100305" TargetMode = "External"/>
	<Relationship Id="rId145" Type="http://schemas.openxmlformats.org/officeDocument/2006/relationships/image" Target="media/image2.wmf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06.03.2019 N 10-П
(ред. от 28.05.2024)
"Об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"Направление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деятельности"</dc:title>
  <dcterms:created xsi:type="dcterms:W3CDTF">2025-01-23T04:58:53Z</dcterms:created>
</cp:coreProperties>
</file>