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29.05.2012 N 42-П</w:t>
              <w:br/>
              <w:t xml:space="preserve">(ред. от 15.02.2022)</w:t>
              <w:br/>
              <w:t xml:space="preserve">"Об утверждении Административного регламента предоставления территориальным органом администрации города Перми муниципальной услуги "Согласование проведения переустройства и (или) перепланировки помещения в многоквартирном доме"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мая 2012 г. N 42-П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ТЕРРИТОРИАЛЬНЫМ ОРГАНОМ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"СОГЛАСОВАНИЕ ПРОВЕДЕНИЯ ПЕРЕУСТРОЙСТВА</w:t>
      </w:r>
    </w:p>
    <w:p>
      <w:pPr>
        <w:pStyle w:val="2"/>
        <w:jc w:val="center"/>
      </w:pPr>
      <w:r>
        <w:rPr>
          <w:sz w:val="20"/>
        </w:rPr>
        <w:t xml:space="preserve">И (ИЛИ) ПЕРЕПЛАНИРОВКИ ПОМЕЩЕНИЯ В МНОГОКВАРТИРНОМ ДОМЕ"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03.12.2012 </w:t>
            </w:r>
            <w:hyperlink w:history="0" r:id="rId7" w:tooltip="Постановление Администрации г. Перми от 03.12.2012 N 847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8" w:tooltip="Постановление Администрации г. Перми от 25.01.2013 N 31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9" w:tooltip="Постановление Администрации г. Перми от 30.09.2013 N 789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11.11.2013 </w:t>
            </w:r>
            <w:hyperlink w:history="0" r:id="rId10" w:tooltip="Постановление Администрации г. Перми от 11.11.2013 N 977 (ред. от 24.01.2022)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977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04.12.2013 </w:t>
            </w:r>
            <w:hyperlink w:history="0" r:id="rId11" w:tooltip="Постановление Администрации г. Перми от 04.12.2013 N 1127 &quot;О внесении изменений в отдельные норматив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1127</w:t>
              </w:r>
            </w:hyperlink>
            <w:r>
              <w:rPr>
                <w:sz w:val="20"/>
                <w:color w:val="392c69"/>
              </w:rPr>
              <w:t xml:space="preserve">, от 25.12.2014 </w:t>
            </w:r>
            <w:hyperlink w:history="0" r:id="rId12" w:tooltip="Постановление Администрации г. Перми от 25.12.2014 N 1046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1046</w:t>
              </w:r>
            </w:hyperlink>
            <w:r>
              <w:rPr>
                <w:sz w:val="20"/>
                <w:color w:val="392c69"/>
              </w:rPr>
              <w:t xml:space="preserve">, от 22.01.2015 </w:t>
            </w:r>
            <w:hyperlink w:history="0" r:id="rId13" w:tooltip="Постановление Администрации г. Перми от 22.01.2015 N 28 (ред. от 25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21.08.2015 </w:t>
            </w:r>
            <w:hyperlink w:history="0" r:id="rId14" w:tooltip="Постановление Администрации г. Перми от 21.08.2015 N 581 (ред. от 25.12.2017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29.04.2016 </w:t>
            </w:r>
            <w:hyperlink w:history="0" r:id="rId15" w:tooltip="Постановление Администрации г. Перми от 29.04.2016 N 298 (ред. от 10.06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298</w:t>
              </w:r>
            </w:hyperlink>
            <w:r>
              <w:rPr>
                <w:sz w:val="20"/>
                <w:color w:val="392c69"/>
              </w:rPr>
              <w:t xml:space="preserve">, от 23.05.2017 </w:t>
            </w:r>
            <w:hyperlink w:history="0" r:id="rId16" w:tooltip="Постановление Администрации г. Перми от 23.05.2017 N 386 (ред. от 30.11.2021) &quot;О внесении изменений в отдельные правовые акты администрации города Перм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16.11.2017 </w:t>
            </w:r>
            <w:hyperlink w:history="0" r:id="rId17" w:tooltip="Постановление Администрации г. Перми от 16.11.2017 N 1039 (ред. от 15.02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18" w:tooltip="Постановление Администрации г. Перми от 28.09.2018 N 644 (ред. от 24.01.2022)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644</w:t>
              </w:r>
            </w:hyperlink>
            <w:r>
              <w:rPr>
                <w:sz w:val="20"/>
                <w:color w:val="392c69"/>
              </w:rPr>
              <w:t xml:space="preserve">, от 09.04.2019 </w:t>
            </w:r>
            <w:hyperlink w:history="0" r:id="rId19" w:tooltip="Постановление Администрации г. Перми от 09.04.2019 N 82-П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</w:t>
            </w:r>
            <w:hyperlink w:history="0" r:id="rId20" w:tooltip="Постановление Администрации г. Перми от 26.02.2020 N 169 &quot;О внесении изменений в Постановление администрации города Перми от 29.05.2012 N 42-П &quot;Об утверждении Административного регламента по предоставлению территориальным органом администрации города Перми муниципальной услуги &quot;Прием заявлений и выдача документов о согласовании переустройства и (или) перепланировки помещения в многоквартирном доме&quot; {КонсультантПлюс}">
              <w:r>
                <w:rPr>
                  <w:sz w:val="20"/>
                  <w:color w:val="0000ff"/>
                </w:rPr>
                <w:t xml:space="preserve">N 169</w:t>
              </w:r>
            </w:hyperlink>
            <w:r>
              <w:rPr>
                <w:sz w:val="20"/>
                <w:color w:val="392c69"/>
              </w:rPr>
              <w:t xml:space="preserve">, от 15.01.2021 </w:t>
            </w:r>
            <w:hyperlink w:history="0" r:id="rId21" w:tooltip="Постановление Администрации г. Перми от 15.01.2021 N 10 &quot;О внесении изменений в отдельные правовые акты администрации города Перм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22" w:tooltip="Постановление Администрации г. Перми от 26.03.2021 N 208 (ред. от 15.02.2022)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29.11.2021 </w:t>
            </w:r>
            <w:hyperlink w:history="0" r:id="rId23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1063</w:t>
              </w:r>
            </w:hyperlink>
            <w:r>
              <w:rPr>
                <w:sz w:val="20"/>
                <w:color w:val="392c69"/>
              </w:rPr>
              <w:t xml:space="preserve">, от 15.02.2022 </w:t>
            </w:r>
            <w:hyperlink w:history="0" r:id="rId24" w:tooltip="Постановление Администрации г. Перми от 15.02.2022 N 91 &quot;О внесении изменений в Административный регламент предоставления территориальным органом администрации города Перми муниципальной услуги &quot;Согласование проведения переустройства и (или) перепланировки помещения в многоквартирном доме&quot;, утвержденный постановлением администрации города Перми от 29.05.2012 N 42-П, и признании утратившими силу отдельных постановлений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26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территориальным органом администрации города Перми муниципальной услуги "Согласование проведения переустройства и (или) перепланировки помещения в многоквартирном доме".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Постановление Администрации г. Перми от 29.11.2021 N 1063 &quot;О внесении изменений в отдельные правовые акты администрации города Перми в сфере градострои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29.11.2021 N 1063)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момента официального опубликования, за исключением положений Административного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по предоставлению муниципальной услуги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обеспечения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положения Административного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вступают в силу с 1 июля 2012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обеспечения возможности для заявителей осуществлять с использованием Единого портала государственных и муниципальных услуг мониторинг предоставления муниципальных услуг положения Административного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вступают в силу с 1 января 2013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начальника департамента градостроительства и архитектуры администрации города Перми Горюнова О.В.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А.Ю.МАХОВИКОВ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29.05.2012 N 42-П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ТЕРРИТОРИАЛЬНЫМ ОРГАНОМ АДМИНИСТРАЦИИ ГОРОДА</w:t>
      </w:r>
    </w:p>
    <w:p>
      <w:pPr>
        <w:pStyle w:val="2"/>
        <w:jc w:val="center"/>
      </w:pPr>
      <w:r>
        <w:rPr>
          <w:sz w:val="20"/>
        </w:rPr>
        <w:t xml:space="preserve">ПЕРМИ МУНИЦИПАЛЬНОЙ УСЛУГИ "СОГЛАСОВАНИЕ ПРОВЕДЕНИЯ</w:t>
      </w:r>
    </w:p>
    <w:p>
      <w:pPr>
        <w:pStyle w:val="2"/>
        <w:jc w:val="center"/>
      </w:pPr>
      <w:r>
        <w:rPr>
          <w:sz w:val="20"/>
        </w:rPr>
        <w:t xml:space="preserve">ПЕРЕУСТРОЙСТВА И (ИЛИ) ПЕРЕПЛАНИРОВКИ ПОМЕЩЕНИЯ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Администрации г. Перми от 15.02.2022 N 91 &quot;О внесении изменений в Административный регламент предоставления территориальным органом администрации города Перми муниципальной услуги &quot;Согласование проведения переустройства и (или) перепланировки помещения в многоквартирном доме&quot;, утвержденный постановлением администрации города Перми от 29.05.2012 N 42-П, и признании утратившими силу отдельных постановлений администрации города Перми в сфере градостроитель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15.02.2022 N 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территориальным органом администрации города Перми муниципальной услуги "Согласование проведения переустройства и (или) перепланировки помещения в многоквартирном доме" (далее - Административный регламент, муниципальная услуга) определяет стандарт и порядок предоставления муниципальной услуги в территориальном органе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собственники помещений в многоквартирном доме - физические, юридические лица, индивидуальные предприниматели либо их уполномоченные представители, а также наниматели помещений по договору социального найма, в случае когда они в установленном законом порядке уполномочены наймодателем на проведение переустройства и (или) перепланировки жилого помещения в многоквартирном доме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территориальный орган администрации города Перми (далее - Территориальный орган).</w:t>
      </w:r>
    </w:p>
    <w:p>
      <w:pPr>
        <w:pStyle w:val="0"/>
        <w:spacing w:before="200" w:line-rule="auto"/>
        <w:ind w:firstLine="540"/>
        <w:jc w:val="both"/>
      </w:pPr>
      <w:hyperlink w:history="0" w:anchor="P363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месте нахождения, графиках работы Территориальных органов, справочные телефоны, адреса электронной почты представлены в приложении 1 к настоящему Административному регламенту, а также размещены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 (далее - официальный сайт), информационных стендах в местах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(далее - Заявление)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путем обращения Заявителя в Территориальный орган непосредственно;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 согласно </w:t>
      </w:r>
      <w:hyperlink w:history="0" w:anchor="P363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Муниципальная услуга доступна для предоставления в электронном виде на всей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в Территориальном органе: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Территориального органа согласно </w:t>
      </w:r>
      <w:hyperlink w:history="0" w:anchor="P363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на официальном сайте: </w:t>
      </w:r>
      <w:r>
        <w:rPr>
          <w:sz w:val="20"/>
        </w:rPr>
        <w:t xml:space="preserve">http://www.gorodperm.ru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на Едином портале: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На информационных стендах Территориального органа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извлечения из нормативных правовых актов, содержащих нормы, регулирующие рассмотрение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Территориального органа, должностных лиц, муниципальных служащих Территориального органа при предоставлении муниципальной услуги, утвержденный правовым актом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На Едином портале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телефонным номерам согласно </w:t>
      </w:r>
      <w:hyperlink w:history="0" w:anchor="P363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Территориального органа по телефонным номерам согласно </w:t>
      </w:r>
      <w:hyperlink w:history="0" w:anchor="P363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при личном обращении Заявителей по указанным в </w:t>
      </w:r>
      <w:hyperlink w:history="0" w:anchor="P60" w:tooltip="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">
        <w:r>
          <w:rPr>
            <w:sz w:val="20"/>
            <w:color w:val="0000ff"/>
          </w:rPr>
          <w:t xml:space="preserve">абзаце пятом пункта 1.4</w:t>
        </w:r>
      </w:hyperlink>
      <w:r>
        <w:rPr>
          <w:sz w:val="20"/>
        </w:rPr>
        <w:t xml:space="preserve"> настоящего Административного регламента телефонным номерам в случае,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 в случае, если Заявление было подано через Единый портал.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согласование проведения переустройства и (или) перепланировки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Муниципальная услуга включает следующие подуслуги: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переустройства и (или) перепланировки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завершение переустройства и (или) перепланировки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Территориальным органом по месту нахождения переустраиваемого и (или) перепланируемого помещения в многоквартирном доме.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согласовании переустройства и (или) перепланировки помещения в многоквартирном доме (далее - решение о согласовании);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согласовании переустройства и (или) перепланировки помещения в многоквартирном доме (далее - решение об отказе в согласовании);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приемочной комиссии о завершении переустройства и (или) перепланировки помещения в многоквартирном доме (далее - Акт приемочной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оформлении Акта приемочной комиссии о завершении перепланировки и (или) переустройства помещения в многоквартирном доме (далее - решение об отказе в оформлении Акта приемочной комиссии).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 - не более 20 рабочих дней со дня регистрации в Территориальном органе Заявления и документов, указанных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предоставления муниципальной услуги составляет 15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результата предоставления муниципальной услуги Заявителю - не более 3 рабочих дней со дня принятия решений, указанных в </w:t>
      </w:r>
      <w:hyperlink w:history="0" w:anchor="P119" w:tooltip="2.3. Результатом предоставления муниципальной услуги являетс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документы, указанные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Заявитель должен представить в Территориальный орган оригиналы документов, указанных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регламента, в соответствии с графиком приема и регистрации заявлений согласно </w:t>
      </w:r>
      <w:hyperlink w:history="0" w:anchor="P363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регламенту. При этом срок предоставления муниципальной услуги исчисляется со дня представления оригиналов документов, указанных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</w:t>
      </w:r>
      <w:hyperlink w:history="0" r:id="rId29" w:tooltip="&quot;Гражданский кодекс Российской Федерации (часть первая)&quot; от 30.11.1994 N 51-ФЗ (ред. от 25.0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Жилищный </w:t>
      </w:r>
      <w:hyperlink w:history="0" r:id="rId30" w:tooltip="&quot;Жилищный кодекс Российской Федерации&quot; от 29.12.2004 N 188-ФЗ (ред. от 28.06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1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РФ от 28.01.2006 N 47 (ред. от 06.04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Ф от 08.09.2010 N 697 (ред. от 24.06.2021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08 сентября 2010 г. N 697 "О единой системе межведомственного электронного взаимодействия";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28.11.2011 N 977 (ред. от 14.05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31.12.2015 N 1532 (ред. от 09.12.2021) &quot;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&quot;О государственной регистрации недвижимости&quot;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декабря 2015 г. N 1532 "Об утверждении Правил предоставления документов, направляемых или предоставляемых в соответствии с частями 1, 3-13.3,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недвижимости";</w:t>
      </w:r>
    </w:p>
    <w:p>
      <w:pPr>
        <w:pStyle w:val="0"/>
        <w:spacing w:before="200" w:line-rule="auto"/>
        <w:ind w:firstLine="540"/>
        <w:jc w:val="both"/>
      </w:pPr>
      <w:hyperlink w:history="0" r:id="rId40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4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17 декабря 2009 г. N 1993-р;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Главного государственного санитарного врача РФ от 28.01.2021 N 3 (ред. от 14.02.2022) &quot;Об утверждении санитарных правил и норм СанПиН 2.1.3684-21 &quot;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&quot; (вм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 января 2021 г.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>
      <w:pPr>
        <w:pStyle w:val="0"/>
        <w:spacing w:before="200" w:line-rule="auto"/>
        <w:ind w:firstLine="540"/>
        <w:jc w:val="both"/>
      </w:pPr>
      <w:hyperlink w:history="0" r:id="rId43" w:tooltip="Решение Пермской городской Думы от 29.01.2013 N 7 (ред. от 26.04.2022) &quot;О территориальных органах администрации города Перм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29 января 2013 г. N 7 "О территориальных органах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Администрации г. Перми от 29.08.2007 N 354 (ред. от 21.03.2019) &quot;Об утверждении Положения о приемочной комиссии при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Перми";</w:t>
      </w:r>
    </w:p>
    <w:p>
      <w:pPr>
        <w:pStyle w:val="0"/>
        <w:spacing w:before="200" w:line-rule="auto"/>
        <w:ind w:firstLine="540"/>
        <w:jc w:val="both"/>
      </w:pPr>
      <w:hyperlink w:history="0" r:id="rId45" w:tooltip="Постановление Администрации г. Перми от 29.05.2012 N 43-П (ред. от 29.11.2021) &quot;Об утверждении Административного регламента предоставления территориальным органом администрации города Перми муниципальной услуги &quot;Перевод жилого помещения в нежилое помещение и нежилого помещения в жилое помещени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Перми от 29 мая 2012 г. N 43-П "Об утверждении Административного регламента предоставления территориальным органом администрации города Перми муниципальной услуги "Перевод жилого помещения в нежилое помещение и нежилого помещения в жилое помещение".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согласования переустройства и (или) перепланировки помещения в многоквартирном доме: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4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Территориальный орган в письменной форме </w:t>
      </w:r>
      <w:hyperlink w:history="0" w:anchor="P48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2 к настоящему Административному регламенту или в электронном виде посредством заполнения интерактивной формы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 (паспорт), за исключением случая подачи Заявления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портала), в случае если интересы Заявителя представляет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являющиеся результатом услуг, необходимых и обязательных, включенных в соответствующий </w:t>
      </w:r>
      <w:hyperlink w:history="0" r:id="rId47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w:history="0" r:id="rId48" w:tooltip="&quot;Жилищный кодекс Российской Федерации&quot; от 29.12.2004 N 188-ФЗ (ред. от 28.06.2022)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Жилищного кодекса Российской Федерации;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зарегистрировано в ЕГРН;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(далее - ЕГРЮЛ);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индивидуальных предпринимателей (далее - ЕГРИП);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технический паспорт переустраиваемого и (или) перепланируемого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Территориальный орган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документов, необходимых для завершения переустройства и (или) перепланировки помещения в многоквартирном доме: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Заявление и документы, установленные </w:t>
      </w:r>
      <w:hyperlink w:history="0" r:id="rId4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Территориальный орган в письменной форме </w:t>
      </w:r>
      <w:hyperlink w:history="0" w:anchor="P65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3 к настоящему Административному регламенту либо в электронном виде посредством заполнения интерактивной формы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 (паспорт), за исключением случая подачи Заявления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представителя Заявителя (за исключением случая подачи Заявления посредством Единого портала), а также удостоверяющего его личность, в случае если интересы Заявителя представляет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являющиеся результатом необходимых и обязательных услуг, включенных в соответствующий </w:t>
      </w:r>
      <w:hyperlink w:history="0" r:id="rId50" w:tooltip="Решение Пермской городской Думы от 25.03.2014 N 70 (ред. от 25.01.2022) &quot;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решением Пермской городской Думы от 25 марта 2014 г. N 70 "Об утверждении Перечня услуг, которые являются необходимыми и обязательными для предоставления муниципальных услуг функциональными и территориальными органами администрации города Перми":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выполненных работ (при наличии), оказывающих влияние на безопасность объекта капитального строительства, контроль за выполнением которых не может быть осуществлен после выполнения других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перепланируемое и (или) переустраиваемое помещение в многоквартирном доме (подлинники или засвидетельствованные в нотариальном порядке копии), права на которые не зарегистрированы в ЕГРН;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перепланируемое и (или) переустраиваемое помещение в многоквартирном доме, если право на него зарегистрировано в ЕГРН;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ЕГРЮЛ;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ЕГРИП.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Территориальный орган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Территориальный орган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5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Заявления и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w:history="0" r:id="rId5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Требования к оформлению и подаче Заявления с прилагаемыми к нему документами, представляемыми Заявителем: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требования к оформлению: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Заявителя, его адрес указаны полностью и без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подчисток, приписок и исправлений текста,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электронные документы (электронные образы документов), прилагаемые к Заявлению, в том числе доверенности, направляются в виде файлов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Заявления посредством Единого портала, должны быть сертифицированы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возврата Заявления и документов, необходимых для предоставления муниципальной услуги, не предусмотрены действующим законодательством.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подано лицом, не уполномоченным на совершение такого рода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указанные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 документы не соответствуют требованиям, установленным </w:t>
      </w:r>
      <w:hyperlink w:history="0" w:anchor="P181" w:tooltip="2.9.1. требования к оформлению:">
        <w:r>
          <w:rPr>
            <w:sz w:val="20"/>
            <w:color w:val="0000ff"/>
          </w:rPr>
          <w:t xml:space="preserve">пунктами 2.9.1</w:t>
        </w:r>
      </w:hyperlink>
      <w:r>
        <w:rPr>
          <w:sz w:val="20"/>
        </w:rPr>
        <w:t xml:space="preserve">, </w:t>
      </w:r>
      <w:hyperlink w:history="0" w:anchor="P186" w:tooltip="2.9.2. электронные документы (электронные образы документов), прилагаемые к Заявлению, в том числе доверенности, направляются в виде файлов pdf, tif.">
        <w:r>
          <w:rPr>
            <w:sz w:val="20"/>
            <w:color w:val="0000ff"/>
          </w:rPr>
          <w:t xml:space="preserve">2.9.2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неполное заполнение формы Заявления на предоставление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представлены Заявителем в срок, установленный </w:t>
      </w:r>
      <w:hyperlink w:history="0" w:anchor="P124" w:tooltip="2.4. Срок предоставления муниципальной услуги - не более 20 рабочих дней со дня регистрации в Территориальном органе Заявления и документов, указанных в пунктах 2.6.1, 2.7.1 настоящего Административного регламента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Административного регламента, оригиналы документов в случае, если Заявление и документы, указанные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регламента, направлялись в электронном виде посредством Единого портала.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Исчерпывающий перечень оснований для отказа в предоставлении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по подуслуге - согласование переустройства и (или) перепланировки помещения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определенных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Территориальный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history="0" w:anchor="P156" w:tooltip="2.6.2. документы, получаемые в рамках межведомстве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Территориальный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history="0" w:anchor="P156" w:tooltip="2.6.2. документы, получаемые в рамках межведомстве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в ненадлежащий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проекта переустройства и (или) перепланировки помещения в многоквартирном доме требованиям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 подуслуге - завершение переустройства и (или) перепланировки помещения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определенных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выполненных работ согласованному в установленном порядке проекту перепланировки и (или) переустройства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Основанием для приостановления предоставления муниципальной услуги является поступление в Территориальный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в случае если соответствующий документ не был предоставлен Заявителем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Предоставление муниципальной услуги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Срок регистрации Заявления - не более 1 рабочего дня со дня поступления Заявления в Территориальный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Требования к помещениям, в которых предоставляется муниципальная услуга: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в помещении, в котором оказывается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Территориальный орган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условий доступности в здании,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Показатели доступности и качества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через Единый портал или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Территориального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трех раз при подаче Заявления и документов, указанных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двух раз при подаче Заявления и документов, указанных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регламента, в Территориальный орган в случае, когда результат предоставления муниципальной услуги направляется Заявителю на почтовый адрес, указанный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должно превышать двух раз при подаче Заявления и документов, указанных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Территориального органа,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Иные требования и особенности оказания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2.19.1. получение Заявителями муниципальной услуги в электронном виде обеспечивается в следующем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в целях получения муниципальной услуги представлять Заявление в электронном виде посредством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возможности для Заявителей осуществлять мониторинг хода предоставления муниципальной услуги с использованием Единого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2.19.2.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Территориальный орган в соответствии с графиком приема согласно </w:t>
      </w:r>
      <w:hyperlink w:history="0" w:anchor="P363" w:tooltip="ИНФОРМАЦИЯ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прием и регистрация Заявления с представленными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согласовании (проекта решения об отказе в согласовании) либо проекта распоряжения о создании приемочной комиссии и выдаче Акта приемочной комиссии (далее - проект распоряжения) (проекта решения об отказе в оформлении Акта приемочной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согласование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подписание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приемка работ по перепланировке и (или) переустройству помещений в многоквартирном доме, подготовка проекта Акта приемочной комиссии (проекта решения об отказе в оформлении Акта приемочной комиссии в случае несоответствия выполненных работ согласованному в установленном порядке проекту перепланировки и (или) переустройства помещения в многоквартирном доме (далее - проект решения об отказе в оформлении Акта приемочной комиссии), подписание Акта приемочной комиссии (проекта решения об отказе в оформлении Акта приемочной комиссии) (для подуслуги - завершение переустройства и (или) перепланировки помещения в многоквартирном доме);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выдача (направление) решения о согласовании (решения об отказе в согласовании) либо Акта приемочной комиссии (решения об отказе в оформлении Акта приемочной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 с представленными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для начала данной административной процедуры является поступление в Территориальный орган Заявления с представленными документами, указанными в </w:t>
      </w:r>
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2.7.1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прием и регистрацию Заявления с представленными документами осуществляет специалист Территориального органа, ответственный за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специалист Территориального органа, ответственный за прием, осуществляет проверку поступившего Заявления с представленными документами на наличие/отсутствие оснований для отказа в приеме документов, необходимых для предоставления муниципальной услуги, предусмотренных </w:t>
      </w:r>
      <w:hyperlink w:history="0" w:anchor="P190" w:tooltip="2.11. Исчерпывающий перечень оснований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в случае отсутствия оснований для отказа в приеме документов, необходимых для предоставления муниципальной услуги, установленных </w:t>
      </w:r>
      <w:hyperlink w:history="0" w:anchor="P190" w:tooltip="2.11. Исчерпывающий перечень оснований для отказа в приеме документов, необходимых для предоставления муниципальной услуги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Административного регламента, специалист Территориального органа, ответственный за прием, регистрирует Заявление с представленными документами, а в случае наличия таких оснований принимает </w:t>
      </w:r>
      <w:hyperlink w:history="0" w:anchor="P731" w:tooltip="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приеме документов, необходимых для предоставления муниципальной услуги, по форме согласно приложению 4 к настоящему Административному регламенту с указанием всех оснований, выявленных в ходе проверки Заявления с представленными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электронном виде посредством Единого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 по интерактивной форме, реализованной на Едином портале, в виде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Территориального органа, уполномоченному на определение ответственного специалиста Территориального органа, Заявления с представленными документами в день их регистрации в Территориальном органе либо отказ в приеме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максимальный срок административной процедуры - 1 рабочий день со дня поступления Заявления с представленными документами в Территориальный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данной административной процедуры является поступление Заявления с представленными документами должностному лицу Территориального органа, уполномоченному на определение ответственного специалиста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Территориального органа, уполномоченное на определение ответственного специалиста, определяет ответственного специалиста Территориального органа (далее - ответственный специалист) и передает ему Заявление с представленными документами в день их регистрации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специалист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проверку Заявления с представленными документами на соответствие </w:t>
      </w:r>
      <w:hyperlink w:history="0" w:anchor="P180" w:tooltip="2.9. Требования к оформлению и подаче Заявления с прилагаемыми к нему документами, представляемыми Заявителем:">
        <w:r>
          <w:rPr>
            <w:sz w:val="20"/>
            <w:color w:val="0000ff"/>
          </w:rPr>
          <w:t xml:space="preserve">пунктам 2.9</w:t>
        </w:r>
      </w:hyperlink>
      <w:r>
        <w:rPr>
          <w:sz w:val="20"/>
        </w:rPr>
        <w:t xml:space="preserve">, </w:t>
      </w:r>
      <w:hyperlink w:history="0" w:anchor="P195" w:tooltip="2.12. Исчерпывающий перечень оснований для отказа в предоставлении муниципальной услуги: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направление запроса с использованием единой системы межведомственного электронного взаимодействия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 и которые Заявитель вправе представить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межведомственного запроса осуществляется в сроки, предусмотренные действующим законодательством. Результатом подготовки и направления межведомственного запроса является получение запрашиваемых документов либо отказ в их предоставлении.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Территориальный орган ответа на межведомственный запрос, свидетельствующего об отсутствии документа, необходимого для согласования переустройства и (или) перепланировки помещения в многоквартирном доме,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уведомления. В этом случае течение срока предоставления муниципальной услуги приостанавливается;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по результатам проверки Заявления с представленными документами,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ответственный специалист подготавливает: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согласовании по </w:t>
      </w:r>
      <w:hyperlink w:history="0" r:id="rId53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постановлением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в том числе в случае предоставления Заявителем в Территориальный орган правоустанавливающего документа, предусмотренного </w:t>
      </w:r>
      <w:hyperlink w:history="0" w:anchor="P154" w:tooltip="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">
        <w:r>
          <w:rPr>
            <w:sz w:val="20"/>
            <w:color w:val="0000ff"/>
          </w:rPr>
          <w:t xml:space="preserve">абзацем седьмым пункта 2.6.1</w:t>
        </w:r>
      </w:hyperlink>
      <w:r>
        <w:rPr>
          <w:sz w:val="20"/>
        </w:rPr>
        <w:t xml:space="preserve"> настоящего Административного регламента, или нотариально заверенной копии такого документа в соответствии с </w:t>
      </w:r>
      <w:hyperlink w:history="0" w:anchor="P263" w:tooltip="В случае поступления в Территориальный орган ответа на межведомственный запрос, свидетельствующего об отсутствии документа, необходимого для согласования переустройства и (или) перепланировки помещения в многоквартирном доме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. В этом случае ...">
        <w:r>
          <w:rPr>
            <w:sz w:val="20"/>
            <w:color w:val="0000ff"/>
          </w:rPr>
          <w:t xml:space="preserve">абзацем четвертым пункта 3.3.2.1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</w:t>
      </w:r>
      <w:hyperlink w:history="0" w:anchor="P767" w:tooltip="РЕШЕНИЕ N ______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в согласовании по форме согласно приложению 5 к настоящему Административному регламенту, в том числе в случае непредставления Заявителем в Территориальный орган правоустанавливающего документа, предусмотренного </w:t>
      </w:r>
      <w:hyperlink w:history="0" w:anchor="P154" w:tooltip="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права на которые не зарегистрированы в Едином государственном реестре недвижимости (далее - ЕГРН);">
        <w:r>
          <w:rPr>
            <w:sz w:val="20"/>
            <w:color w:val="0000ff"/>
          </w:rPr>
          <w:t xml:space="preserve">абзацем седьмым пункта 2.6.1</w:t>
        </w:r>
      </w:hyperlink>
      <w:r>
        <w:rPr>
          <w:sz w:val="20"/>
        </w:rPr>
        <w:t xml:space="preserve"> настоящего Административного регламента, или нотариально заверенной копии такого документа, в соответствии с </w:t>
      </w:r>
      <w:hyperlink w:history="0" w:anchor="P263" w:tooltip="В случае поступления в Территориальный орган ответа на межведомственный запрос, свидетельствующего об отсутствии документа, необходимого для согласования переустройства и (или) перепланировки помещения в многоквартирном доме, ответственный специалист уведомляет Заявителя о получении такого ответа, в том числе в электронной форме, и предлагает Заявителю представить документ, необходимый для предоставления муниципальной услуги, в течение 15 рабочих дней со дня направления такого уведомления. В этом случае ...">
        <w:r>
          <w:rPr>
            <w:sz w:val="20"/>
            <w:color w:val="0000ff"/>
          </w:rPr>
          <w:t xml:space="preserve">абзацем четвертым пункта 3.3.2.1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распоряжения, в котором устанавливается дата приемки помещения не более чем через 20 календарных дней со дня регистрации Заявления с представленными документами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</w:t>
      </w:r>
      <w:hyperlink w:history="0" w:anchor="P816" w:tooltip="РЕШЕНИЕ N _____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об отказе в оформлении Акта приемочной комиссии по форме согласно приложению 6 к настоящему Административному регламенту в случае непредставления определенных </w:t>
      </w:r>
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 документов, обязанность по представлению которых возложена на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несет персональную ответственность за правильность оформления принятого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результатом административной процедуры является подготовленный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 и последующая передача его на согласование специалисту, ответственному за проведение правовой экспертизы, должностному лицу Территориального органа, курирующему вопросы согласования переустройства и (или) перепланировки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максимальный срок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3.3.5.1. по подуслуге - согласование переустройства и (или) перепланировки помещения в многоквартирном доме - 12 рабочих дней со дня поступления Заявления с представленными документами ответственному специалисту;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3.3.5.2. по подуслуге - завершение переустройства и (или) перепланировки помещения в многоквартирном доме - 5 рабочих дней со дня поступления Заявления с представленными документами ответственному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Согласование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начала данной административной процедуры является поступление на согласование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комиссии), а также Заявления с представленными документами специалисту, ответственному за проведение правовой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специалист, ответственный за проведение правовой экспертизы, не позднее 1 рабочего дня рассматривает Заявление с представленными документами, а также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 на соответствие утвержденной форме, нормам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специалист, ответственный за проведение правовой экспертизы, возвращает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комиссии), а также Заявление с пакетом документов ответственному специалисту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замечаний специалист, ответственный за проведение правовой экспертизы, согласовывает и направляет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комиссии), а также Заявление с представленными документами на согласование должностному лицу Территориального органа, курирующему вопросы согласования переустройства и (или) перепланировки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должностное лицо Территориального органа, курирующее вопросы согласования переустройства и (или) перепланировки помещения в многоквартирном доме, не позднее 1 рабочего дня рассматривает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 на соответствие документам, на основании которых он подготовлен.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комиссии), а также Заявление с представленными документами возвращается ответственному специалисту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результатом административной процедуры является согласование и передача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комиссии), а также Заявления с представленными документами на подпись должностному лицу Территориального органа, уполномоченному на подписание решения о согласовании (решения об отказе в согласовании) либо распоряжения (решения об отказе в оформлении Акта приемочной комиссии) (далее - должностное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максимальный срок административной процедуры - 2 рабочих дня со дня поступления Заявления с представленными документами ответственному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Подписание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данной административной процедуры является поступление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комиссии), а также Заявления с представленными документами должностному лицу на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Заявление с представленными документами, документы, полученные в рамках межведомственного взаимодействия,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 на соответствие документам, на основании которых он подготовлен;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подписание решения о согласовании (решения об отказе в согласовании) либо проекта распоряжения (проекта решения об отказе в оформлении Акта приемочной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проект решения о согласовании (проект решения об отказе в согласовании) либо проект распоряжения (проект решения об отказе в оформлении Акта приемочной комиссии) возвращается ответственному специалисту с указанием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подлежат устранению ответственным специалистом в тот же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подписанное решение о согласовании (решение об отказе в согласовании) либо решение об отказе в оформлении Акта приемочной комиссии должностное лицо передает специалисту Территориального органа, ответственному за выдачу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распоряжение должностное лицо передает ответственному специалисту для уведомления Заявителя и членов приемочной комиссии о дате, времени и месте проведения приемки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результатом административной процедуры является подписанное решение о согласовании (решение об отказе в согласовании) либо подписанное распоряжение (решение об отказе в оформлении Акта приемочной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максимальный срок административной процедуры - 2 рабочих дня со дня поступления проекта решения о согласовании (проекта решения об отказе в согласовании) либо проекта распоряжения (проекта решения об отказе в оформлении Акта приемочной комиссии), а также Заявления с представленными документами должностному лицу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Приемка работ по перепланировке и (или) переустройству помещений в многоквартирном доме, подготовка проекта Акта приемочной комиссии (проекта решения об отказе в оформлении Акта приемочной комиссии), подписание Акта приемочной комиссии (решения об отказе в оформлении Акта приемочной комиссии) (для подуслуги - завершение переустройства и (или) перепланировки помещения в многоквартирном доме):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основанием для начала данной административной процедуры является поступление Заявления с представленными документами и подписанное должностным лицом распоряжение ответственному специалисту;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ответственный специалист в течение 2 рабочих дней со дня получения распоряжения и Заявления с представленными документами уведомляет Заявителя и членов приемочной комиссии о дате, времени и месте проведения приемки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приемочная комиссия в соответствии с </w:t>
      </w:r>
      <w:hyperlink w:history="0" r:id="rId54" w:tooltip="Постановление Администрации г. Перми от 29.08.2007 N 354 (ред. от 21.03.2019) &quot;Об утверждении Положения о приемочной комиссии при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приемочной комиссии при территориальном органе администрации города Перми, утвержденным постановлением администрации города Перми от 29 августа 2007 г. N 354, в день, установленный распоряжением: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выезжает в перепланированное и (или) переустроенное помещение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соответствия проведенных работ проекту перепланировки и (или) переустройства помещения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по результатам проверки в течение 3 рабочих дней со дня выезда приемочной комиссии ответственный специалист осуществляет подготовку </w:t>
      </w:r>
      <w:hyperlink w:history="0" r:id="rId55" w:tooltip="Постановление Администрации г. Перми от 29.08.2007 N 354 (ред. от 21.03.2019) &quot;Об утверждении Положения о приемочной комиссии при территориальном органе администрации города Перми&quot;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приемочной комиссии по форме, утвержденной постановлением администрации города Перми от 29 августа 2007 г. N 354 "Об утверждении Положения о приемочной комиссии при территориальном органе администрации города Перми", и организует его подписание всеми членами приемочной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в случае несоответствия выполненных работ согласованному в установленном порядке проекту перепланировки и (или) переустройства помещения в многоквартирном доме ответственный специалист на основании Акта приемочной комиссии подготавливает проект решения об отказе в оформлении Акта приемочной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специалист несет персональную ответственность за правильность оформления принятого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ответственный специалист в течение 2 рабочих дней со дня подготовки проекта решения об отказе в оформлении Акта приемочной комиссии передает его на подпись должностному лицу Территориального органа, уполномоченному на подписание такого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результатом административной процедуры является подписанный Акт приемочной комиссии (решение об отказе в оформлении Акта приемочной комиссии) и последующая передача его специалисту Территориального органа, ответственному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максимальный срок административной процедуры - 7 рабочих дней со дня поступления подписанного распоряжения и Заявления с представленными документами ответственному специалисту.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Выдача (направление) решения о согласовании (решения об отказе в согласовании) либо Акта приемочной комиссии (решения об отказе в оформлении Акта приемочной комиссии):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основанием для начала данной административной процедуры является поступление подписанного должностным лицом решения о согласовании (решения об отказе в согласовании) либо Акта приемочной комиссии (решения об отказе в оформлении Акта приемочной комиссии) специалисту Территориального органа, ответственному за выдачу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специалист Территориального органа, ответственный за выдачу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решение о согласовании (решение об отказе в согласовании) либо Акт приемочной комиссии (решение об отказе в оформлении Акта приемочной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выдает (направляет) решение о согласовании (решение об отказе в согласовании) либо Акт приемочной комиссии (решение об отказе в оформлении Акта приемочной комиссии) способом, определенным Заявителем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Территориальном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через Единый портал специалист Территориального органа, ответственный за выдачу документов, направляет Заявителю уведомление о предоставлении муниципальной услуги (уведомление об отказе в предоставлении муниципальной услуги) в электронном виде через 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результатом административной процедуры является выдача (направление) решения о согласовании (решения об отказе в согласовании) либо Акта приемочной комиссии (решения об отказе в оформлении Акта приемочной комиссии) способом, определенным Заявителем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в электронном виде посредством Единого портала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неполучения Заявителем результата муниципальной услуги на бумажном носителе результат муниципальной услуги хранится в Территориальном органе до востребования;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максимальный срок административной процедуры - 3 рабочих дня со дня поступления подписанного решения о согласовании (решения об отказе в согласовании) либо Акта приемочной комиссии (решения об отказе в оформлении Акта приемочной комиссии) специалисту Территориального органа, ответственному за выдачу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Акт приемочной комиссии, подтверждающий завершение переустройства и (или) перепланировки и (или) иных работ (в случае, если для такого перевода требовалось проведение соответственно переустройства, перепланировки или иных работ в отношении помещения в многоквартирном доме), направляется специалистом Территориального органа, ответственным за выдачу документов, в порядке межведомственного взаимодействия в орган исполнительной власти, уполномоченный на осуществление государственного кадастрового учета и государственной регистрации прав, не позднее 5 рабочих дней со дня принятия Акта приемочной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Блок-схемы административных процедур по предоставлению муниципальной услуги приведены в </w:t>
      </w:r>
      <w:hyperlink w:history="0" w:anchor="P852" w:tooltip="Приложение 7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Административного регламента осуществляется руководителем Территориального органа путем анализа ежемесячных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должностным лицом Территориального органа не реже 1 раза в год на основании письменного или устного поручения руководителя Территориального органа в случае, если полномочия по подписанию результата предоставления муниципальной услуги переданы от руководителя Территориального органа иному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письменного или устного поручения руководителя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Территориального органа,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 а также</w:t>
      </w:r>
    </w:p>
    <w:p>
      <w:pPr>
        <w:pStyle w:val="2"/>
        <w:jc w:val="center"/>
      </w:pPr>
      <w:r>
        <w:rPr>
          <w:sz w:val="20"/>
        </w:rPr>
        <w:t xml:space="preserve">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служащих,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Территориального органа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 местонахождении, графике работы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Перми, предоставляющих муниципальную</w:t>
      </w:r>
    </w:p>
    <w:p>
      <w:pPr>
        <w:pStyle w:val="2"/>
        <w:jc w:val="center"/>
      </w:pPr>
      <w:r>
        <w:rPr>
          <w:sz w:val="20"/>
        </w:rPr>
        <w:t xml:space="preserve">услугу "Согласование проведения переустройства и (или)</w:t>
      </w:r>
    </w:p>
    <w:p>
      <w:pPr>
        <w:pStyle w:val="2"/>
        <w:jc w:val="center"/>
      </w:pPr>
      <w:r>
        <w:rPr>
          <w:sz w:val="20"/>
        </w:rPr>
        <w:t xml:space="preserve">перепланировки помещения в многоквартирном доме"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871"/>
        <w:gridCol w:w="2653"/>
        <w:gridCol w:w="2608"/>
        <w:gridCol w:w="1474"/>
        <w:gridCol w:w="2098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органа администрации города Перми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подразделения по согласованию переустройства и (или) перепланировки жилых помещений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Приемные часы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Справочные телефоны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Индустриального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Мира, 15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13.00 час. - 14.00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227-93-87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air@gorodperm.ru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Ленинского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Пермская, 82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12.00 час. - 13.00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212-07-71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alen@gorodperm.ru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Кировского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Кировоградская, 33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- 11.30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- 11.30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12.00 час. - 13.00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205-62-22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akir@gorodperm.ru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поселка Новые Ляды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микрорайон Новые Ляды, ул. Транспортная, 2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13.00 час. - 14.00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295-85-82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anld@gorodperm.ru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Мотовилихинского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Уральская, 36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- 17.30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- 13.00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13.00 час. - 13.48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260-35-64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amtv@gorodperm.ru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Дзержинского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Ленина, 85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09.00 час. - 13.00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13.00 час. - 14.00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246-61-68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adzr@gorodperm.ru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Орджоникидзевского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Александра Щербакова, 24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понедельник: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перерыв: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12.00 час. - 12.48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263-54-23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aord@gorodperm.ru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Свердловского района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Сибирская, 58</w:t>
            </w:r>
          </w:p>
        </w:tc>
        <w:tc>
          <w:tcPr>
            <w:tcW w:w="2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 (сектор) градостроительства, земельных и имущественных отношений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вторник: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14.00 час. - 17.00 час.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четверг: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14.00 час. - 17.00 час.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244-14-78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asvr@gorodperm.ru</w:t>
            </w:r>
          </w:p>
        </w:tc>
      </w:tr>
    </w:tbl>
    <w:p>
      <w:pPr>
        <w:sectPr>
          <w:headerReference w:type="default" r:id="rId56"/>
          <w:headerReference w:type="first" r:id="rId56"/>
          <w:footerReference w:type="default" r:id="rId57"/>
          <w:footerReference w:type="first" r:id="rId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96"/>
        <w:gridCol w:w="4272"/>
      </w:tblGrid>
      <w:t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администрации города Перми)</w:t>
            </w:r>
          </w:p>
        </w:tc>
      </w:tr>
      <w:tr>
        <w:tc>
          <w:tcPr>
            <w:gridSpan w:val="2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486" w:name="P486"/>
          <w:bookmarkEnd w:id="48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переустройстве и (или) перепланировке жилого помещения</w:t>
            </w:r>
          </w:p>
        </w:tc>
      </w:tr>
      <w:tr>
        <w:tc>
          <w:tcPr>
            <w:gridSpan w:val="2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наниматель либо арендатор, либо собственник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жилого помещения, либо собственники жилого помещения,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находящегося в общей собственности двух и более лиц,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случае, если ни один из собственников либо иных лиц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уполномочен в установленном порядке представлять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их интересы) </w:t>
            </w:r>
            <w:hyperlink w:history="0" w:anchor="P611" w:tooltip="&lt;*&gt;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жилого помещения: 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полный адрес: субъект Российской Федерации,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образование, поселение, улица, дом, корпус, строение,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квартира (комната), подъезд, этаж)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Собственник(и) жилого помещения: 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разрешить _______________________________________________________</w:t>
            </w:r>
          </w:p>
          <w:p>
            <w:pPr>
              <w:pStyle w:val="0"/>
              <w:ind w:left="2772"/>
            </w:pPr>
            <w:r>
              <w:rPr>
                <w:sz w:val="20"/>
              </w:rPr>
              <w:t xml:space="preserve">(переустройство, перепланировку, переустройство</w:t>
            </w:r>
          </w:p>
          <w:p>
            <w:pPr>
              <w:pStyle w:val="0"/>
              <w:ind w:left="3960"/>
            </w:pPr>
            <w:r>
              <w:rPr>
                <w:sz w:val="20"/>
              </w:rPr>
              <w:t xml:space="preserve">и перепланировку - нужное указать)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жилого помещения, занимаемого на основании 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(права собственности, договора найма, договора аренды - нужное указать)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согласно прилагаемому проекту (проектной документации) переустройства и (или) перепланировки жилого помещения.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Срок производства ремонтно-строительных работ: с "___" 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20____ г. по "___" ___________________ 20____ г.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Режим производства ремонтно-строительных работ: с ________ по _________ час. в ______________ дни.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Обязуюсь: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осуществить ремонтно-строительные работы в соответствии с проектом (проектной документацией);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осуществить работы в установленные сроки и с соблюдением согласованного режима проведения работ.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_____________ _______ г. N ________________: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1757"/>
        <w:gridCol w:w="3572"/>
        <w:gridCol w:w="1247"/>
        <w:gridCol w:w="1984"/>
      </w:tblGrid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удостоверяющий личность (серия, номер, кем и когда выдан)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</w:t>
            </w:r>
            <w:hyperlink w:history="0" w:anchor="P614" w:tooltip="&lt;*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нотариальном заверении подписей лиц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47"/>
        <w:gridCol w:w="1603"/>
        <w:gridCol w:w="975"/>
        <w:gridCol w:w="3643"/>
      </w:tblGrid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 следующие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вид и реквизиты правоустанавливающего документа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переустраиваемое и (или) перепланируемое жилое помещение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 отметкой: подлинник или нотариально заверенная копия)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 на 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проект (проектная документация) переустройства и (или) перепланировки жилого помещения на ______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технический паспорт переустраиваемого и (или) перепланируемого жилого помещения на _____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иные документы: ________________ (доверенности, выписки из уставов и др.).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Подписи лиц, подавших заявление </w:t>
            </w:r>
            <w:hyperlink w:history="0" w:anchor="P615" w:tooltip="&lt;*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">
              <w:r>
                <w:rPr>
                  <w:sz w:val="20"/>
                  <w:color w:val="0000ff"/>
                </w:rPr>
                <w:t xml:space="preserve">&lt;***&gt;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gridSpan w:val="2"/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(следующие позиции заполняются должностным лицом, принявшим заявление)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Документы представлены на приеме "____" ________________________ 20____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Входящий номер регистрации заявления 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Выдана расписка в получении документов "___" __________ 20__ г. N 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Расписку получил "___" ___________ 20__ г. ________________________________</w:t>
            </w:r>
          </w:p>
          <w:p>
            <w:pPr>
              <w:pStyle w:val="0"/>
              <w:ind w:firstLine="540" w:left="5148"/>
              <w:jc w:val="both"/>
            </w:pPr>
            <w:r>
              <w:rPr>
                <w:sz w:val="20"/>
              </w:rPr>
              <w:t xml:space="preserve">(подпись заявителя)</w:t>
            </w:r>
          </w:p>
        </w:tc>
      </w:tr>
      <w:tr>
        <w:tc>
          <w:tcPr>
            <w:gridSpan w:val="2"/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 должностного лица,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принявшего заявление)</w:t>
            </w:r>
          </w:p>
        </w:tc>
        <w:tc>
          <w:tcPr>
            <w:gridSpan w:val="2"/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611" w:name="P611"/>
          <w:bookmarkEnd w:id="611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bookmarkStart w:id="614" w:name="P614"/>
          <w:bookmarkEnd w:id="61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bookmarkStart w:id="615" w:name="P615"/>
          <w:bookmarkEnd w:id="615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9"/>
        <w:gridCol w:w="1073"/>
        <w:gridCol w:w="1191"/>
        <w:gridCol w:w="1006"/>
        <w:gridCol w:w="2792"/>
      </w:tblGrid>
      <w:tr>
        <w:tc>
          <w:tcPr>
            <w:gridSpan w:val="2"/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Перми)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заявителя - физического лица,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заявителя -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представителя заявителя, реквизиты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документа, подтверждающего полномочия)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и почтовый адрес)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телефоны заявителя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или представителя заявителя)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52" w:name="P652"/>
          <w:bookmarkEnd w:id="65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акта приемочной комиссии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связи с окончанием работ по переустройству и (или) перепланировке помещения в многоквартирном доме по адресу: г. Пермь, ул. 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д. _____________, кв. _____, принадлежащего 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(для физического лица - Ф.И.О., паспортные данные, почтовый адрес, телефон,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наименование, ИНН, ОГРН, местонахождение, телефон, факс)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(правоустанавливающий документ)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Документ, подтверждающий принятие решения о согласовании перепланировки и (или) переустройства помещения в многоквартирном доме, 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распоряжения руководителя территориального органа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Перми)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акт приемочной комиссии.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Приложение: 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(документы, предусмотренные Административным регламентом по предоставлению территориальным органом администрации города Перми муниципальной услуги "Согласование проведения переустройства и (или) перепланировки помещения в многоквартирном доме")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результат муниципальной услуги:</w:t>
            </w:r>
          </w:p>
          <w:p>
            <w:pPr>
              <w:pStyle w:val="0"/>
              <w:ind w:firstLine="283" w:left="396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почтовым отправлением с уведомлением о вручении;</w:t>
            </w:r>
          </w:p>
          <w:p>
            <w:pPr>
              <w:pStyle w:val="0"/>
              <w:ind w:firstLine="283" w:left="396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лично в территориальном органе;</w:t>
            </w:r>
          </w:p>
          <w:p>
            <w:pPr>
              <w:pStyle w:val="0"/>
              <w:ind w:firstLine="283" w:left="396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лично в МФЦ.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уведомлен(-а) о сроке выдачи результата муниципальной услуги "____" ____________________________ 20___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 лица, подавшего заявление:</w:t>
            </w:r>
          </w:p>
        </w:tc>
      </w:tr>
      <w:t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 20__ г.</w:t>
            </w:r>
          </w:p>
        </w:tc>
        <w:tc>
          <w:tcPr>
            <w:gridSpan w:val="2"/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gridSpan w:val="2"/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 заявителя)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Следующие позиции заполняются должностным лицом, принявшим заявление.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 представлены на приеме "___" ____________________ 20______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Входящий номер регистрации заявления 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Выдана расписка в получении документов "___" _______________ 20______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Расписку получил: "_______" __________________________________ 20____ г.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</w:tr>
      <w:tr>
        <w:tc>
          <w:tcPr>
            <w:gridSpan w:val="4"/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Ф.И.О. должностного лица,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принявшего заявление)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82"/>
        <w:gridCol w:w="539"/>
        <w:gridCol w:w="539"/>
        <w:gridCol w:w="4081"/>
      </w:tblGrid>
      <w:tr>
        <w:tc>
          <w:tcPr>
            <w:gridSpan w:val="4"/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органа, уполномоченного на принятие решения)</w:t>
            </w:r>
          </w:p>
        </w:tc>
      </w:tr>
      <w:tr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Кому: 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Заявителе (представителе Заявителя)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данные: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адрес, адрес электронной почты, телефон)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 и дата заявления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присвоении объекту адресации адреса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аннулировании его адреса)</w:t>
            </w:r>
          </w:p>
        </w:tc>
      </w:tr>
      <w:tr>
        <w:tc>
          <w:tcPr>
            <w:gridSpan w:val="4"/>
            <w:tcW w:w="9041" w:type="dxa"/>
            <w:tcBorders>
              <w:top w:val="nil"/>
              <w:left w:val="nil"/>
              <w:bottom w:val="nil"/>
              <w:right w:val="nil"/>
            </w:tcBorders>
          </w:tcPr>
          <w:bookmarkStart w:id="731" w:name="P731"/>
          <w:bookmarkEnd w:id="731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приеме документов, необходимых для предоставления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муниципальной услуги</w:t>
            </w:r>
          </w:p>
        </w:tc>
      </w:tr>
      <w:tr>
        <w:tc>
          <w:tcPr>
            <w:gridSpan w:val="2"/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от ___________________________</w:t>
            </w:r>
          </w:p>
          <w:p>
            <w:pPr>
              <w:pStyle w:val="0"/>
              <w:ind w:firstLine="540" w:left="792"/>
              <w:jc w:val="both"/>
            </w:pPr>
            <w:r>
              <w:rPr>
                <w:sz w:val="20"/>
              </w:rPr>
              <w:t xml:space="preserve">(дата регистрации решения)</w:t>
            </w:r>
          </w:p>
        </w:tc>
        <w:tc>
          <w:tcPr>
            <w:gridSpan w:val="2"/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N _________________________</w:t>
            </w:r>
          </w:p>
          <w:p>
            <w:pPr>
              <w:pStyle w:val="0"/>
              <w:ind w:left="792"/>
            </w:pPr>
            <w:r>
              <w:rPr>
                <w:sz w:val="20"/>
              </w:rPr>
              <w:t xml:space="preserve">(номер решения)</w:t>
            </w:r>
          </w:p>
        </w:tc>
      </w:tr>
      <w:tr>
        <w:tc>
          <w:tcPr>
            <w:gridSpan w:val="4"/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 основании поступившего заявления (уведомления) 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принято решение об отказе в приеме документов, необходимых для предоставления муниципальной услуги, на основании: 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______________________________________________________________________.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Дополнительно информируем: ______________________________________.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>
        <w:tc>
          <w:tcPr>
            <w:gridSpan w:val="3"/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должность лица, уполномоченного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принятие решения)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154"/>
        <w:gridCol w:w="4195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767" w:name="P767"/>
          <w:bookmarkEnd w:id="767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N 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согласовании переустройства и (или) перепланировки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помещения в многоквартирном доме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20___ г.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59" w:tooltip="&quot;Жилищный кодекс Российской Федерации&quot; от 29.12.2004 N 188-ФЗ (ред. от 28.06.2022) {КонсультантПлюс}">
              <w:r>
                <w:rPr>
                  <w:sz w:val="20"/>
                  <w:color w:val="0000ff"/>
                </w:rPr>
                <w:t xml:space="preserve">главой 4</w:t>
              </w:r>
            </w:hyperlink>
            <w:r>
              <w:rPr>
                <w:sz w:val="20"/>
              </w:rPr>
              <w:t xml:space="preserve"> Жилищного кодекса Российской Федерации, Административным регламентом предоставления территориальным органом администрации города Перми муниципальной услуги "Согласование переустройства и (или) перепланировки помещения в многоквартирном доме", утвержденным постановлением администрации города Перми от 29 мая 2012 г. N 42-П (далее - Административный регламент), рассмотрев заявление 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(Ф.И.О./наименование заявителя)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представленными документами о намерении провести 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(переустройство, перепланировку, переустройство и перепланировку - нужное указать)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 в многоквартирном доме по адресу: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и реквизиты правоустанавливающего документа на переустраиваемое и (или) перепланируемое помещение в многоквартирном доме)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Территориальным органом 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органа администрации города Перми)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принято решение об отказе в согласовании переустройства и (или) перепланировки помещения в многоквартирном доме по основанию: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непредставление Заявителем документов, определенных </w:t>
            </w:r>
            <w:hyperlink w:history="0" w:anchor="P148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      <w:r>
                <w:rPr>
                  <w:sz w:val="20"/>
                  <w:color w:val="0000ff"/>
                </w:rPr>
                <w:t xml:space="preserve">пунктом 2.6.1</w:t>
              </w:r>
            </w:hyperlink>
            <w:r>
              <w:rPr>
                <w:sz w:val="20"/>
              </w:rPr>
              <w:t xml:space="preserve"> Административного регламента, обязанность по представлению которых возложена на Заявителя, а именно: 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поступление в Территориальный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соответствии с </w:t>
            </w:r>
            <w:hyperlink w:history="0" w:anchor="P156" w:tooltip="2.6.2. документы, получаемые в рамках межведомственного взаимодействия:">
              <w:r>
                <w:rPr>
                  <w:sz w:val="20"/>
                  <w:color w:val="0000ff"/>
                </w:rPr>
                <w:t xml:space="preserve">пунктом 2.6.2</w:t>
              </w:r>
            </w:hyperlink>
            <w:r>
              <w:rPr>
                <w:sz w:val="20"/>
              </w:rPr>
              <w:t xml:space="preserve">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по указанному основанию допускается в случае, если Территориальный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соответствии с </w:t>
            </w:r>
            <w:hyperlink w:history="0" w:anchor="P156" w:tooltip="2.6.2. документы, получаемые в рамках межведомственного взаимодействия:">
              <w:r>
                <w:rPr>
                  <w:sz w:val="20"/>
                  <w:color w:val="0000ff"/>
                </w:rPr>
                <w:t xml:space="preserve">пунктом 2.6.2</w:t>
              </w:r>
            </w:hyperlink>
            <w:r>
              <w:rPr>
                <w:sz w:val="20"/>
              </w:rPr>
      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представление документов в ненадлежащий орган;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несоответствие проекта переустройства и (или) перепланировки помещения требованиям законодательства.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должностного лица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Перми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2154"/>
        <w:gridCol w:w="4195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816" w:name="P816"/>
          <w:bookmarkEnd w:id="816"/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N 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оформлении Акта о завершении переустройства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(или) перепланировки помещения в многоквартирном доме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"______" _______________ 20___ г.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61" w:tooltip="&quot;Жилищный кодекс Российской Федерации&quot; от 29.12.2004 N 188-ФЗ (ред. от 28.06.2022) {КонсультантПлюс}">
              <w:r>
                <w:rPr>
                  <w:sz w:val="20"/>
                  <w:color w:val="0000ff"/>
                </w:rPr>
                <w:t xml:space="preserve">главой 4</w:t>
              </w:r>
            </w:hyperlink>
            <w:r>
              <w:rPr>
                <w:sz w:val="20"/>
              </w:rPr>
              <w:t xml:space="preserve"> Жилищного кодекса Российской Федерации, Административным регламентом предоставления территориальным органом администрации города Перми муниципальной услуги "Согласование переустройства и (или) перепланировки помещения в многоквартирном доме", утвержденным постановлением администрации города Перми от 29 мая 2012 г. N 42-П (далее - Административный регламент), рассмотрев заявление 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(для физического лица - Ф.И.О., паспортные данные, почтовый адрес, телефон,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наименование, ИНН, ОГРН, местонахождение, телефон, факс, Ф.И.О. представителя заявителя, реквизиты документа, подтверждающего полномочия)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выдаче акта завершения перепланировки и (или) переустройства помещения в многоквартирном доме в связи с окончанием работ по перепланировке и (или) переустройству помещения в многоквартирном доме по адресу: г. Пермь, ул. _______________________________, д. ____________, кв. ________, принадлежащего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(для физического лица - Ф.И.О., паспортные данные, почтовый адрес,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наименование, ИНН, ОГРН, местонахождение)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(правоустанавливающий документ)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Территориальным органом 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органа администрации города Перми)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результатам приемки работ по перепланировке и (или) переустройству помещений в многоквартирном доме принято решение об отказе в выдаче акта завершения перепланировки и (или) переустройства помещения в многоквартирном доме по причине:</w:t>
            </w:r>
          </w:p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непредставления определенных </w:t>
            </w:r>
            <w:hyperlink w:history="0" w:anchor="P164" w:tooltip="2.7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      <w:r>
                <w:rPr>
                  <w:sz w:val="20"/>
                  <w:color w:val="0000ff"/>
                </w:rPr>
                <w:t xml:space="preserve">пунктом 2.7.1</w:t>
              </w:r>
            </w:hyperlink>
            <w:r>
              <w:rPr>
                <w:sz w:val="20"/>
              </w:rPr>
              <w:t xml:space="preserve"> Административного регламента документов, обязанность по представлению которых возложена на Заявителя;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drawing>
                <wp:inline distT="0" distB="0" distL="0" distR="0">
                  <wp:extent cx="123825" cy="123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несоответствия выполненных работ согласованному в установленном порядке проекту перепланировки и (или) переустройства помещения в многоквартирном доме, а именно: 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должностного лица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 города Перми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852" w:name="P852"/>
    <w:bookmarkEnd w:id="852"/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территориальным</w:t>
      </w:r>
    </w:p>
    <w:p>
      <w:pPr>
        <w:pStyle w:val="0"/>
        <w:jc w:val="right"/>
      </w:pPr>
      <w:r>
        <w:rPr>
          <w:sz w:val="20"/>
        </w:rPr>
        <w:t xml:space="preserve">органом 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муниципальной услуги "Согласование</w:t>
      </w:r>
    </w:p>
    <w:p>
      <w:pPr>
        <w:pStyle w:val="0"/>
        <w:jc w:val="right"/>
      </w:pPr>
      <w:r>
        <w:rPr>
          <w:sz w:val="20"/>
        </w:rPr>
        <w:t xml:space="preserve">проведения переустройства</w:t>
      </w:r>
    </w:p>
    <w:p>
      <w:pPr>
        <w:pStyle w:val="0"/>
        <w:jc w:val="right"/>
      </w:pPr>
      <w:r>
        <w:rPr>
          <w:sz w:val="20"/>
        </w:rPr>
        <w:t xml:space="preserve">и (или) перепланировки помещения</w:t>
      </w:r>
    </w:p>
    <w:p>
      <w:pPr>
        <w:pStyle w:val="0"/>
        <w:jc w:val="right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прохождения административных процедур по подуслуге</w:t>
      </w:r>
    </w:p>
    <w:p>
      <w:pPr>
        <w:pStyle w:val="2"/>
        <w:jc w:val="center"/>
      </w:pPr>
      <w:r>
        <w:rPr>
          <w:sz w:val="20"/>
        </w:rPr>
        <w:t xml:space="preserve">"Согласование переустройства и (или) перепланировки</w:t>
      </w:r>
    </w:p>
    <w:p>
      <w:pPr>
        <w:pStyle w:val="2"/>
        <w:jc w:val="center"/>
      </w:pPr>
      <w:r>
        <w:rPr>
          <w:sz w:val="20"/>
        </w:rPr>
        <w:t xml:space="preserve">помещения 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Прием, регистрация Заявления с представленными документами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рабочий день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 - 12 рабочих дней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Согласование проекта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 - 2 рабочих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Подписание решения о согласовании переустройства и (или) перепланировки помещения в многоквартирном доме либо решения об отказе в предоставлении муниципальной услуги - 2 рабочих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(направление) решения о согласовании переустройства и (или) перепланировки помещения в многоквартирном доме либо решения об отказе в согласовании переустройства и (или) перепланировки помещения в многоквартирном доме - 3 рабочих дня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прохождения административных процедур по подуслуге</w:t>
      </w:r>
    </w:p>
    <w:p>
      <w:pPr>
        <w:pStyle w:val="2"/>
        <w:jc w:val="center"/>
      </w:pPr>
      <w:r>
        <w:rPr>
          <w:sz w:val="20"/>
        </w:rPr>
        <w:t xml:space="preserve">"Завершение переустройства и (или) перепланировки помещения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 и регистрация Заявления с представленными документами 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рабочий день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распоряжения (проекта решения об отказе в оформлении Акта приемочной комиссии) - 5 рабочих дней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Согласование Проекта распоряжения (проекта решения об отказе в оформлении Акта приемочной комиссии) - 2 рабочих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Подписание Проекта распоряжения (проекта решения об отказе в оформлении Акта приемочной комиссии) - 2 рабочих дня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Приемка работ по перепланировке и (или) переустройству помещений в многоквартирном доме, подготовка проекта Акта приемочной комиссии (проекта решения об отказе в оформлении Акта приемочной комиссии), подписание Акта приемочной комиссии (решения об отказе в оформлении Акта приемочной комиссии) - 7 рабочих дней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9069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06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Выдача (направление) Акта приемочной комиссии (решения об отказе в оформлении Акта приемочной комиссии) - 3 рабочих дня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29.05.2012 N 42-П</w:t>
            <w:br/>
            <w:t>(ред. от 15.02.2022)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29.05.2012 N 42-П</w:t>
            <w:br/>
            <w:t>(ред. от 15.02.2022)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F7E65CE8E13193A5EC6F5383143499448E1EB8459C6D203FFFC90861097664A01052006827CFDB94EA50D3B2F275D463B0275DC8CC2682A95B2C0824cAK" TargetMode = "External"/>
	<Relationship Id="rId8" Type="http://schemas.openxmlformats.org/officeDocument/2006/relationships/hyperlink" Target="consultantplus://offline/ref=87F7E65CE8E13193A5EC6F5383143499448E1EB8459C6D203EF6C90861097664A01052006827CFDB94EA50D3B2F275D463B0275DC8CC2682A95B2C0824cAK" TargetMode = "External"/>
	<Relationship Id="rId9" Type="http://schemas.openxmlformats.org/officeDocument/2006/relationships/hyperlink" Target="consultantplus://offline/ref=87F7E65CE8E13193A5EC6F5383143499448E1EB8459C6D203EF7C90861097664A01052006827CFDB94EA50D3B2F275D463B0275DC8CC2682A95B2C0824cAK" TargetMode = "External"/>
	<Relationship Id="rId10" Type="http://schemas.openxmlformats.org/officeDocument/2006/relationships/hyperlink" Target="consultantplus://offline/ref=87F7E65CE8E13193A5EC6F5383143499448E1EB8459C6D203EF4C90861097664A01052006827CFDB94EA50D3B2F275D463B0275DC8CC2682A95B2C0824cAK" TargetMode = "External"/>
	<Relationship Id="rId11" Type="http://schemas.openxmlformats.org/officeDocument/2006/relationships/hyperlink" Target="consultantplus://offline/ref=87F7E65CE8E13193A5EC6F5383143499448E1EB8439A6B2437FD940269507A66A71F0D176F6EC3DA94EA50D6BCAD70C172E82B58D2D2219BB5592E20c8K" TargetMode = "External"/>
	<Relationship Id="rId12" Type="http://schemas.openxmlformats.org/officeDocument/2006/relationships/hyperlink" Target="consultantplus://offline/ref=87F7E65CE8E13193A5EC6F5383143499448E1EB84393662435FD940269507A66A71F0D176F6EC3DA94EA50D6BCAD70C172E82B58D2D2219BB5592E20c8K" TargetMode = "External"/>
	<Relationship Id="rId13" Type="http://schemas.openxmlformats.org/officeDocument/2006/relationships/hyperlink" Target="consultantplus://offline/ref=87F7E65CE8E13193A5EC6F5383143499448E1EB8459C6E2631FEC90861097664A01052006827CFDB94EA51D6B6F275D463B0275DC8CC2682A95B2C0824cAK" TargetMode = "External"/>
	<Relationship Id="rId14" Type="http://schemas.openxmlformats.org/officeDocument/2006/relationships/hyperlink" Target="consultantplus://offline/ref=87F7E65CE8E13193A5EC6F5383143499448E1EB8459B6F2B3EFFC90861097664A01052006827CFDB94EA50D3B2F275D463B0275DC8CC2682A95B2C0824cAK" TargetMode = "External"/>
	<Relationship Id="rId15" Type="http://schemas.openxmlformats.org/officeDocument/2006/relationships/hyperlink" Target="consultantplus://offline/ref=87F7E65CE8E13193A5EC6F5383143499448E1EB8459C692A35F4C90861097664A01052006827CFDB94EA50D3BEF275D463B0275DC8CC2682A95B2C0824cAK" TargetMode = "External"/>
	<Relationship Id="rId16" Type="http://schemas.openxmlformats.org/officeDocument/2006/relationships/hyperlink" Target="consultantplus://offline/ref=87F7E65CE8E13193A5EC6F5383143499448E1EB8459C6E2436F0C90861097664A01052006827CFDB94EA50D1BEF275D463B0275DC8CC2682A95B2C0824cAK" TargetMode = "External"/>
	<Relationship Id="rId17" Type="http://schemas.openxmlformats.org/officeDocument/2006/relationships/hyperlink" Target="consultantplus://offline/ref=87F7E65CE8E13193A5EC6F5383143499448E1EB8459C6D2B36F6C90861097664A01052006827CFDB94EA50DBB3F275D463B0275DC8CC2682A95B2C0824cAK" TargetMode = "External"/>
	<Relationship Id="rId18" Type="http://schemas.openxmlformats.org/officeDocument/2006/relationships/hyperlink" Target="consultantplus://offline/ref=87F7E65CE8E13193A5EC6F5383143499448E1EB8459C6D2737F6C90861097664A01052006827CFDB94EA50D3B2F275D463B0275DC8CC2682A95B2C0824cAK" TargetMode = "External"/>
	<Relationship Id="rId19" Type="http://schemas.openxmlformats.org/officeDocument/2006/relationships/hyperlink" Target="consultantplus://offline/ref=87F7E65CE8E13193A5EC6F5383143499448E1EB845986B2435F7C90861097664A01052006827CFDB94EA50D3B2F275D463B0275DC8CC2682A95B2C0824cAK" TargetMode = "External"/>
	<Relationship Id="rId20" Type="http://schemas.openxmlformats.org/officeDocument/2006/relationships/hyperlink" Target="consultantplus://offline/ref=87F7E65CE8E13193A5EC6F5383143499448E1EB84599682B3EF6C90861097664A01052006827CFDB94EA50D3B2F275D463B0275DC8CC2682A95B2C0824cAK" TargetMode = "External"/>
	<Relationship Id="rId21" Type="http://schemas.openxmlformats.org/officeDocument/2006/relationships/hyperlink" Target="consultantplus://offline/ref=87F7E65CE8E13193A5EC6F5383143499448E1EB8459E662735F2C90861097664A01052006827CFDB94EA50D3B2F275D463B0275DC8CC2682A95B2C0824cAK" TargetMode = "External"/>
	<Relationship Id="rId22" Type="http://schemas.openxmlformats.org/officeDocument/2006/relationships/hyperlink" Target="consultantplus://offline/ref=87F7E65CE8E13193A5EC6F5383143499448E1EB8459C6D2B35F7C90861097664A01052006827CFDB94EA50D3B2F275D463B0275DC8CC2682A95B2C0824cAK" TargetMode = "External"/>
	<Relationship Id="rId23" Type="http://schemas.openxmlformats.org/officeDocument/2006/relationships/hyperlink" Target="consultantplus://offline/ref=87F7E65CE8E13193A5EC6F5383143499448E1EB8459C6E2333F6C90861097664A01052006827CFDB94EA50D3B2F275D463B0275DC8CC2682A95B2C0824cAK" TargetMode = "External"/>
	<Relationship Id="rId24" Type="http://schemas.openxmlformats.org/officeDocument/2006/relationships/hyperlink" Target="consultantplus://offline/ref=87F7E65CE8E13193A5EC6F5383143499448E1EB8459C6D2433F5C90861097664A01052006827CFDB94EA50D3B2F275D463B0275DC8CC2682A95B2C0824cAK" TargetMode = "External"/>
	<Relationship Id="rId25" Type="http://schemas.openxmlformats.org/officeDocument/2006/relationships/hyperlink" Target="consultantplus://offline/ref=87F7E65CE8E13193A5EC6F4580786992488546B7469E65756BA2CF5F3E597031E05054552B63C2D390E10482F3AC2C8423FB2A5BD2D026872Bc5K" TargetMode = "External"/>
	<Relationship Id="rId26" Type="http://schemas.openxmlformats.org/officeDocument/2006/relationships/hyperlink" Target="consultantplus://offline/ref=87F7E65CE8E13193A5EC6F45807869924D8744B0449D65756BA2CF5F3E597031E05054552B63C2DD91E10482F3AC2C8423FB2A5BD2D026872Bc5K" TargetMode = "External"/>
	<Relationship Id="rId27" Type="http://schemas.openxmlformats.org/officeDocument/2006/relationships/hyperlink" Target="consultantplus://offline/ref=87F7E65CE8E13193A5EC6F5383143499448E1EB8459C6E2333F6C90861097664A01052006827CFDB94EA50D3BFF275D463B0275DC8CC2682A95B2C0824cAK" TargetMode = "External"/>
	<Relationship Id="rId28" Type="http://schemas.openxmlformats.org/officeDocument/2006/relationships/hyperlink" Target="consultantplus://offline/ref=87F7E65CE8E13193A5EC6F5383143499448E1EB8459C6D2433F5C90861097664A01052006827CFDB94EA50D3B2F275D463B0275DC8CC2682A95B2C0824cAK" TargetMode = "External"/>
	<Relationship Id="rId29" Type="http://schemas.openxmlformats.org/officeDocument/2006/relationships/hyperlink" Target="consultantplus://offline/ref=87F7E65CE8E13193A5EC6F4580786992488440B6449C65756BA2CF5F3E597031F2500C592A67DCDA93F452D3B52FcBK" TargetMode = "External"/>
	<Relationship Id="rId30" Type="http://schemas.openxmlformats.org/officeDocument/2006/relationships/hyperlink" Target="consultantplus://offline/ref=87F7E65CE8E13193A5EC6F4580786992488740B14D9265756BA2CF5F3E597031E050545C2960C98EC5AE05DEB6FD3F8520FB285CCE2Dc0K" TargetMode = "External"/>
	<Relationship Id="rId31" Type="http://schemas.openxmlformats.org/officeDocument/2006/relationships/hyperlink" Target="consultantplus://offline/ref=87F7E65CE8E13193A5EC6F4580786992488545BD479865756BA2CF5F3E597031E05054552B62C1DC97E10482F3AC2C8423FB2A5BD2D026872Bc5K" TargetMode = "External"/>
	<Relationship Id="rId32" Type="http://schemas.openxmlformats.org/officeDocument/2006/relationships/hyperlink" Target="consultantplus://offline/ref=87F7E65CE8E13193A5EC6F4580786992488546B7469E65756BA2CF5F3E597031E05054552B63C2D390E10482F3AC2C8423FB2A5BD2D026872Bc5K" TargetMode = "External"/>
	<Relationship Id="rId33" Type="http://schemas.openxmlformats.org/officeDocument/2006/relationships/hyperlink" Target="consultantplus://offline/ref=87F7E65CE8E13193A5EC6F4580786992498047B24391387F63FBC35D39562F34E74154552F7DC2DD8AE850D12Bc5K" TargetMode = "External"/>
	<Relationship Id="rId34" Type="http://schemas.openxmlformats.org/officeDocument/2006/relationships/hyperlink" Target="consultantplus://offline/ref=87F7E65CE8E13193A5EC6F4580786992488444B5419D65756BA2CF5F3E597031F2500C592A67DCDA93F452D3B52FcBK" TargetMode = "External"/>
	<Relationship Id="rId35" Type="http://schemas.openxmlformats.org/officeDocument/2006/relationships/hyperlink" Target="consultantplus://offline/ref=87F7E65CE8E13193A5EC6F45807869924F8D48B2449A65756BA2CF5F3E597031F2500C592A67DCDA93F452D3B52FcBK" TargetMode = "External"/>
	<Relationship Id="rId36" Type="http://schemas.openxmlformats.org/officeDocument/2006/relationships/hyperlink" Target="consultantplus://offline/ref=87F7E65CE8E13193A5EC6F45807869924F8C41B3409965756BA2CF5F3E597031F2500C592A67DCDA93F452D3B52FcBK" TargetMode = "External"/>
	<Relationship Id="rId37" Type="http://schemas.openxmlformats.org/officeDocument/2006/relationships/hyperlink" Target="consultantplus://offline/ref=87F7E65CE8E13193A5EC6F4580786992488447B5429865756BA2CF5F3E597031F2500C592A67DCDA93F452D3B52FcBK" TargetMode = "External"/>
	<Relationship Id="rId38" Type="http://schemas.openxmlformats.org/officeDocument/2006/relationships/hyperlink" Target="consultantplus://offline/ref=87F7E65CE8E13193A5EC6F45807869924F8D45B5449E65756BA2CF5F3E597031F2500C592A67DCDA93F452D3B52FcBK" TargetMode = "External"/>
	<Relationship Id="rId39" Type="http://schemas.openxmlformats.org/officeDocument/2006/relationships/hyperlink" Target="consultantplus://offline/ref=87F7E65CE8E13193A5EC6F4580786992488543B0469B65756BA2CF5F3E597031F2500C592A67DCDA93F452D3B52FcBK" TargetMode = "External"/>
	<Relationship Id="rId40" Type="http://schemas.openxmlformats.org/officeDocument/2006/relationships/hyperlink" Target="consultantplus://offline/ref=87F7E65CE8E13193A5EC6F45807869924F8C46B44C9C65756BA2CF5F3E597031F2500C592A67DCDA93F452D3B52FcBK" TargetMode = "External"/>
	<Relationship Id="rId41" Type="http://schemas.openxmlformats.org/officeDocument/2006/relationships/hyperlink" Target="consultantplus://offline/ref=87F7E65CE8E13193A5EC6F45807869924D8744B0449D65756BA2CF5F3E597031E05054552B63C2DD91E10482F3AC2C8423FB2A5BD2D026872Bc5K" TargetMode = "External"/>
	<Relationship Id="rId42" Type="http://schemas.openxmlformats.org/officeDocument/2006/relationships/hyperlink" Target="consultantplus://offline/ref=87F7E65CE8E13193A5EC6F4580786992488549B2479F65756BA2CF5F3E597031F2500C592A67DCDA93F452D3B52FcBK" TargetMode = "External"/>
	<Relationship Id="rId43" Type="http://schemas.openxmlformats.org/officeDocument/2006/relationships/hyperlink" Target="consultantplus://offline/ref=87F7E65CE8E13193A5EC6F5383143499448E1EB8459C682531F3C90861097664A01052006827CFDB94EA54D3B4F275D463B0275DC8CC2682A95B2C0824cAK" TargetMode = "External"/>
	<Relationship Id="rId44" Type="http://schemas.openxmlformats.org/officeDocument/2006/relationships/hyperlink" Target="consultantplus://offline/ref=87F7E65CE8E13193A5EC6F5383143499448E1EB845986B2A31F0C90861097664A01052007A2797D795EE4ED3B0E72385252Ec7K" TargetMode = "External"/>
	<Relationship Id="rId45" Type="http://schemas.openxmlformats.org/officeDocument/2006/relationships/hyperlink" Target="consultantplus://offline/ref=87F7E65CE8E13193A5EC6F5383143499448E1EB8459C6E2031F3C90861097664A01052007A2797D795EE4ED3B0E72385252Ec7K" TargetMode = "External"/>
	<Relationship Id="rId46" Type="http://schemas.openxmlformats.org/officeDocument/2006/relationships/hyperlink" Target="consultantplus://offline/ref=87F7E65CE8E13193A5EC6F4580786992488546B7469E65756BA2CF5F3E597031E05054502868968BD0BF5DD2B3E7218239E72A5E2CcEK" TargetMode = "External"/>
	<Relationship Id="rId47" Type="http://schemas.openxmlformats.org/officeDocument/2006/relationships/hyperlink" Target="consultantplus://offline/ref=87F7E65CE8E13193A5EC6F5383143499448E1EB8459C6D2533F4C90861097664A01052006827CFDB94EA50D1B7F275D463B0275DC8CC2682A95B2C0824cAK" TargetMode = "External"/>
	<Relationship Id="rId48" Type="http://schemas.openxmlformats.org/officeDocument/2006/relationships/hyperlink" Target="consultantplus://offline/ref=87F7E65CE8E13193A5EC6F4580786992488740B14D9265756BA2CF5F3E597031E05054552B63C0D394E10482F3AC2C8423FB2A5BD2D026872Bc5K" TargetMode = "External"/>
	<Relationship Id="rId49" Type="http://schemas.openxmlformats.org/officeDocument/2006/relationships/hyperlink" Target="consultantplus://offline/ref=87F7E65CE8E13193A5EC6F4580786992488546B7469E65756BA2CF5F3E597031E05054502868968BD0BF5DD2B3E7218239E72A5E2CcEK" TargetMode = "External"/>
	<Relationship Id="rId50" Type="http://schemas.openxmlformats.org/officeDocument/2006/relationships/hyperlink" Target="consultantplus://offline/ref=87F7E65CE8E13193A5EC6F5383143499448E1EB8459C6D2533F4C90861097664A01052006827CFDB94EA50D1B7F275D463B0275DC8CC2682A95B2C0824cAK" TargetMode = "External"/>
	<Relationship Id="rId51" Type="http://schemas.openxmlformats.org/officeDocument/2006/relationships/hyperlink" Target="consultantplus://offline/ref=87F7E65CE8E13193A5EC6F4580786992488546B7469E65756BA2CF5F3E597031E05054502868968BD0BF5DD2B3E7218239E72A5E2CcEK" TargetMode = "External"/>
	<Relationship Id="rId52" Type="http://schemas.openxmlformats.org/officeDocument/2006/relationships/hyperlink" Target="consultantplus://offline/ref=87F7E65CE8E13193A5EC6F4580786992488546B7469E65756BA2CF5F3E597031E05054562263C98EC5AE05DEB6FD3F8520FB285CCE2Dc0K" TargetMode = "External"/>
	<Relationship Id="rId53" Type="http://schemas.openxmlformats.org/officeDocument/2006/relationships/hyperlink" Target="consultantplus://offline/ref=87F7E65CE8E13193A5EC6F4580786992498047B24391387F63FBC35D39562F26E71958542B63C0DF9FBE0197E2F4208139E52D42CED22428c7K" TargetMode = "External"/>
	<Relationship Id="rId54" Type="http://schemas.openxmlformats.org/officeDocument/2006/relationships/hyperlink" Target="consultantplus://offline/ref=87F7E65CE8E13193A5EC6F5383143499448E1EB845986B2A31F0C90861097664A01052006827CFDB94EA50D2B6F275D463B0275DC8CC2682A95B2C0824cAK" TargetMode = "External"/>
	<Relationship Id="rId55" Type="http://schemas.openxmlformats.org/officeDocument/2006/relationships/hyperlink" Target="consultantplus://offline/ref=87F7E65CE8E13193A5EC6F5383143499448E1EB845986B2A31F0C90861097664A01052006827CFDB94EA51D1B4F275D463B0275DC8CC2682A95B2C0824cAK" TargetMode = "External"/>
	<Relationship Id="rId56" Type="http://schemas.openxmlformats.org/officeDocument/2006/relationships/header" Target="header2.xml"/>
	<Relationship Id="rId57" Type="http://schemas.openxmlformats.org/officeDocument/2006/relationships/footer" Target="footer2.xml"/>
	<Relationship Id="rId58" Type="http://schemas.openxmlformats.org/officeDocument/2006/relationships/image" Target="media/image2.wmf"/>
	<Relationship Id="rId59" Type="http://schemas.openxmlformats.org/officeDocument/2006/relationships/hyperlink" Target="consultantplus://offline/ref=87F7E65CE8E13193A5EC6F4580786992488740B14D9265756BA2CF5F3E597031E050545C2863C98EC5AE05DEB6FD3F8520FB285CCE2Dc0K" TargetMode = "External"/>
	<Relationship Id="rId60" Type="http://schemas.openxmlformats.org/officeDocument/2006/relationships/image" Target="media/image3.wmf"/>
	<Relationship Id="rId61" Type="http://schemas.openxmlformats.org/officeDocument/2006/relationships/hyperlink" Target="consultantplus://offline/ref=87F7E65CE8E13193A5EC6F4580786992488740B14D9265756BA2CF5F3E597031E050545C2863C98EC5AE05DEB6FD3F8520FB285CCE2Dc0K" TargetMode = "External"/>
	<Relationship Id="rId62" Type="http://schemas.openxmlformats.org/officeDocument/2006/relationships/image" Target="media/image4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29.05.2012 N 42-П
(ред. от 15.02.2022)
"Об утверждении Административного регламента предоставления территориальным органом администрации города Перми муниципальной услуги "Согласование проведения переустройства и (или) перепланировки помещения в многоквартирном доме"</dc:title>
  <dcterms:created xsi:type="dcterms:W3CDTF">2022-07-14T10:28:53Z</dcterms:created>
</cp:coreProperties>
</file>