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01.12.2021 N 1092</w:t>
              <w:br/>
              <w:t xml:space="preserve">(ред. от 28.05.2024)</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 признании утратившими силу некоторых постановлений администрации города Перми в сфере земельных отношений"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ПЕРМИ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 декабря 2021 г. N 1092</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ЗЕМЕЛЬНЫХ ОТНОШЕНИЙ АДМИНИСТРАЦИИ ГОРОДА ПЕРМИ</w:t>
      </w:r>
    </w:p>
    <w:p>
      <w:pPr>
        <w:pStyle w:val="2"/>
        <w:jc w:val="center"/>
      </w:pPr>
      <w:r>
        <w:rPr>
          <w:sz w:val="20"/>
        </w:rPr>
        <w:t xml:space="preserve">МУНИЦИПАЛЬНОЙ УСЛУГИ "УСТАНОВЛЕНИЕ СЕРВИТУТА (ПУБЛИЧНОГО</w:t>
      </w:r>
    </w:p>
    <w:p>
      <w:pPr>
        <w:pStyle w:val="2"/>
        <w:jc w:val="center"/>
      </w:pPr>
      <w:r>
        <w:rPr>
          <w:sz w:val="20"/>
        </w:rPr>
        <w:t xml:space="preserve">СЕРВИТУТА) В ОТНОШЕНИИ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И ПРИЗНАНИИ УТРАТИВШИМИ СИЛУ НЕКОТОРЫХ ПОСТАНОВЛЕНИЙ</w:t>
      </w:r>
    </w:p>
    <w:p>
      <w:pPr>
        <w:pStyle w:val="2"/>
        <w:jc w:val="center"/>
      </w:pPr>
      <w:r>
        <w:rPr>
          <w:sz w:val="20"/>
        </w:rPr>
        <w:t xml:space="preserve">АДМИНИСТРАЦИИ ГОРОДА ПЕРМИ В СФЕРЕ ЗЕМЕЛЬНЫХ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30.06.2022 </w:t>
            </w:r>
            <w:hyperlink w:history="0" r:id="rId7" w:tooltip="Постановление Администрации г. Перми от 30.06.2022 N 55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утвержденный постановлением администрации города Перми от 01.12.2021 N 1092 &quot;Об утверждении Административного регламента предоставления департаментом земельных отн {КонсультантПлюс}">
              <w:r>
                <w:rPr>
                  <w:sz w:val="20"/>
                  <w:color w:val="0000ff"/>
                </w:rPr>
                <w:t xml:space="preserve">N 558</w:t>
              </w:r>
            </w:hyperlink>
            <w:r>
              <w:rPr>
                <w:sz w:val="20"/>
                <w:color w:val="392c69"/>
              </w:rPr>
              <w:t xml:space="preserve">,</w:t>
            </w:r>
          </w:p>
          <w:p>
            <w:pPr>
              <w:pStyle w:val="0"/>
              <w:jc w:val="center"/>
            </w:pPr>
            <w:r>
              <w:rPr>
                <w:sz w:val="20"/>
                <w:color w:val="392c69"/>
              </w:rPr>
              <w:t xml:space="preserve">от 13.11.2023 </w:t>
            </w:r>
            <w:hyperlink w:history="0" r:id="rId8" w:tooltip="Постановление Администрации г. Перми от 13.11.2023 N 1240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утвержденный постановлением администрации города Перми от 01.12.2021 N 1092 &quot;Об утверждении Административного регламента предоставления департаментом земельных от {КонсультантПлюс}">
              <w:r>
                <w:rPr>
                  <w:sz w:val="20"/>
                  <w:color w:val="0000ff"/>
                </w:rPr>
                <w:t xml:space="preserve">N 1240</w:t>
              </w:r>
            </w:hyperlink>
            <w:r>
              <w:rPr>
                <w:sz w:val="20"/>
                <w:color w:val="392c69"/>
              </w:rPr>
              <w:t xml:space="preserve">, от 28.05.2024 </w:t>
            </w:r>
            <w:hyperlink w:history="0" r:id="rId9"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06 октября 2003 г.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27 июля 2010 г. </w:t>
      </w:r>
      <w:hyperlink w:history="0" r:id="rId1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w:t>
      </w:r>
      <w:hyperlink w:history="0" r:id="rId12"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решением</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 </w:t>
      </w:r>
      <w:hyperlink w:history="0" r:id="rId13" w:tooltip="Постановление Администрации г. Перми от 30.12.2013 N 1270 (ред. от 20.05.2022) &quo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hyperlink w:history="0" r:id="rId14" w:tooltip="Решение Пермской городской Думы от 25.08.2015 N 150 (ред. от 19.11.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администрация города Перми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45" w:tooltip="АДМИНИСТРАТИВНЫЙ РЕГЛАМЕНТ">
        <w:r>
          <w:rPr>
            <w:sz w:val="20"/>
            <w:color w:val="0000ff"/>
          </w:rPr>
          <w:t xml:space="preserve">регламент</w:t>
        </w:r>
      </w:hyperlink>
      <w:r>
        <w:rPr>
          <w:sz w:val="20"/>
        </w:rPr>
        <w:t xml:space="preserve">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5" w:tooltip="Постановление Администрации г. Перми от 04.10.2019 N 633 (ред. от 03.06.2021) &quot;Об утверждении Административного регламента предоставления департаментом земельных отношений администрации города Перми муниципальной услуги &quot;Установление публичного сервитута в отдельных целях на территории города Перми&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04 октября 2019 г. N 633 "Об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публичного сервитута в отдельных целях на территории города Перми";</w:t>
      </w:r>
    </w:p>
    <w:p>
      <w:pPr>
        <w:pStyle w:val="0"/>
        <w:spacing w:before="200" w:line-rule="auto"/>
        <w:ind w:firstLine="540"/>
        <w:jc w:val="both"/>
      </w:pPr>
      <w:hyperlink w:history="0" r:id="rId16" w:tooltip="Постановление Администрации г. Перми от 08.06.2020 N 499 (ред. от 30.11.2021) &quot;О внесении изменений в отдельные постановления администрации города Перми&quot; ------------ Недействующая редакция {КонсультантПлюс}">
        <w:r>
          <w:rPr>
            <w:sz w:val="20"/>
            <w:color w:val="0000ff"/>
          </w:rPr>
          <w:t xml:space="preserve">пункт 7</w:t>
        </w:r>
      </w:hyperlink>
      <w:r>
        <w:rPr>
          <w:sz w:val="20"/>
        </w:rPr>
        <w:t xml:space="preserve"> постановления администрации города Перми от 08 июня 2020 г. N 499 "О внесении изменений в отдельные постановления администрации города Перми";</w:t>
      </w:r>
    </w:p>
    <w:p>
      <w:pPr>
        <w:pStyle w:val="0"/>
        <w:spacing w:before="200" w:line-rule="auto"/>
        <w:ind w:firstLine="540"/>
        <w:jc w:val="both"/>
      </w:pPr>
      <w:hyperlink w:history="0" r:id="rId17" w:tooltip="Постановление Администрации г. Перми от 03.06.2021 N 40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Установление публичного сервитута в отдельных целях на территории города Перми&quot;, утвержденный постановлением администрации города Перми от 04.10.2019 N 633&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03 июня 2021 г. N 402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"Установление публичного сервитута в отдельных целях на территории города Перми", утвержденный постановлением администрации города Перми от 04.10.2019 N 633".</w:t>
      </w:r>
    </w:p>
    <w:p>
      <w:pPr>
        <w:pStyle w:val="0"/>
        <w:spacing w:before="200" w:line-rule="auto"/>
        <w:ind w:firstLine="540"/>
        <w:jc w:val="both"/>
      </w:pPr>
      <w:r>
        <w:rPr>
          <w:sz w:val="20"/>
        </w:rPr>
        <w:t xml:space="preserve">3. Департаменту земельных отношений администрации города Перми обеспечить:</w:t>
      </w:r>
    </w:p>
    <w:p>
      <w:pPr>
        <w:pStyle w:val="0"/>
        <w:spacing w:before="200" w:line-rule="auto"/>
        <w:ind w:firstLine="540"/>
        <w:jc w:val="both"/>
      </w:pPr>
      <w:r>
        <w:rPr>
          <w:sz w:val="20"/>
        </w:rPr>
        <w:t xml:space="preserve">размещение информации о муниципальной услуге "Установление сервитута (публичного сервитута) в отношении земельного участка, находящегося в государственной или муниципальной собственности"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00" w:line-rule="auto"/>
        <w:ind w:firstLine="540"/>
        <w:jc w:val="both"/>
      </w:pPr>
      <w:r>
        <w:rPr>
          <w:sz w:val="20"/>
        </w:rP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А.Н.ДЕМКИН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 Перми</w:t>
      </w:r>
    </w:p>
    <w:p>
      <w:pPr>
        <w:pStyle w:val="0"/>
        <w:jc w:val="right"/>
      </w:pPr>
      <w:r>
        <w:rPr>
          <w:sz w:val="20"/>
        </w:rPr>
        <w:t xml:space="preserve">от 01.12.2021 N 1092</w:t>
      </w:r>
    </w:p>
    <w:p>
      <w:pPr>
        <w:pStyle w:val="0"/>
        <w:jc w:val="both"/>
      </w:pPr>
      <w:r>
        <w:rPr>
          <w:sz w:val="20"/>
        </w:rPr>
      </w:r>
    </w:p>
    <w:bookmarkStart w:id="45" w:name="P45"/>
    <w:bookmarkEnd w:id="45"/>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ЗЕМЕЛЬНЫХ ОТНОШЕНИЙ</w:t>
      </w:r>
    </w:p>
    <w:p>
      <w:pPr>
        <w:pStyle w:val="2"/>
        <w:jc w:val="center"/>
      </w:pPr>
      <w:r>
        <w:rPr>
          <w:sz w:val="20"/>
        </w:rPr>
        <w:t xml:space="preserve">АДМИНИСТРАЦИИ ГОРОДА ПЕРМИ МУНИЦИПАЛЬНОЙ УСЛУГИ</w:t>
      </w:r>
    </w:p>
    <w:p>
      <w:pPr>
        <w:pStyle w:val="2"/>
        <w:jc w:val="center"/>
      </w:pPr>
      <w:r>
        <w:rPr>
          <w:sz w:val="20"/>
        </w:rPr>
        <w:t xml:space="preserve">"УСТАНОВЛЕНИЕ СЕРВИТУТА (ПУБЛИЧНОГО СЕРВИТУТА) В ОТНОШЕНИИ</w:t>
      </w:r>
    </w:p>
    <w:p>
      <w:pPr>
        <w:pStyle w:val="2"/>
        <w:jc w:val="center"/>
      </w:pPr>
      <w:r>
        <w:rPr>
          <w:sz w:val="20"/>
        </w:rPr>
        <w:t xml:space="preserve">ЗЕМЕЛЬНОГО УЧАСТКА, НАХОДЯЩЕГОСЯ В ГОСУДАРСТВЕННОЙ ИЛИ</w:t>
      </w:r>
    </w:p>
    <w:p>
      <w:pPr>
        <w:pStyle w:val="2"/>
        <w:jc w:val="center"/>
      </w:pPr>
      <w:r>
        <w:rPr>
          <w:sz w:val="20"/>
        </w:rPr>
        <w:t xml:space="preserve">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13.11.2023 </w:t>
            </w:r>
            <w:hyperlink w:history="0" r:id="rId18" w:tooltip="Постановление Администрации г. Перми от 13.11.2023 N 1240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утвержденный постановлением администрации города Перми от 01.12.2021 N 1092 &quot;Об утверждении Административного регламента предоставления департаментом земельных от {КонсультантПлюс}">
              <w:r>
                <w:rPr>
                  <w:sz w:val="20"/>
                  <w:color w:val="0000ff"/>
                </w:rPr>
                <w:t xml:space="preserve">N 1240</w:t>
              </w:r>
            </w:hyperlink>
            <w:r>
              <w:rPr>
                <w:sz w:val="20"/>
                <w:color w:val="392c69"/>
              </w:rPr>
              <w:t xml:space="preserve">,</w:t>
            </w:r>
          </w:p>
          <w:p>
            <w:pPr>
              <w:pStyle w:val="0"/>
              <w:jc w:val="center"/>
            </w:pPr>
            <w:r>
              <w:rPr>
                <w:sz w:val="20"/>
                <w:color w:val="392c69"/>
              </w:rPr>
              <w:t xml:space="preserve">от 28.05.2024 </w:t>
            </w:r>
            <w:hyperlink w:history="0" r:id="rId19"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57" w:name="P57"/>
    <w:bookmarkEnd w:id="57"/>
    <w:p>
      <w:pPr>
        <w:pStyle w:val="0"/>
        <w:ind w:firstLine="540"/>
        <w:jc w:val="both"/>
      </w:pPr>
      <w:r>
        <w:rPr>
          <w:sz w:val="20"/>
        </w:rPr>
        <w:t xml:space="preserve">1.1. Административный регламент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w:t>
      </w:r>
    </w:p>
    <w:p>
      <w:pPr>
        <w:pStyle w:val="0"/>
        <w:spacing w:before="200" w:line-rule="auto"/>
        <w:ind w:firstLine="540"/>
        <w:jc w:val="both"/>
      </w:pPr>
      <w:r>
        <w:rPr>
          <w:sz w:val="20"/>
        </w:rPr>
        <w:t xml:space="preserve">Установление публичного сервитута в отдельных целях осуществляется независимо от формы собственности на земельный участок в соответствии со </w:t>
      </w:r>
      <w:hyperlink w:history="0" r:id="rId2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39.37</w:t>
        </w:r>
      </w:hyperlink>
      <w:r>
        <w:rPr>
          <w:sz w:val="20"/>
        </w:rPr>
        <w:t xml:space="preserve"> Земельного кодекса Российской Федерации (далее - ЗК РФ).</w:t>
      </w:r>
    </w:p>
    <w:p>
      <w:pPr>
        <w:pStyle w:val="0"/>
        <w:spacing w:before="200" w:line-rule="auto"/>
        <w:ind w:firstLine="540"/>
        <w:jc w:val="both"/>
      </w:pPr>
      <w:r>
        <w:rPr>
          <w:sz w:val="20"/>
        </w:rPr>
        <w:t xml:space="preserve">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заключается в случаях, установленных гражданским законодательством, </w:t>
      </w:r>
      <w:hyperlink w:history="0" r:id="rId2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ЗК</w:t>
        </w:r>
      </w:hyperlink>
      <w:r>
        <w:rPr>
          <w:sz w:val="20"/>
        </w:rPr>
        <w:t xml:space="preserve"> РФ, другими федеральными законами, и, в частности, в следующих случаях:</w:t>
      </w:r>
    </w:p>
    <w:p>
      <w:pPr>
        <w:pStyle w:val="0"/>
        <w:spacing w:before="200" w:line-rule="auto"/>
        <w:ind w:firstLine="540"/>
        <w:jc w:val="both"/>
      </w:pPr>
      <w:r>
        <w:rPr>
          <w:sz w:val="20"/>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проведение изыскательских работ;</w:t>
      </w:r>
    </w:p>
    <w:p>
      <w:pPr>
        <w:pStyle w:val="0"/>
        <w:spacing w:before="200" w:line-rule="auto"/>
        <w:ind w:firstLine="540"/>
        <w:jc w:val="both"/>
      </w:pPr>
      <w:r>
        <w:rPr>
          <w:sz w:val="20"/>
        </w:rPr>
        <w:t xml:space="preserve">осуществление пользования недрами.</w:t>
      </w:r>
    </w:p>
    <w:p>
      <w:pPr>
        <w:pStyle w:val="0"/>
        <w:spacing w:before="200" w:line-rule="auto"/>
        <w:ind w:firstLine="540"/>
        <w:jc w:val="both"/>
      </w:pPr>
      <w:r>
        <w:rPr>
          <w:sz w:val="20"/>
        </w:rPr>
        <w:t xml:space="preserve">Регламент не распространяется на отношения, связанные с заключением соглашений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в случае если данные земельные участки предоставлены в постоянное (бессрочное) пользование, в пожизненное наследуемое владение, в аренду или безвозмездное пользование на срок более чем один год, установлением публичного сервитута для целей, предусмотренных </w:t>
      </w:r>
      <w:hyperlink w:history="0" r:id="rId2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4 статьи 23</w:t>
        </w:r>
      </w:hyperlink>
      <w:r>
        <w:rPr>
          <w:sz w:val="20"/>
        </w:rPr>
        <w:t xml:space="preserve"> ЗК РФ.</w:t>
      </w:r>
    </w:p>
    <w:p>
      <w:pPr>
        <w:pStyle w:val="0"/>
        <w:spacing w:before="200" w:line-rule="auto"/>
        <w:ind w:firstLine="540"/>
        <w:jc w:val="both"/>
      </w:pPr>
      <w:r>
        <w:rPr>
          <w:sz w:val="20"/>
        </w:rPr>
        <w:t xml:space="preserve">1.2. Заявителями на получение муниципальной услуги по установлению сервитута являются физические и юридические лица, индивидуальные предприниматели либо их уполномоченные представители (далее - Заявитель).</w:t>
      </w:r>
    </w:p>
    <w:bookmarkStart w:id="65" w:name="P65"/>
    <w:bookmarkEnd w:id="65"/>
    <w:p>
      <w:pPr>
        <w:pStyle w:val="0"/>
        <w:spacing w:before="200" w:line-rule="auto"/>
        <w:ind w:firstLine="540"/>
        <w:jc w:val="both"/>
      </w:pPr>
      <w:r>
        <w:rPr>
          <w:sz w:val="20"/>
        </w:rPr>
        <w:t xml:space="preserve">1.2.1. Заявителем на получение муниципальной услуги по установлению публичного сервитута в отдельных целях может быть организация:</w:t>
      </w:r>
    </w:p>
    <w:p>
      <w:pPr>
        <w:pStyle w:val="0"/>
        <w:spacing w:before="200" w:line-rule="auto"/>
        <w:ind w:firstLine="540"/>
        <w:jc w:val="both"/>
      </w:pPr>
      <w:r>
        <w:rPr>
          <w:sz w:val="20"/>
        </w:rPr>
        <w:t xml:space="preserve">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spacing w:before="200" w:line-rule="auto"/>
        <w:ind w:firstLine="540"/>
        <w:jc w:val="both"/>
      </w:pPr>
      <w:r>
        <w:rPr>
          <w:sz w:val="20"/>
        </w:rPr>
        <w:t xml:space="preserve">являющаяся организацией связи, - для размещения линий или сооружений связи, указанных в </w:t>
      </w:r>
      <w:hyperlink w:history="0" r:id="rId2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подпункте 1 статьи 39.37</w:t>
        </w:r>
      </w:hyperlink>
      <w:r>
        <w:rPr>
          <w:sz w:val="20"/>
        </w:rP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r:id="rId2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подпунктах 2</w:t>
        </w:r>
      </w:hyperlink>
      <w:r>
        <w:rPr>
          <w:sz w:val="20"/>
        </w:rPr>
        <w:t xml:space="preserve">-</w:t>
      </w:r>
      <w:hyperlink w:history="0" r:id="rId2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6 статьи 39.37</w:t>
        </w:r>
      </w:hyperlink>
      <w:r>
        <w:rPr>
          <w:sz w:val="20"/>
        </w:rPr>
        <w:t xml:space="preserve"> ЗК РФ;</w:t>
      </w:r>
    </w:p>
    <w:p>
      <w:pPr>
        <w:pStyle w:val="0"/>
        <w:spacing w:before="200" w:line-rule="auto"/>
        <w:ind w:firstLine="540"/>
        <w:jc w:val="both"/>
      </w:pPr>
      <w:r>
        <w:rPr>
          <w:sz w:val="20"/>
        </w:rPr>
        <w:t xml:space="preserve">предусмотренная </w:t>
      </w:r>
      <w:hyperlink w:history="0" r:id="rId2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 статьи 56.4</w:t>
        </w:r>
      </w:hyperlink>
      <w:r>
        <w:rPr>
          <w:sz w:val="20"/>
        </w:rPr>
        <w:t xml:space="preserve">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spacing w:before="200" w:line-rule="auto"/>
        <w:ind w:firstLine="540"/>
        <w:jc w:val="both"/>
      </w:pPr>
      <w:r>
        <w:rPr>
          <w:sz w:val="20"/>
        </w:rPr>
        <w:t xml:space="preserve">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spacing w:before="200" w:line-rule="auto"/>
        <w:ind w:firstLine="540"/>
        <w:jc w:val="both"/>
      </w:pPr>
      <w:r>
        <w:rPr>
          <w:sz w:val="20"/>
        </w:rPr>
        <w:t xml:space="preserve">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spacing w:before="200" w:line-rule="auto"/>
        <w:ind w:firstLine="540"/>
        <w:jc w:val="both"/>
      </w:pPr>
      <w:r>
        <w:rPr>
          <w:sz w:val="20"/>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bookmarkStart w:id="73" w:name="P73"/>
    <w:bookmarkEnd w:id="73"/>
    <w:p>
      <w:pPr>
        <w:pStyle w:val="0"/>
        <w:spacing w:before="200" w:line-rule="auto"/>
        <w:ind w:firstLine="540"/>
        <w:jc w:val="both"/>
      </w:pPr>
      <w:r>
        <w:rPr>
          <w:sz w:val="20"/>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00" w:line-rule="auto"/>
        <w:ind w:firstLine="540"/>
        <w:jc w:val="both"/>
      </w:pPr>
      <w:r>
        <w:rPr>
          <w:sz w:val="20"/>
        </w:rPr>
        <w:t xml:space="preserve">Место нахождения Департамента: 614000, г. Пермь, ул. Сибирская, д. 15.</w:t>
      </w:r>
    </w:p>
    <w:p>
      <w:pPr>
        <w:pStyle w:val="0"/>
        <w:spacing w:before="200" w:line-rule="auto"/>
        <w:ind w:firstLine="540"/>
        <w:jc w:val="both"/>
      </w:pPr>
      <w:r>
        <w:rPr>
          <w:sz w:val="20"/>
        </w:rPr>
        <w:t xml:space="preserve">График работы Департамента:</w:t>
      </w:r>
    </w:p>
    <w:p>
      <w:pPr>
        <w:pStyle w:val="0"/>
        <w:spacing w:before="200" w:line-rule="auto"/>
        <w:ind w:firstLine="540"/>
        <w:jc w:val="both"/>
      </w:pPr>
      <w:r>
        <w:rPr>
          <w:sz w:val="20"/>
        </w:rPr>
        <w:t xml:space="preserve">понедельник-четверг - с 09.00 час. до 18.00 час.;</w:t>
      </w:r>
    </w:p>
    <w:p>
      <w:pPr>
        <w:pStyle w:val="0"/>
        <w:spacing w:before="200" w:line-rule="auto"/>
        <w:ind w:firstLine="540"/>
        <w:jc w:val="both"/>
      </w:pPr>
      <w:r>
        <w:rPr>
          <w:sz w:val="20"/>
        </w:rPr>
        <w:t xml:space="preserve">пятница - с 09.00 час. до 17.00 час.;</w:t>
      </w:r>
    </w:p>
    <w:p>
      <w:pPr>
        <w:pStyle w:val="0"/>
        <w:spacing w:before="200" w:line-rule="auto"/>
        <w:ind w:firstLine="540"/>
        <w:jc w:val="both"/>
      </w:pPr>
      <w:r>
        <w:rPr>
          <w:sz w:val="20"/>
        </w:rPr>
        <w:t xml:space="preserve">перерыв - с 13.00 час. до 13.48 час.</w:t>
      </w:r>
    </w:p>
    <w:p>
      <w:pPr>
        <w:pStyle w:val="0"/>
        <w:spacing w:before="200" w:line-rule="auto"/>
        <w:ind w:firstLine="540"/>
        <w:jc w:val="both"/>
      </w:pPr>
      <w:r>
        <w:rPr>
          <w:sz w:val="20"/>
        </w:rPr>
        <w:t xml:space="preserve">1.4. Ходатайство об установлении публичного сервитута в отдельных целях (далее - Ходатайство), 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00" w:line-rule="auto"/>
        <w:ind w:firstLine="540"/>
        <w:jc w:val="both"/>
      </w:pPr>
      <w:r>
        <w:rPr>
          <w:sz w:val="20"/>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27">
        <w:r>
          <w:rPr>
            <w:sz w:val="20"/>
            <w:color w:val="0000ff"/>
          </w:rPr>
          <w:t xml:space="preserve">http://mfc-perm.ru</w:t>
        </w:r>
      </w:hyperlink>
      <w:r>
        <w:rPr>
          <w:sz w:val="20"/>
        </w:rPr>
        <w:t xml:space="preserve">;</w:t>
      </w:r>
    </w:p>
    <w:p>
      <w:pPr>
        <w:pStyle w:val="0"/>
        <w:spacing w:before="200" w:line-rule="auto"/>
        <w:ind w:firstLine="540"/>
        <w:jc w:val="both"/>
      </w:pPr>
      <w:r>
        <w:rPr>
          <w:sz w:val="20"/>
        </w:rPr>
        <w:t xml:space="preserve">по почте по адресу, указанному в </w:t>
      </w:r>
      <w:hyperlink w:history="0" w:anchor="P73" w:tooltip="1.3. Орган, предоставляющий муниципальную услугу, - департамент земельных отношений администрации города Перми (далее - Департамент).">
        <w:r>
          <w:rPr>
            <w:sz w:val="20"/>
            <w:color w:val="0000ff"/>
          </w:rPr>
          <w:t xml:space="preserve">пункте 1.3</w:t>
        </w:r>
      </w:hyperlink>
      <w:r>
        <w:rPr>
          <w:sz w:val="20"/>
        </w:rPr>
        <w:t xml:space="preserve"> настоящего Регламента.</w:t>
      </w:r>
    </w:p>
    <w:p>
      <w:pPr>
        <w:pStyle w:val="0"/>
        <w:spacing w:before="200" w:line-rule="auto"/>
        <w:ind w:firstLine="540"/>
        <w:jc w:val="both"/>
      </w:pPr>
      <w:r>
        <w:rPr>
          <w:sz w:val="20"/>
        </w:rPr>
        <w:t xml:space="preserve">Муниципальная услуга доступна для предоставления в электронном виде на всей территории Российской Федерации.</w:t>
      </w:r>
    </w:p>
    <w:p>
      <w:pPr>
        <w:pStyle w:val="0"/>
        <w:jc w:val="both"/>
      </w:pPr>
      <w:r>
        <w:rPr>
          <w:sz w:val="20"/>
        </w:rPr>
        <w:t xml:space="preserve">(п. 1.4 в ред. </w:t>
      </w:r>
      <w:hyperlink w:history="0" r:id="rId28"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1.5. Информацию о предоставлении муниципальной услуги можно получить:</w:t>
      </w:r>
    </w:p>
    <w:p>
      <w:pPr>
        <w:pStyle w:val="0"/>
        <w:spacing w:before="200" w:line-rule="auto"/>
        <w:ind w:firstLine="540"/>
        <w:jc w:val="both"/>
      </w:pPr>
      <w:r>
        <w:rPr>
          <w:sz w:val="20"/>
        </w:rPr>
        <w:t xml:space="preserve">1.5.1. в Департаменте:</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на информационных стендах;</w:t>
      </w:r>
    </w:p>
    <w:p>
      <w:pPr>
        <w:pStyle w:val="0"/>
        <w:spacing w:before="200" w:line-rule="auto"/>
        <w:ind w:firstLine="540"/>
        <w:jc w:val="both"/>
      </w:pPr>
      <w:r>
        <w:rPr>
          <w:sz w:val="20"/>
        </w:rPr>
        <w:t xml:space="preserve">по телефонам;</w:t>
      </w:r>
    </w:p>
    <w:p>
      <w:pPr>
        <w:pStyle w:val="0"/>
        <w:spacing w:before="200" w:line-rule="auto"/>
        <w:ind w:firstLine="540"/>
        <w:jc w:val="both"/>
      </w:pPr>
      <w:r>
        <w:rPr>
          <w:sz w:val="20"/>
        </w:rPr>
        <w:t xml:space="preserve">по письменному заявлению;</w:t>
      </w:r>
    </w:p>
    <w:p>
      <w:pPr>
        <w:pStyle w:val="0"/>
        <w:spacing w:before="200" w:line-rule="auto"/>
        <w:ind w:firstLine="540"/>
        <w:jc w:val="both"/>
      </w:pPr>
      <w:r>
        <w:rPr>
          <w:sz w:val="20"/>
        </w:rPr>
        <w:t xml:space="preserve">по электронной почте dzo@gorodperm.ru;</w:t>
      </w:r>
    </w:p>
    <w:bookmarkStart w:id="91" w:name="P91"/>
    <w:bookmarkEnd w:id="91"/>
    <w:p>
      <w:pPr>
        <w:pStyle w:val="0"/>
        <w:spacing w:before="200" w:line-rule="auto"/>
        <w:ind w:firstLine="540"/>
        <w:jc w:val="both"/>
      </w:pPr>
      <w:r>
        <w:rPr>
          <w:sz w:val="20"/>
        </w:rPr>
        <w:t xml:space="preserve">1.5.2. в МФЦ:</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по телефону (342) 270-11-20;</w:t>
      </w:r>
    </w:p>
    <w:p>
      <w:pPr>
        <w:pStyle w:val="0"/>
        <w:spacing w:before="200" w:line-rule="auto"/>
        <w:ind w:firstLine="540"/>
        <w:jc w:val="both"/>
      </w:pPr>
      <w:r>
        <w:rPr>
          <w:sz w:val="20"/>
        </w:rPr>
        <w:t xml:space="preserve">1.5.3. на официальном сайте муниципального образования город Пермь в информационно-телекоммуникационной сети Интернет </w:t>
      </w:r>
      <w:hyperlink w:history="0" r:id="rId29">
        <w:r>
          <w:rPr>
            <w:sz w:val="20"/>
            <w:color w:val="0000ff"/>
          </w:rPr>
          <w:t xml:space="preserve">http://www.gorodperm.ru/</w:t>
        </w:r>
      </w:hyperlink>
      <w:r>
        <w:rPr>
          <w:sz w:val="20"/>
        </w:rPr>
        <w:t xml:space="preserve"> (далее - официальный сайт).</w:t>
      </w:r>
    </w:p>
    <w:p>
      <w:pPr>
        <w:pStyle w:val="0"/>
        <w:spacing w:before="200" w:line-rule="auto"/>
        <w:ind w:firstLine="540"/>
        <w:jc w:val="both"/>
      </w:pPr>
      <w:r>
        <w:rPr>
          <w:sz w:val="20"/>
        </w:rPr>
        <w:t xml:space="preserve">1.6. На информационных стендах Департамента размещается следующая информация:</w:t>
      </w:r>
    </w:p>
    <w:p>
      <w:pPr>
        <w:pStyle w:val="0"/>
        <w:spacing w:before="200" w:line-rule="auto"/>
        <w:ind w:firstLine="540"/>
        <w:jc w:val="both"/>
      </w:pPr>
      <w:r>
        <w:rPr>
          <w:sz w:val="20"/>
        </w:rPr>
        <w:t xml:space="preserve">текст Регламента;</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00" w:line-rule="auto"/>
        <w:ind w:firstLine="540"/>
        <w:jc w:val="both"/>
      </w:pPr>
      <w:r>
        <w:rPr>
          <w:sz w:val="20"/>
        </w:rPr>
        <w:t xml:space="preserve">образцы оформления документов, необходимых для предоставления муниципальной услуги;</w:t>
      </w:r>
    </w:p>
    <w:p>
      <w:pPr>
        <w:pStyle w:val="0"/>
        <w:spacing w:before="200" w:line-rule="auto"/>
        <w:ind w:firstLine="540"/>
        <w:jc w:val="both"/>
      </w:pPr>
      <w:r>
        <w:rPr>
          <w:sz w:val="20"/>
        </w:rPr>
        <w:t xml:space="preserve">режим приема Заявителей должностными лицами Департамента.</w:t>
      </w:r>
    </w:p>
    <w:p>
      <w:pPr>
        <w:pStyle w:val="0"/>
        <w:spacing w:before="200" w:line-rule="auto"/>
        <w:ind w:firstLine="540"/>
        <w:jc w:val="both"/>
      </w:pPr>
      <w:r>
        <w:rPr>
          <w:sz w:val="20"/>
        </w:rPr>
        <w:t xml:space="preserve">1.7. На официальном сайте размещаются следующие сведения:</w:t>
      </w:r>
    </w:p>
    <w:p>
      <w:pPr>
        <w:pStyle w:val="0"/>
        <w:spacing w:before="200" w:line-rule="auto"/>
        <w:ind w:firstLine="540"/>
        <w:jc w:val="both"/>
      </w:pPr>
      <w:r>
        <w:rPr>
          <w:sz w:val="20"/>
        </w:rPr>
        <w:t xml:space="preserve">текст Регламента;</w:t>
      </w:r>
    </w:p>
    <w:p>
      <w:pPr>
        <w:pStyle w:val="0"/>
        <w:spacing w:before="200" w:line-rule="auto"/>
        <w:ind w:firstLine="540"/>
        <w:jc w:val="both"/>
      </w:pPr>
      <w:r>
        <w:rPr>
          <w:sz w:val="20"/>
        </w:rPr>
        <w:t xml:space="preserve">технологическая схема предоставления муниципальной услуги;</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00" w:line-rule="auto"/>
        <w:ind w:firstLine="540"/>
        <w:jc w:val="both"/>
      </w:pPr>
      <w:r>
        <w:rPr>
          <w:sz w:val="20"/>
        </w:rPr>
        <w:t xml:space="preserve">1.8. На Едином портале размещается следующая информация:</w:t>
      </w:r>
    </w:p>
    <w:p>
      <w:pPr>
        <w:pStyle w:val="0"/>
        <w:spacing w:before="200" w:line-rule="auto"/>
        <w:ind w:firstLine="540"/>
        <w:jc w:val="both"/>
      </w:pPr>
      <w:r>
        <w:rPr>
          <w:sz w:val="20"/>
        </w:rPr>
        <w:t xml:space="preserve">способы подачи заявки;</w:t>
      </w:r>
    </w:p>
    <w:p>
      <w:pPr>
        <w:pStyle w:val="0"/>
        <w:spacing w:before="200" w:line-rule="auto"/>
        <w:ind w:firstLine="540"/>
        <w:jc w:val="both"/>
      </w:pPr>
      <w:r>
        <w:rPr>
          <w:sz w:val="20"/>
        </w:rPr>
        <w:t xml:space="preserve">способы получения результата;</w:t>
      </w:r>
    </w:p>
    <w:p>
      <w:pPr>
        <w:pStyle w:val="0"/>
        <w:spacing w:before="200" w:line-rule="auto"/>
        <w:ind w:firstLine="540"/>
        <w:jc w:val="both"/>
      </w:pPr>
      <w:r>
        <w:rPr>
          <w:sz w:val="20"/>
        </w:rPr>
        <w:t xml:space="preserve">стоимость и порядок оплаты;</w:t>
      </w:r>
    </w:p>
    <w:p>
      <w:pPr>
        <w:pStyle w:val="0"/>
        <w:spacing w:before="200" w:line-rule="auto"/>
        <w:ind w:firstLine="540"/>
        <w:jc w:val="both"/>
      </w:pPr>
      <w:r>
        <w:rPr>
          <w:sz w:val="20"/>
        </w:rPr>
        <w:t xml:space="preserve">сроки оказания услуги;</w:t>
      </w:r>
    </w:p>
    <w:p>
      <w:pPr>
        <w:pStyle w:val="0"/>
        <w:spacing w:before="200" w:line-rule="auto"/>
        <w:ind w:firstLine="540"/>
        <w:jc w:val="both"/>
      </w:pPr>
      <w:r>
        <w:rPr>
          <w:sz w:val="20"/>
        </w:rPr>
        <w:t xml:space="preserve">категории получателей;</w:t>
      </w:r>
    </w:p>
    <w:p>
      <w:pPr>
        <w:pStyle w:val="0"/>
        <w:spacing w:before="200" w:line-rule="auto"/>
        <w:ind w:firstLine="540"/>
        <w:jc w:val="both"/>
      </w:pPr>
      <w:r>
        <w:rPr>
          <w:sz w:val="20"/>
        </w:rPr>
        <w:t xml:space="preserve">основания для оказания услуги, основания для отказа;</w:t>
      </w:r>
    </w:p>
    <w:p>
      <w:pPr>
        <w:pStyle w:val="0"/>
        <w:spacing w:before="200" w:line-rule="auto"/>
        <w:ind w:firstLine="540"/>
        <w:jc w:val="both"/>
      </w:pPr>
      <w:r>
        <w:rPr>
          <w:sz w:val="20"/>
        </w:rPr>
        <w:t xml:space="preserve">результат оказания услуги;</w:t>
      </w:r>
    </w:p>
    <w:p>
      <w:pPr>
        <w:pStyle w:val="0"/>
        <w:spacing w:before="200" w:line-rule="auto"/>
        <w:ind w:firstLine="540"/>
        <w:jc w:val="both"/>
      </w:pPr>
      <w:r>
        <w:rPr>
          <w:sz w:val="20"/>
        </w:rPr>
        <w:t xml:space="preserve">контакты;</w:t>
      </w:r>
    </w:p>
    <w:p>
      <w:pPr>
        <w:pStyle w:val="0"/>
        <w:spacing w:before="200" w:line-rule="auto"/>
        <w:ind w:firstLine="540"/>
        <w:jc w:val="both"/>
      </w:pPr>
      <w:r>
        <w:rPr>
          <w:sz w:val="20"/>
        </w:rPr>
        <w:t xml:space="preserve">документы, необходимые для получения услуги;</w:t>
      </w:r>
    </w:p>
    <w:p>
      <w:pPr>
        <w:pStyle w:val="0"/>
        <w:spacing w:before="200" w:line-rule="auto"/>
        <w:ind w:firstLine="540"/>
        <w:jc w:val="both"/>
      </w:pPr>
      <w:r>
        <w:rPr>
          <w:sz w:val="20"/>
        </w:rPr>
        <w:t xml:space="preserve">документы, предоставляемые по завершении оказания услуги;</w:t>
      </w:r>
    </w:p>
    <w:p>
      <w:pPr>
        <w:pStyle w:val="0"/>
        <w:spacing w:before="200" w:line-rule="auto"/>
        <w:ind w:firstLine="540"/>
        <w:jc w:val="both"/>
      </w:pPr>
      <w:r>
        <w:rPr>
          <w:sz w:val="20"/>
        </w:rPr>
        <w:t xml:space="preserve">сведения о муниципальной услуге;</w:t>
      </w:r>
    </w:p>
    <w:p>
      <w:pPr>
        <w:pStyle w:val="0"/>
        <w:spacing w:before="200" w:line-rule="auto"/>
        <w:ind w:firstLine="540"/>
        <w:jc w:val="both"/>
      </w:pPr>
      <w:r>
        <w:rPr>
          <w:sz w:val="20"/>
        </w:rPr>
        <w:t xml:space="preserve">порядок обжалования;</w:t>
      </w:r>
    </w:p>
    <w:p>
      <w:pPr>
        <w:pStyle w:val="0"/>
        <w:spacing w:before="200" w:line-rule="auto"/>
        <w:ind w:firstLine="540"/>
        <w:jc w:val="both"/>
      </w:pPr>
      <w:r>
        <w:rPr>
          <w:sz w:val="20"/>
        </w:rPr>
        <w:t xml:space="preserve">межведомственное взаимодействие;</w:t>
      </w:r>
    </w:p>
    <w:p>
      <w:pPr>
        <w:pStyle w:val="0"/>
        <w:spacing w:before="200" w:line-rule="auto"/>
        <w:ind w:firstLine="540"/>
        <w:jc w:val="both"/>
      </w:pPr>
      <w:r>
        <w:rPr>
          <w:sz w:val="20"/>
        </w:rPr>
        <w:t xml:space="preserve">нормативные правовые акты;</w:t>
      </w:r>
    </w:p>
    <w:p>
      <w:pPr>
        <w:pStyle w:val="0"/>
        <w:spacing w:before="200" w:line-rule="auto"/>
        <w:ind w:firstLine="540"/>
        <w:jc w:val="both"/>
      </w:pPr>
      <w:r>
        <w:rPr>
          <w:sz w:val="20"/>
        </w:rPr>
        <w:t xml:space="preserve">Административный регламент;</w:t>
      </w:r>
    </w:p>
    <w:p>
      <w:pPr>
        <w:pStyle w:val="0"/>
        <w:spacing w:before="200" w:line-rule="auto"/>
        <w:ind w:firstLine="540"/>
        <w:jc w:val="both"/>
      </w:pPr>
      <w:r>
        <w:rPr>
          <w:sz w:val="20"/>
        </w:rPr>
        <w:t xml:space="preserve">административные процедуры;</w:t>
      </w:r>
    </w:p>
    <w:p>
      <w:pPr>
        <w:pStyle w:val="0"/>
        <w:spacing w:before="200" w:line-rule="auto"/>
        <w:ind w:firstLine="540"/>
        <w:jc w:val="both"/>
      </w:pPr>
      <w:r>
        <w:rPr>
          <w:sz w:val="20"/>
        </w:rPr>
        <w:t xml:space="preserve">показатели доступности и качества.</w:t>
      </w:r>
    </w:p>
    <w:bookmarkStart w:id="122" w:name="P122"/>
    <w:bookmarkEnd w:id="122"/>
    <w:p>
      <w:pPr>
        <w:pStyle w:val="0"/>
        <w:spacing w:before="200" w:line-rule="auto"/>
        <w:ind w:firstLine="540"/>
        <w:jc w:val="both"/>
      </w:pPr>
      <w:r>
        <w:rPr>
          <w:sz w:val="20"/>
        </w:rPr>
        <w:t xml:space="preserve">1.9. Информирование о предоставлении муниципальной услуги осуществляется по телефону (342) 217-33-33.</w:t>
      </w:r>
    </w:p>
    <w:p>
      <w:pPr>
        <w:pStyle w:val="0"/>
        <w:spacing w:before="200" w:line-rule="auto"/>
        <w:ind w:firstLine="540"/>
        <w:jc w:val="both"/>
      </w:pPr>
      <w:r>
        <w:rPr>
          <w:sz w:val="20"/>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1.10. Информирование Заявителей о стадии предоставления муниципальной услуги осуществляется:</w:t>
      </w:r>
    </w:p>
    <w:p>
      <w:pPr>
        <w:pStyle w:val="0"/>
        <w:spacing w:before="200" w:line-rule="auto"/>
        <w:ind w:firstLine="540"/>
        <w:jc w:val="both"/>
      </w:pPr>
      <w:r>
        <w:rPr>
          <w:sz w:val="20"/>
        </w:rPr>
        <w:t xml:space="preserve">специалистами Департамента по указанному в </w:t>
      </w:r>
      <w:hyperlink w:history="0" w:anchor="P122" w:tooltip="1.9. Информирование о предоставлении муниципальной услуги осуществляется по телефону (342) 217-33-33.">
        <w:r>
          <w:rPr>
            <w:sz w:val="20"/>
            <w:color w:val="0000ff"/>
          </w:rPr>
          <w:t xml:space="preserve">пункте 1.9</w:t>
        </w:r>
      </w:hyperlink>
      <w:r>
        <w:rPr>
          <w:sz w:val="20"/>
        </w:rPr>
        <w:t xml:space="preserve"> Регламента телефонному номеру;</w:t>
      </w:r>
    </w:p>
    <w:p>
      <w:pPr>
        <w:pStyle w:val="0"/>
        <w:spacing w:before="200" w:line-rule="auto"/>
        <w:ind w:firstLine="540"/>
        <w:jc w:val="both"/>
      </w:pPr>
      <w:r>
        <w:rPr>
          <w:sz w:val="20"/>
        </w:rPr>
        <w:t xml:space="preserve">специалистами МФЦ по указанному в </w:t>
      </w:r>
      <w:hyperlink w:history="0" w:anchor="P91" w:tooltip="1.5.2. в МФЦ:">
        <w:r>
          <w:rPr>
            <w:sz w:val="20"/>
            <w:color w:val="0000ff"/>
          </w:rPr>
          <w:t xml:space="preserve">пункте 1.5.2</w:t>
        </w:r>
      </w:hyperlink>
      <w:r>
        <w:rPr>
          <w:sz w:val="20"/>
        </w:rPr>
        <w:t xml:space="preserve"> Регламента телефонному номеру в случае, если Заявление было подано через МФЦ;</w:t>
      </w:r>
    </w:p>
    <w:p>
      <w:pPr>
        <w:pStyle w:val="0"/>
        <w:spacing w:before="200" w:line-rule="auto"/>
        <w:ind w:firstLine="540"/>
        <w:jc w:val="both"/>
      </w:pPr>
      <w:r>
        <w:rPr>
          <w:sz w:val="20"/>
        </w:rPr>
        <w:t xml:space="preserve">через Единый портал.</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0"/>
        <w:ind w:firstLine="540"/>
        <w:jc w:val="both"/>
      </w:pPr>
      <w:r>
        <w:rPr>
          <w:sz w:val="20"/>
        </w:rPr>
        <w:t xml:space="preserve">2.1. Муниципальная услуга включает следующие подуслуги:</w:t>
      </w:r>
    </w:p>
    <w:p>
      <w:pPr>
        <w:pStyle w:val="0"/>
        <w:spacing w:before="200" w:line-rule="auto"/>
        <w:ind w:firstLine="540"/>
        <w:jc w:val="both"/>
      </w:pPr>
      <w:r>
        <w:rPr>
          <w:sz w:val="20"/>
        </w:rPr>
        <w:t xml:space="preserve">установление публичного сервитута в отдельных целях;</w:t>
      </w:r>
    </w:p>
    <w:p>
      <w:pPr>
        <w:pStyle w:val="0"/>
        <w:spacing w:before="200" w:line-rule="auto"/>
        <w:ind w:firstLine="540"/>
        <w:jc w:val="both"/>
      </w:pPr>
      <w:r>
        <w:rPr>
          <w:sz w:val="20"/>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00" w:line-rule="auto"/>
        <w:ind w:firstLine="540"/>
        <w:jc w:val="both"/>
      </w:pPr>
      <w:r>
        <w:rPr>
          <w:sz w:val="20"/>
        </w:rPr>
        <w:t xml:space="preserve">2.2. Муниципальная услуга предоставляется Департаментом.</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решение об установлении публичного сервитута в отдельных целях в форме распоряжения руководителя Департамента (далее - Решение об установлении публичного сервитута в отдельных целях);</w:t>
      </w:r>
    </w:p>
    <w:p>
      <w:pPr>
        <w:pStyle w:val="0"/>
        <w:spacing w:before="200" w:line-rule="auto"/>
        <w:ind w:firstLine="540"/>
        <w:jc w:val="both"/>
      </w:pPr>
      <w:r>
        <w:rPr>
          <w:sz w:val="20"/>
        </w:rPr>
        <w:t xml:space="preserve">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pPr>
        <w:pStyle w:val="0"/>
        <w:spacing w:before="200" w:line-rule="auto"/>
        <w:ind w:firstLine="540"/>
        <w:jc w:val="both"/>
      </w:pPr>
      <w:r>
        <w:rPr>
          <w:sz w:val="20"/>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w:t>
      </w:r>
    </w:p>
    <w:p>
      <w:pPr>
        <w:pStyle w:val="0"/>
        <w:spacing w:before="200" w:line-rule="auto"/>
        <w:ind w:firstLine="540"/>
        <w:jc w:val="both"/>
      </w:pPr>
      <w:r>
        <w:rPr>
          <w:sz w:val="20"/>
        </w:rPr>
        <w:t xml:space="preserve">решение об установлении сервитута с приложением проекта соглашения об установлении сервитута;</w:t>
      </w:r>
    </w:p>
    <w:p>
      <w:pPr>
        <w:pStyle w:val="0"/>
        <w:spacing w:before="200" w:line-rule="auto"/>
        <w:ind w:firstLine="540"/>
        <w:jc w:val="both"/>
      </w:pPr>
      <w:r>
        <w:rPr>
          <w:sz w:val="20"/>
        </w:rPr>
        <w:t xml:space="preserve">решение об отказе в установлении сервитута, публичного сервитута в отдельных целях (далее - Решение об отказе в предоставлении муниципальной услуги).</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срок предоставления подуслуги - установление публичного сервитута в отдельных целях:</w:t>
      </w:r>
    </w:p>
    <w:p>
      <w:pPr>
        <w:pStyle w:val="0"/>
        <w:spacing w:before="200" w:line-rule="auto"/>
        <w:ind w:firstLine="540"/>
        <w:jc w:val="both"/>
      </w:pPr>
      <w:r>
        <w:rPr>
          <w:sz w:val="20"/>
        </w:rPr>
        <w:t xml:space="preserve">20 календарных дней со дня поступления в Департамент Ходатайства об установлении публичного сервитута в целях, предусмотренных </w:t>
      </w:r>
      <w:hyperlink w:history="0" r:id="rId3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3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18 календарных дней со дня поступления в Департамент Ходатайства об установлении публичного сервитута в целях, предусмотренных </w:t>
      </w:r>
      <w:hyperlink w:history="0" r:id="rId3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3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30 календарных дней со дня поступления Ходатайства об установлении публичного сервитута в целях, предусмотренных </w:t>
      </w:r>
      <w:hyperlink w:history="0" r:id="rId3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3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3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3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3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3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4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4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28 календарных дней со дня поступления Ходатайства об установлении публичного сервитута в целях, предусмотренных </w:t>
      </w:r>
      <w:hyperlink w:history="0" r:id="rId4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4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4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4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4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4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4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4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2.4.2. срок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00" w:line-rule="auto"/>
        <w:ind w:firstLine="540"/>
        <w:jc w:val="both"/>
      </w:pPr>
      <w:r>
        <w:rPr>
          <w:sz w:val="20"/>
        </w:rPr>
        <w:t xml:space="preserve">20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18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Срок приостановления муниципальной услуги не установлен действующим законодательством.</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Земельный </w:t>
      </w:r>
      <w:hyperlink w:history="0" r:id="rId5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51"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закон</w:t>
        </w:r>
      </w:hyperlink>
      <w:r>
        <w:rPr>
          <w:sz w:val="20"/>
        </w:rPr>
        <w:t xml:space="preserve"> от 25 октября 2001 г. N 137-ФЗ "О введении в действие Земельного кодекса Российской Федерации";</w:t>
      </w:r>
    </w:p>
    <w:p>
      <w:pPr>
        <w:pStyle w:val="0"/>
        <w:spacing w:before="200" w:line-rule="auto"/>
        <w:ind w:firstLine="540"/>
        <w:jc w:val="both"/>
      </w:pPr>
      <w:r>
        <w:rPr>
          <w:sz w:val="20"/>
        </w:rPr>
        <w:t xml:space="preserve">Гражданский </w:t>
      </w:r>
      <w:hyperlink w:history="0" r:id="rId5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5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 N 257-ФЗ);</w:t>
      </w:r>
    </w:p>
    <w:p>
      <w:pPr>
        <w:pStyle w:val="0"/>
        <w:spacing w:before="200" w:line-rule="auto"/>
        <w:ind w:firstLine="540"/>
        <w:jc w:val="both"/>
      </w:pPr>
      <w:r>
        <w:rPr>
          <w:sz w:val="20"/>
        </w:rPr>
        <w:t xml:space="preserve">Федеральный </w:t>
      </w:r>
      <w:hyperlink w:history="0" r:id="rId5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Федеральный </w:t>
      </w:r>
      <w:hyperlink w:history="0" r:id="rId5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w:t>
        </w:r>
      </w:hyperlink>
      <w:r>
        <w:rPr>
          <w:sz w:val="20"/>
        </w:rPr>
        <w:t xml:space="preserve"> от 13 июля 2015 г. N 218-ФЗ "О государственной регистрации недвижимости";</w:t>
      </w:r>
    </w:p>
    <w:p>
      <w:pPr>
        <w:pStyle w:val="0"/>
        <w:spacing w:before="200" w:line-rule="auto"/>
        <w:ind w:firstLine="540"/>
        <w:jc w:val="both"/>
      </w:pPr>
      <w:hyperlink w:history="0" r:id="rId56"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hyperlink w:history="0" r:id="rId5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hyperlink w:history="0" r:id="rId5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hyperlink w:history="0" r:id="rId59"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w:t>
        </w:r>
      </w:hyperlink>
      <w:r>
        <w:rPr>
          <w:sz w:val="20"/>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pPr>
        <w:pStyle w:val="0"/>
        <w:spacing w:before="200" w:line-rule="auto"/>
        <w:ind w:firstLine="540"/>
        <w:jc w:val="both"/>
      </w:pPr>
      <w:hyperlink w:history="0" r:id="rId60"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13 января 2021 г.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Росреестра от 13 января 2021 г. N П/0004);</w:t>
      </w:r>
    </w:p>
    <w:p>
      <w:pPr>
        <w:pStyle w:val="0"/>
        <w:spacing w:before="200" w:line-rule="auto"/>
        <w:ind w:firstLine="540"/>
        <w:jc w:val="both"/>
      </w:pPr>
      <w:hyperlink w:history="0" r:id="rId61"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19 апреля 2022 г.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Росреестра от 19.04.2022 N П/0150);</w:t>
      </w:r>
    </w:p>
    <w:p>
      <w:pPr>
        <w:pStyle w:val="0"/>
        <w:spacing w:before="200" w:line-rule="auto"/>
        <w:ind w:firstLine="540"/>
        <w:jc w:val="both"/>
      </w:pPr>
      <w:hyperlink w:history="0" r:id="rId62"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19 апреля 2022 N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pPr>
        <w:pStyle w:val="0"/>
        <w:spacing w:before="200" w:line-rule="auto"/>
        <w:ind w:firstLine="540"/>
        <w:jc w:val="both"/>
      </w:pPr>
      <w:hyperlink w:history="0" r:id="rId63"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w:t>
      </w:r>
    </w:p>
    <w:bookmarkStart w:id="168" w:name="P168"/>
    <w:bookmarkEnd w:id="168"/>
    <w:p>
      <w:pPr>
        <w:pStyle w:val="0"/>
        <w:spacing w:before="200" w:line-rule="auto"/>
        <w:ind w:firstLine="540"/>
        <w:jc w:val="both"/>
      </w:pPr>
      <w:r>
        <w:rPr>
          <w:sz w:val="20"/>
        </w:rPr>
        <w:t xml:space="preserve">2.6.1. перечень документов, необходимых для предоставления подуслуги, - установление публичного сервитута в отдельных целях:</w:t>
      </w:r>
    </w:p>
    <w:bookmarkStart w:id="169" w:name="P169"/>
    <w:bookmarkEnd w:id="169"/>
    <w:p>
      <w:pPr>
        <w:pStyle w:val="0"/>
        <w:spacing w:before="200" w:line-rule="auto"/>
        <w:ind w:firstLine="540"/>
        <w:jc w:val="both"/>
      </w:pPr>
      <w:r>
        <w:rPr>
          <w:sz w:val="20"/>
        </w:rPr>
        <w:t xml:space="preserve">направленное в Департамент в письменной форме или в форме электронного документа </w:t>
      </w:r>
      <w:hyperlink w:history="0" r:id="rId64"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Ходатайство</w:t>
        </w:r>
      </w:hyperlink>
      <w:r>
        <w:rPr>
          <w:sz w:val="20"/>
        </w:rPr>
        <w:t xml:space="preserve"> по форме, утвержденной Приказом Росреестра от 19.04.2022 N П/0150, согласно приложению 1 к настоящему Регламенту (в случае обращения через Единый портал Ходатайство заполняется с помощью интерактивной формы на Едином портале);</w:t>
      </w:r>
    </w:p>
    <w:p>
      <w:pPr>
        <w:pStyle w:val="0"/>
        <w:spacing w:before="200" w:line-rule="auto"/>
        <w:ind w:firstLine="540"/>
        <w:jc w:val="both"/>
      </w:pPr>
      <w:r>
        <w:rPr>
          <w:sz w:val="20"/>
        </w:rPr>
        <w:t xml:space="preserve">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spacing w:before="200" w:line-rule="auto"/>
        <w:ind w:firstLine="540"/>
        <w:jc w:val="both"/>
      </w:pPr>
      <w:r>
        <w:rPr>
          <w:sz w:val="20"/>
        </w:rPr>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spacing w:before="200" w:line-rule="auto"/>
        <w:ind w:firstLine="540"/>
        <w:jc w:val="both"/>
      </w:pPr>
      <w:r>
        <w:rPr>
          <w:sz w:val="20"/>
        </w:rPr>
        <w:t xml:space="preserve">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r:id="rId6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4.1 статьи 39.37</w:t>
        </w:r>
      </w:hyperlink>
      <w:r>
        <w:rPr>
          <w:sz w:val="20"/>
        </w:rPr>
        <w:t xml:space="preserve"> ЗК РФ;</w:t>
      </w:r>
    </w:p>
    <w:p>
      <w:pPr>
        <w:pStyle w:val="0"/>
        <w:spacing w:before="200" w:line-rule="auto"/>
        <w:ind w:firstLine="540"/>
        <w:jc w:val="both"/>
      </w:pPr>
      <w:r>
        <w:rPr>
          <w:sz w:val="20"/>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r:id="rId6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подпункте 4.2 статьи 39.40</w:t>
        </w:r>
      </w:hyperlink>
      <w:r>
        <w:rPr>
          <w:sz w:val="20"/>
        </w:rPr>
        <w:t xml:space="preserve"> ЗК РФ;</w:t>
      </w:r>
    </w:p>
    <w:p>
      <w:pPr>
        <w:pStyle w:val="0"/>
        <w:spacing w:before="200" w:line-rule="auto"/>
        <w:ind w:firstLine="540"/>
        <w:jc w:val="both"/>
      </w:pPr>
      <w:r>
        <w:rPr>
          <w:sz w:val="20"/>
        </w:rPr>
        <w:t xml:space="preserve">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r:id="rId6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 статьи 39.37</w:t>
        </w:r>
      </w:hyperlink>
      <w:r>
        <w:rPr>
          <w:sz w:val="20"/>
        </w:rPr>
        <w:t xml:space="preserve"> ЗК РФ;</w:t>
      </w:r>
    </w:p>
    <w:bookmarkStart w:id="178" w:name="P178"/>
    <w:bookmarkEnd w:id="178"/>
    <w:p>
      <w:pPr>
        <w:pStyle w:val="0"/>
        <w:spacing w:before="200" w:line-rule="auto"/>
        <w:ind w:firstLine="540"/>
        <w:jc w:val="both"/>
      </w:pPr>
      <w:r>
        <w:rPr>
          <w:sz w:val="20"/>
        </w:rPr>
        <w:t xml:space="preserve">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bookmarkStart w:id="179" w:name="P179"/>
    <w:bookmarkEnd w:id="179"/>
    <w:p>
      <w:pPr>
        <w:pStyle w:val="0"/>
        <w:spacing w:before="200" w:line-rule="auto"/>
        <w:ind w:firstLine="540"/>
        <w:jc w:val="both"/>
      </w:pPr>
      <w:r>
        <w:rPr>
          <w:sz w:val="20"/>
        </w:rPr>
        <w:t xml:space="preserve">направленное в Департамент в письменной форме или в форме электронного документа </w:t>
      </w:r>
      <w:hyperlink w:history="0" w:anchor="P629" w:tooltip="ЗАЯВЛЕНИЕ">
        <w:r>
          <w:rPr>
            <w:sz w:val="20"/>
            <w:color w:val="0000ff"/>
          </w:rPr>
          <w:t xml:space="preserve">Заявление</w:t>
        </w:r>
      </w:hyperlink>
      <w:r>
        <w:rPr>
          <w:sz w:val="20"/>
        </w:rPr>
        <w:t xml:space="preserve"> по форме согласно приложению 2 к настоящему Регламенту (в случае обращения через Единый портал Заявление заполняется с помощью интерактивной формы на Едином портале);</w:t>
      </w:r>
    </w:p>
    <w:p>
      <w:pPr>
        <w:pStyle w:val="0"/>
        <w:spacing w:before="200" w:line-rule="auto"/>
        <w:ind w:firstLine="540"/>
        <w:jc w:val="both"/>
      </w:pPr>
      <w:r>
        <w:rPr>
          <w:sz w:val="20"/>
        </w:rPr>
        <w:t xml:space="preserve">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 кадастра недвижимости) (далее - схема границ сервитута), в случае если Заявитель просит установить сервитут в отношении части земельного участка (представляется в подлиннике);</w:t>
      </w:r>
    </w:p>
    <w:p>
      <w:pPr>
        <w:pStyle w:val="0"/>
        <w:spacing w:before="200" w:line-rule="auto"/>
        <w:ind w:firstLine="540"/>
        <w:jc w:val="both"/>
      </w:pPr>
      <w:r>
        <w:rPr>
          <w:sz w:val="20"/>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через Единый портал);</w:t>
      </w:r>
    </w:p>
    <w:p>
      <w:pPr>
        <w:pStyle w:val="0"/>
        <w:spacing w:before="200" w:line-rule="auto"/>
        <w:ind w:firstLine="540"/>
        <w:jc w:val="both"/>
      </w:pPr>
      <w:r>
        <w:rPr>
          <w:sz w:val="20"/>
        </w:rPr>
        <w:t xml:space="preserve">документ, подтверждающий полномочия представителя Заявителя, в случае если с Заявлением обращается представитель Заявителя;</w:t>
      </w:r>
    </w:p>
    <w:p>
      <w:pPr>
        <w:pStyle w:val="0"/>
        <w:spacing w:before="200" w:line-rule="auto"/>
        <w:ind w:firstLine="540"/>
        <w:jc w:val="both"/>
      </w:pPr>
      <w:r>
        <w:rPr>
          <w:sz w:val="20"/>
        </w:rPr>
        <w:t xml:space="preserve">2.6.3. документы, являющиеся результатом услуг необходимых и обязательных, включенные в соответствующий </w:t>
      </w:r>
      <w:hyperlink w:history="0" r:id="rId68" w:tooltip="Решение Пермской городской Думы от 25.03.2014 N 70 (ред. от 22.08.2023)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КонсультантПлюс}">
        <w:r>
          <w:rPr>
            <w:sz w:val="20"/>
            <w:color w:val="0000ff"/>
          </w:rPr>
          <w:t xml:space="preserve">перечень</w:t>
        </w:r>
      </w:hyperlink>
      <w:r>
        <w:rPr>
          <w:sz w:val="20"/>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 для целей установления публичного сервитута в отдельных целях, предусмотренных </w:t>
      </w:r>
      <w:hyperlink w:history="0" r:id="rId6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39.37</w:t>
        </w:r>
      </w:hyperlink>
      <w:r>
        <w:rPr>
          <w:sz w:val="20"/>
        </w:rPr>
        <w:t xml:space="preserve"> ЗК РФ:</w:t>
      </w:r>
    </w:p>
    <w:p>
      <w:pPr>
        <w:pStyle w:val="0"/>
        <w:spacing w:before="200" w:line-rule="auto"/>
        <w:ind w:firstLine="540"/>
        <w:jc w:val="both"/>
      </w:pPr>
      <w:r>
        <w:rPr>
          <w:sz w:val="20"/>
        </w:rPr>
        <w:t xml:space="preserve">подготовленные в форме электронного документа сведения о границах публичного сервитута в отдельных целях, включающие графическое описание местоположения границ публичного сервитута в отдельных целях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pPr>
        <w:pStyle w:val="0"/>
        <w:spacing w:before="200" w:line-rule="auto"/>
        <w:ind w:firstLine="540"/>
        <w:jc w:val="both"/>
      </w:pPr>
      <w:hyperlink w:history="0" r:id="rId70"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Росреестра от 13 января 2021 г. N П/0004;</w:t>
      </w:r>
    </w:p>
    <w:p>
      <w:pPr>
        <w:pStyle w:val="0"/>
        <w:spacing w:before="200" w:line-rule="auto"/>
        <w:ind w:firstLine="540"/>
        <w:jc w:val="both"/>
      </w:pPr>
      <w:r>
        <w:rPr>
          <w:sz w:val="20"/>
        </w:rPr>
        <w:t xml:space="preserve">2.6.4. документы, получаемые в рамках межведомственного взаимодействия:</w:t>
      </w:r>
    </w:p>
    <w:p>
      <w:pPr>
        <w:pStyle w:val="0"/>
        <w:spacing w:before="200" w:line-rule="auto"/>
        <w:ind w:firstLine="540"/>
        <w:jc w:val="both"/>
      </w:pPr>
      <w:r>
        <w:rPr>
          <w:sz w:val="20"/>
        </w:rPr>
        <w:t xml:space="preserve">сведения из Единого государственного реестра юридических лиц;</w:t>
      </w:r>
    </w:p>
    <w:p>
      <w:pPr>
        <w:pStyle w:val="0"/>
        <w:spacing w:before="200" w:line-rule="auto"/>
        <w:ind w:firstLine="540"/>
        <w:jc w:val="both"/>
      </w:pPr>
      <w:r>
        <w:rPr>
          <w:sz w:val="20"/>
        </w:rPr>
        <w:t xml:space="preserve">сведения из Единого государственного реестра индивидуальных предпринимателей;</w:t>
      </w:r>
    </w:p>
    <w:p>
      <w:pPr>
        <w:pStyle w:val="0"/>
        <w:spacing w:before="200" w:line-rule="auto"/>
        <w:ind w:firstLine="540"/>
        <w:jc w:val="both"/>
      </w:pPr>
      <w:r>
        <w:rPr>
          <w:sz w:val="20"/>
        </w:rPr>
        <w:t xml:space="preserve">сведения из Единого государственного реестра недвижимости.</w:t>
      </w:r>
    </w:p>
    <w:p>
      <w:pPr>
        <w:pStyle w:val="0"/>
        <w:spacing w:before="200" w:line-rule="auto"/>
        <w:ind w:firstLine="540"/>
        <w:jc w:val="both"/>
      </w:pPr>
      <w:r>
        <w:rPr>
          <w:sz w:val="20"/>
        </w:rPr>
        <w:t xml:space="preserve">Заявитель вправе представить указанные документы в Департамент по собственной инициативе.</w:t>
      </w:r>
    </w:p>
    <w:p>
      <w:pPr>
        <w:pStyle w:val="0"/>
        <w:spacing w:before="200" w:line-rule="auto"/>
        <w:ind w:firstLine="540"/>
        <w:jc w:val="both"/>
      </w:pPr>
      <w:r>
        <w:rPr>
          <w:sz w:val="20"/>
        </w:rPr>
        <w:t xml:space="preserve">2.7. Департамент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7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7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 N 210-ФЗ.</w:t>
      </w:r>
    </w:p>
    <w:p>
      <w:pPr>
        <w:pStyle w:val="0"/>
        <w:spacing w:before="200" w:line-rule="auto"/>
        <w:ind w:firstLine="540"/>
        <w:jc w:val="both"/>
      </w:pPr>
      <w:r>
        <w:rPr>
          <w:sz w:val="20"/>
        </w:rPr>
        <w:t xml:space="preserve">2.8. Требования к оформлению и подаче Ходатайства, Заявления.</w:t>
      </w:r>
    </w:p>
    <w:p>
      <w:pPr>
        <w:pStyle w:val="0"/>
        <w:spacing w:before="200" w:line-rule="auto"/>
        <w:ind w:firstLine="540"/>
        <w:jc w:val="both"/>
      </w:pPr>
      <w:r>
        <w:rPr>
          <w:sz w:val="20"/>
        </w:rPr>
        <w:t xml:space="preserve">Ходатайство, Заявление, направленные в форме электронного документа с использованием Единого портала, должны соответствовать требованиям, установленным </w:t>
      </w:r>
      <w:hyperlink w:history="0" w:anchor="P169" w:tooltip="направленное в Департамент в письменной форме или в форме электронного документа Ходатайство по форме, утвержденной Приказом Росреестра от 19.04.2022 N П/0150, согласно приложению 1 к настоящему Регламенту (в случае обращения через Единый портал Ходатайство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79" w:tooltip="направленное в Департамент в письменной форме или в форме электронного документа Заявление по форме согласно приложению 2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2.6.2</w:t>
        </w:r>
      </w:hyperlink>
      <w:r>
        <w:rPr>
          <w:sz w:val="20"/>
        </w:rPr>
        <w:t xml:space="preserve">, </w:t>
      </w:r>
      <w:hyperlink w:history="0" w:anchor="P200" w:tooltip="2.8.1. в Ходатайстве, Заявлении также указывается один из следующих способов предоставления результатов рассмотрения Ходатайства, Заявления:">
        <w:r>
          <w:rPr>
            <w:sz w:val="20"/>
            <w:color w:val="0000ff"/>
          </w:rPr>
          <w:t xml:space="preserve">пунктами 2.8.1</w:t>
        </w:r>
      </w:hyperlink>
      <w:r>
        <w:rPr>
          <w:sz w:val="20"/>
        </w:rPr>
        <w:t xml:space="preserve">, </w:t>
      </w:r>
      <w:hyperlink w:history="0" w:anchor="P213" w:tooltip="2.8.3. Ходатайство, Заявление представляется в виде файлов в формате doc, docx, txt, xls, xlsx, rtf, если указанное Ходатайство, Заявление представляется в форме электронного документа.">
        <w:r>
          <w:rPr>
            <w:sz w:val="20"/>
            <w:color w:val="0000ff"/>
          </w:rPr>
          <w:t xml:space="preserve">2.8.3</w:t>
        </w:r>
      </w:hyperlink>
      <w:r>
        <w:rPr>
          <w:sz w:val="20"/>
        </w:rPr>
        <w:t xml:space="preserve"> настоящего Регламента.</w:t>
      </w:r>
    </w:p>
    <w:p>
      <w:pPr>
        <w:pStyle w:val="0"/>
        <w:spacing w:before="200" w:line-rule="auto"/>
        <w:ind w:firstLine="540"/>
        <w:jc w:val="both"/>
      </w:pPr>
      <w:r>
        <w:rPr>
          <w:sz w:val="20"/>
        </w:rPr>
        <w:t xml:space="preserve">Ходатайство, Заявление могут быть заполнены от руки или подготовлены машинописным способом.</w:t>
      </w:r>
    </w:p>
    <w:p>
      <w:pPr>
        <w:pStyle w:val="0"/>
        <w:spacing w:before="200" w:line-rule="auto"/>
        <w:ind w:firstLine="540"/>
        <w:jc w:val="both"/>
      </w:pPr>
      <w:r>
        <w:rPr>
          <w:sz w:val="20"/>
        </w:rPr>
        <w:t xml:space="preserve">Ходатайство, Заявление, направленные посредством почтовой связи либо поданное через МФЦ, должны соответствовать требованиям, установленным </w:t>
      </w:r>
      <w:hyperlink w:history="0" w:anchor="P169" w:tooltip="направленное в Департамент в письменной форме или в форме электронного документа Ходатайство по форме, утвержденной Приказом Росреестра от 19.04.2022 N П/0150, согласно приложению 1 к настоящему Регламенту (в случае обращения через Единый портал Ходатайство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79" w:tooltip="направленное в Департамент в письменной форме или в форме электронного документа Заявление по форме согласно приложению 2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2.6.2</w:t>
        </w:r>
      </w:hyperlink>
      <w:r>
        <w:rPr>
          <w:sz w:val="20"/>
        </w:rPr>
        <w:t xml:space="preserve">, </w:t>
      </w:r>
      <w:hyperlink w:history="0" w:anchor="P200" w:tooltip="2.8.1. в Ходатайстве, Заявлении также указывается один из следующих способов предоставления результатов рассмотрения Ходатайства, Заявления:">
        <w:r>
          <w:rPr>
            <w:sz w:val="20"/>
            <w:color w:val="0000ff"/>
          </w:rPr>
          <w:t xml:space="preserve">пунктами 2.8.1</w:t>
        </w:r>
      </w:hyperlink>
      <w:r>
        <w:rPr>
          <w:sz w:val="20"/>
        </w:rPr>
        <w:t xml:space="preserve">, </w:t>
      </w:r>
      <w:hyperlink w:history="0" w:anchor="P205" w:tooltip="2.8.2. требования к документам, представляемым в Департамент:">
        <w:r>
          <w:rPr>
            <w:sz w:val="20"/>
            <w:color w:val="0000ff"/>
          </w:rPr>
          <w:t xml:space="preserve">2.8.2</w:t>
        </w:r>
      </w:hyperlink>
      <w:r>
        <w:rPr>
          <w:sz w:val="20"/>
        </w:rPr>
        <w:t xml:space="preserve"> настоящего Регламента;</w:t>
      </w:r>
    </w:p>
    <w:bookmarkStart w:id="200" w:name="P200"/>
    <w:bookmarkEnd w:id="200"/>
    <w:p>
      <w:pPr>
        <w:pStyle w:val="0"/>
        <w:spacing w:before="200" w:line-rule="auto"/>
        <w:ind w:firstLine="540"/>
        <w:jc w:val="both"/>
      </w:pPr>
      <w:r>
        <w:rPr>
          <w:sz w:val="20"/>
        </w:rPr>
        <w:t xml:space="preserve">2.8.1. в Ходатайстве, Заявлении также указывается один из следующих способов предоставления результатов рассмотрения Ходатайства, Заявления:</w:t>
      </w:r>
    </w:p>
    <w:p>
      <w:pPr>
        <w:pStyle w:val="0"/>
        <w:spacing w:before="200" w:line-rule="auto"/>
        <w:ind w:firstLine="540"/>
        <w:jc w:val="both"/>
      </w:pPr>
      <w:r>
        <w:rPr>
          <w:sz w:val="20"/>
        </w:rPr>
        <w:t xml:space="preserve">в форме бумажного документа, который Заявитель получает в МФЦ;</w:t>
      </w:r>
    </w:p>
    <w:p>
      <w:pPr>
        <w:pStyle w:val="0"/>
        <w:spacing w:before="200" w:line-rule="auto"/>
        <w:ind w:firstLine="540"/>
        <w:jc w:val="both"/>
      </w:pPr>
      <w:r>
        <w:rPr>
          <w:sz w:val="20"/>
        </w:rPr>
        <w:t xml:space="preserve">в форме бумажного документа, который направляется Заявителю посредством почтового отправления;</w:t>
      </w:r>
    </w:p>
    <w:p>
      <w:pPr>
        <w:pStyle w:val="0"/>
        <w:spacing w:before="200" w:line-rule="auto"/>
        <w:ind w:firstLine="540"/>
        <w:jc w:val="both"/>
      </w:pPr>
      <w:r>
        <w:rPr>
          <w:sz w:val="20"/>
        </w:rPr>
        <w:t xml:space="preserve">в форме электронного документа, подписанного усиленной электронной подписью уполномоченного должностного лица, размещенного на Едином портале, в случае подачи Заявления посредством Единого портала.</w:t>
      </w:r>
    </w:p>
    <w:p>
      <w:pPr>
        <w:pStyle w:val="0"/>
        <w:spacing w:before="200" w:line-rule="auto"/>
        <w:ind w:firstLine="540"/>
        <w:jc w:val="both"/>
      </w:pPr>
      <w:r>
        <w:rPr>
          <w:sz w:val="20"/>
        </w:rPr>
        <w:t xml:space="preserve">В дополнение к способу, указанному в абзаце четвертом настоящего пункта, в Ходатайстве, Заявлении, представленном в форме электронного документа, может быть указан способ предоставления результатов рассмотрения Заявления в виде бумажного документа, который Заявитель получает в Департаменте или в МФЦ;</w:t>
      </w:r>
    </w:p>
    <w:bookmarkStart w:id="205" w:name="P205"/>
    <w:bookmarkEnd w:id="205"/>
    <w:p>
      <w:pPr>
        <w:pStyle w:val="0"/>
        <w:spacing w:before="200" w:line-rule="auto"/>
        <w:ind w:firstLine="540"/>
        <w:jc w:val="both"/>
      </w:pPr>
      <w:r>
        <w:rPr>
          <w:sz w:val="20"/>
        </w:rPr>
        <w:t xml:space="preserve">2.8.2. требования к документам, представляемым в Департамент:</w:t>
      </w:r>
    </w:p>
    <w:p>
      <w:pPr>
        <w:pStyle w:val="0"/>
        <w:spacing w:before="200" w:line-rule="auto"/>
        <w:ind w:firstLine="540"/>
        <w:jc w:val="both"/>
      </w:pPr>
      <w:r>
        <w:rPr>
          <w:sz w:val="20"/>
        </w:rPr>
        <w:t xml:space="preserve">должны быть написаны разборчиво;</w:t>
      </w:r>
    </w:p>
    <w:p>
      <w:pPr>
        <w:pStyle w:val="0"/>
        <w:spacing w:before="200" w:line-rule="auto"/>
        <w:ind w:firstLine="540"/>
        <w:jc w:val="both"/>
      </w:pPr>
      <w:r>
        <w:rPr>
          <w:sz w:val="20"/>
        </w:rPr>
        <w:t xml:space="preserve">фамилии, имена и (при наличии) отчества,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00" w:line-rule="auto"/>
        <w:ind w:firstLine="540"/>
        <w:jc w:val="both"/>
      </w:pPr>
      <w:r>
        <w:rPr>
          <w:sz w:val="20"/>
        </w:rPr>
        <w:t xml:space="preserve">не должны содержать подчисток, приписок, зачеркнутых слов и иных исправлений, не заверенных в порядке, установленном законодательством Российской Федерации;</w:t>
      </w:r>
    </w:p>
    <w:p>
      <w:pPr>
        <w:pStyle w:val="0"/>
        <w:spacing w:before="200" w:line-rule="auto"/>
        <w:ind w:firstLine="540"/>
        <w:jc w:val="both"/>
      </w:pPr>
      <w:r>
        <w:rPr>
          <w:sz w:val="20"/>
        </w:rPr>
        <w:t xml:space="preserve">не должны быть исполнены карандашом;</w:t>
      </w:r>
    </w:p>
    <w:p>
      <w:pPr>
        <w:pStyle w:val="0"/>
        <w:spacing w:before="200" w:line-rule="auto"/>
        <w:ind w:firstLine="540"/>
        <w:jc w:val="both"/>
      </w:pPr>
      <w:r>
        <w:rPr>
          <w:sz w:val="20"/>
        </w:rPr>
        <w:t xml:space="preserve">не должны иметь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должны содержать достоверную на дату подачи Ходатайства, Заявления информацию.</w:t>
      </w:r>
    </w:p>
    <w:p>
      <w:pPr>
        <w:pStyle w:val="0"/>
        <w:spacing w:before="200" w:line-rule="auto"/>
        <w:ind w:firstLine="540"/>
        <w:jc w:val="both"/>
      </w:pPr>
      <w:r>
        <w:rPr>
          <w:sz w:val="20"/>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МФЦ, осуществляющего прием документов;</w:t>
      </w:r>
    </w:p>
    <w:bookmarkStart w:id="213" w:name="P213"/>
    <w:bookmarkEnd w:id="213"/>
    <w:p>
      <w:pPr>
        <w:pStyle w:val="0"/>
        <w:spacing w:before="200" w:line-rule="auto"/>
        <w:ind w:firstLine="540"/>
        <w:jc w:val="both"/>
      </w:pPr>
      <w:r>
        <w:rPr>
          <w:sz w:val="20"/>
        </w:rPr>
        <w:t xml:space="preserve">2.8.3. Ходатайство, Заявление представляется в виде файлов в формате doc, docx, txt, xls, xlsx, rtf, если указанное Ходатайство, Заявление представляется в форме электронного документа.</w:t>
      </w:r>
    </w:p>
    <w:p>
      <w:pPr>
        <w:pStyle w:val="0"/>
        <w:spacing w:before="200" w:line-rule="auto"/>
        <w:ind w:firstLine="540"/>
        <w:jc w:val="both"/>
      </w:pPr>
      <w:r>
        <w:rPr>
          <w:sz w:val="20"/>
        </w:rPr>
        <w:t xml:space="preserve">Электронные документы (электронные образы документов), прилагаемые к Ходатайству, Заявлению, в том числе доверенности, направляются в виде файлов в форматах pdf, tif.</w:t>
      </w:r>
    </w:p>
    <w:p>
      <w:pPr>
        <w:pStyle w:val="0"/>
        <w:spacing w:before="200" w:line-rule="auto"/>
        <w:ind w:firstLine="540"/>
        <w:jc w:val="both"/>
      </w:pPr>
      <w:r>
        <w:rPr>
          <w:sz w:val="20"/>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00" w:line-rule="auto"/>
        <w:ind w:firstLine="540"/>
        <w:jc w:val="both"/>
      </w:pPr>
      <w:r>
        <w:rPr>
          <w:sz w:val="20"/>
        </w:rPr>
        <w:t xml:space="preserve">Средства электронной подписи, применяемые при подаче Ходатайства, Заявления, должны быть сертифицированы в соответствии с законодательством Российской Федерации;</w:t>
      </w:r>
    </w:p>
    <w:p>
      <w:pPr>
        <w:pStyle w:val="0"/>
        <w:spacing w:before="200" w:line-rule="auto"/>
        <w:ind w:firstLine="540"/>
        <w:jc w:val="both"/>
      </w:pPr>
      <w:r>
        <w:rPr>
          <w:sz w:val="20"/>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подписью уполномоченного должностного лица МФЦ или нотариуса.</w:t>
      </w:r>
    </w:p>
    <w:p>
      <w:pPr>
        <w:pStyle w:val="0"/>
        <w:jc w:val="both"/>
      </w:pPr>
      <w:r>
        <w:rPr>
          <w:sz w:val="20"/>
        </w:rPr>
        <w:t xml:space="preserve">(в ред. </w:t>
      </w:r>
      <w:hyperlink w:history="0" r:id="rId73"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2.9. Исчерпывающий перечень оснований для возврата документов, необходимых для предоставления, - установление публичного сервитута в отдельных целях:</w:t>
      </w:r>
    </w:p>
    <w:bookmarkStart w:id="220" w:name="P220"/>
    <w:bookmarkEnd w:id="220"/>
    <w:p>
      <w:pPr>
        <w:pStyle w:val="0"/>
        <w:spacing w:before="200" w:line-rule="auto"/>
        <w:ind w:firstLine="540"/>
        <w:jc w:val="both"/>
      </w:pPr>
      <w:r>
        <w:rPr>
          <w:sz w:val="20"/>
        </w:rPr>
        <w:t xml:space="preserve">2.9.1.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0"/>
        <w:spacing w:before="200" w:line-rule="auto"/>
        <w:ind w:firstLine="540"/>
        <w:jc w:val="both"/>
      </w:pPr>
      <w:r>
        <w:rPr>
          <w:sz w:val="20"/>
        </w:rPr>
        <w:t xml:space="preserve">2.9.2. Заявитель не является лицом, предусмотренным </w:t>
      </w:r>
      <w:hyperlink w:history="0" w:anchor="P65" w:tooltip="1.2.1. Заявителем на получение муниципальной услуги по установлению публичного сервитута в отдельных целях может быть организация:">
        <w:r>
          <w:rPr>
            <w:sz w:val="20"/>
            <w:color w:val="0000ff"/>
          </w:rPr>
          <w:t xml:space="preserve">пунктом 1.2.1</w:t>
        </w:r>
      </w:hyperlink>
      <w:r>
        <w:rPr>
          <w:sz w:val="20"/>
        </w:rPr>
        <w:t xml:space="preserve"> настоящего Регламента;</w:t>
      </w:r>
    </w:p>
    <w:p>
      <w:pPr>
        <w:pStyle w:val="0"/>
        <w:spacing w:before="200" w:line-rule="auto"/>
        <w:ind w:firstLine="540"/>
        <w:jc w:val="both"/>
      </w:pPr>
      <w:r>
        <w:rPr>
          <w:sz w:val="20"/>
        </w:rPr>
        <w:t xml:space="preserve">2.9.3. Ходатайство подано в целях, не предусмотренных </w:t>
      </w:r>
      <w:hyperlink w:history="0" w:anchor="P57" w:tooltip="1.1.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далее -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
        <w:r>
          <w:rPr>
            <w:sz w:val="20"/>
            <w:color w:val="0000ff"/>
          </w:rPr>
          <w:t xml:space="preserve">пунктом 1.1</w:t>
        </w:r>
      </w:hyperlink>
      <w:r>
        <w:rPr>
          <w:sz w:val="20"/>
        </w:rPr>
        <w:t xml:space="preserve"> настоящего Регламента;</w:t>
      </w:r>
    </w:p>
    <w:p>
      <w:pPr>
        <w:pStyle w:val="0"/>
        <w:spacing w:before="200" w:line-rule="auto"/>
        <w:ind w:firstLine="540"/>
        <w:jc w:val="both"/>
      </w:pPr>
      <w:r>
        <w:rPr>
          <w:sz w:val="20"/>
        </w:rPr>
        <w:t xml:space="preserve">2.9.4. к Ходатайству не приложены документы, предусмотренные </w:t>
      </w:r>
      <w:hyperlink w:history="0" w:anchor="P168" w:tooltip="2.6.1. перечень документов, необходимых для предоставления подуслуги, - установление публичного сервитута в отдельных целях:">
        <w:r>
          <w:rPr>
            <w:sz w:val="20"/>
            <w:color w:val="0000ff"/>
          </w:rPr>
          <w:t xml:space="preserve">пунктом 2.6.1</w:t>
        </w:r>
      </w:hyperlink>
      <w:r>
        <w:rPr>
          <w:sz w:val="20"/>
        </w:rPr>
        <w:t xml:space="preserve"> настоящего Регламента;</w:t>
      </w:r>
    </w:p>
    <w:bookmarkStart w:id="224" w:name="P224"/>
    <w:bookmarkEnd w:id="224"/>
    <w:p>
      <w:pPr>
        <w:pStyle w:val="0"/>
        <w:spacing w:before="200" w:line-rule="auto"/>
        <w:ind w:firstLine="540"/>
        <w:jc w:val="both"/>
      </w:pPr>
      <w:r>
        <w:rPr>
          <w:sz w:val="20"/>
        </w:rPr>
        <w:t xml:space="preserve">2.9.5. Ходатайство и приложенные к нему документы не соответствуют </w:t>
      </w:r>
      <w:hyperlink w:history="0" r:id="rId74"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требованиям</w:t>
        </w:r>
      </w:hyperlink>
      <w:r>
        <w:rPr>
          <w:sz w:val="20"/>
        </w:rPr>
        <w:t xml:space="preserve"> к форме Ходатайства, содержанию обоснования необходимости установления публичного сервитута в отдельных целях, утвержденным Приказом Росреестра от 19.04.2022 N П/0150.</w:t>
      </w:r>
    </w:p>
    <w:p>
      <w:pPr>
        <w:pStyle w:val="0"/>
        <w:spacing w:before="200" w:line-rule="auto"/>
        <w:ind w:firstLine="540"/>
        <w:jc w:val="both"/>
      </w:pPr>
      <w:r>
        <w:rPr>
          <w:sz w:val="20"/>
        </w:rPr>
        <w:t xml:space="preserve">2.10. Исчерпывающий перечень оснований для отказа в приеме документов:</w:t>
      </w:r>
    </w:p>
    <w:p>
      <w:pPr>
        <w:pStyle w:val="0"/>
        <w:spacing w:before="200" w:line-rule="auto"/>
        <w:ind w:firstLine="540"/>
        <w:jc w:val="both"/>
      </w:pPr>
      <w:r>
        <w:rPr>
          <w:sz w:val="20"/>
        </w:rPr>
        <w:t xml:space="preserve">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bookmarkStart w:id="227" w:name="P227"/>
    <w:bookmarkEnd w:id="227"/>
    <w:p>
      <w:pPr>
        <w:pStyle w:val="0"/>
        <w:spacing w:before="200" w:line-rule="auto"/>
        <w:ind w:firstLine="540"/>
        <w:jc w:val="both"/>
      </w:pPr>
      <w:r>
        <w:rPr>
          <w:sz w:val="20"/>
        </w:rPr>
        <w:t xml:space="preserve">2.10.1. представление неполного комплекта документов, предусмотренных </w:t>
      </w:r>
      <w:hyperlink w:history="0" w:anchor="P178"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0"/>
            <w:color w:val="0000ff"/>
          </w:rPr>
          <w:t xml:space="preserve">пунктом 2.6.2</w:t>
        </w:r>
      </w:hyperlink>
      <w:r>
        <w:rPr>
          <w:sz w:val="20"/>
        </w:rPr>
        <w:t xml:space="preserve"> настоящего Регламента;</w:t>
      </w:r>
    </w:p>
    <w:p>
      <w:pPr>
        <w:pStyle w:val="0"/>
        <w:spacing w:before="200" w:line-rule="auto"/>
        <w:ind w:firstLine="540"/>
        <w:jc w:val="both"/>
      </w:pPr>
      <w:r>
        <w:rPr>
          <w:sz w:val="20"/>
        </w:rPr>
        <w:t xml:space="preserve">2.10.2.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0"/>
        <w:spacing w:before="200" w:line-rule="auto"/>
        <w:ind w:firstLine="540"/>
        <w:jc w:val="both"/>
      </w:pPr>
      <w:r>
        <w:rPr>
          <w:sz w:val="20"/>
        </w:rPr>
        <w:t xml:space="preserve">2.10.3.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2.10.4. представленные Заявителем документы утратили силу на момент обращения за получением муниципальной услуги (документы, удостоверяющие личность, документы, подтверждающие полномочия представителя);</w:t>
      </w:r>
    </w:p>
    <w:p>
      <w:pPr>
        <w:pStyle w:val="0"/>
        <w:spacing w:before="200" w:line-rule="auto"/>
        <w:ind w:firstLine="540"/>
        <w:jc w:val="both"/>
      </w:pPr>
      <w:r>
        <w:rPr>
          <w:sz w:val="20"/>
        </w:rPr>
        <w:t xml:space="preserve">2.10.5. неполное заполнение обязательных полей в форме Заявления о предоставлении муниципальной услуги (недостоверное, неправильное);</w:t>
      </w:r>
    </w:p>
    <w:p>
      <w:pPr>
        <w:pStyle w:val="0"/>
        <w:spacing w:before="200" w:line-rule="auto"/>
        <w:ind w:firstLine="540"/>
        <w:jc w:val="both"/>
      </w:pPr>
      <w:r>
        <w:rPr>
          <w:sz w:val="20"/>
        </w:rPr>
        <w:t xml:space="preserve">2.10.6. подача Заявления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pPr>
        <w:pStyle w:val="0"/>
        <w:spacing w:before="200" w:line-rule="auto"/>
        <w:ind w:firstLine="540"/>
        <w:jc w:val="both"/>
      </w:pPr>
      <w:r>
        <w:rPr>
          <w:sz w:val="20"/>
        </w:rPr>
        <w:t xml:space="preserve">2.10.7. Заявление подано в орган местного самоуправления, в полномочия которого не входит предоставление муниципальной услуги;</w:t>
      </w:r>
    </w:p>
    <w:bookmarkStart w:id="234" w:name="P234"/>
    <w:bookmarkEnd w:id="234"/>
    <w:p>
      <w:pPr>
        <w:pStyle w:val="0"/>
        <w:spacing w:before="200" w:line-rule="auto"/>
        <w:ind w:firstLine="540"/>
        <w:jc w:val="both"/>
      </w:pPr>
      <w:r>
        <w:rPr>
          <w:sz w:val="20"/>
        </w:rPr>
        <w:t xml:space="preserve">2.10.8.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Не допускается отказ в приеме документов, если в Заявлении отсутствует указание на СНИЛС.</w:t>
      </w:r>
    </w:p>
    <w:p>
      <w:pPr>
        <w:pStyle w:val="0"/>
        <w:spacing w:before="200" w:line-rule="auto"/>
        <w:ind w:firstLine="540"/>
        <w:jc w:val="both"/>
      </w:pPr>
      <w:r>
        <w:rPr>
          <w:sz w:val="20"/>
        </w:rPr>
        <w:t xml:space="preserve">2.11. Исчерпывающий перечень оснований для отказа в предоставлении муниципальной подуслуги установление публичного сервитута в отдельных целях:</w:t>
      </w:r>
    </w:p>
    <w:bookmarkStart w:id="237" w:name="P237"/>
    <w:bookmarkEnd w:id="237"/>
    <w:p>
      <w:pPr>
        <w:pStyle w:val="0"/>
        <w:spacing w:before="200" w:line-rule="auto"/>
        <w:ind w:firstLine="540"/>
        <w:jc w:val="both"/>
      </w:pPr>
      <w:r>
        <w:rPr>
          <w:sz w:val="20"/>
        </w:rPr>
        <w:t xml:space="preserve">2.11.1. в Ходатайстве отсутствуют сведения, предусмотренные </w:t>
      </w:r>
      <w:hyperlink w:history="0" r:id="rId7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39.41</w:t>
        </w:r>
      </w:hyperlink>
      <w:r>
        <w:rPr>
          <w:sz w:val="20"/>
        </w:rPr>
        <w:t xml:space="preserve">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w:t>
      </w:r>
      <w:hyperlink w:history="0" r:id="rId7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пунктами 2</w:t>
        </w:r>
      </w:hyperlink>
      <w:r>
        <w:rPr>
          <w:sz w:val="20"/>
        </w:rPr>
        <w:t xml:space="preserve">, </w:t>
      </w:r>
      <w:hyperlink w:history="0" r:id="rId7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 статьи 39.41</w:t>
        </w:r>
      </w:hyperlink>
      <w:r>
        <w:rPr>
          <w:sz w:val="20"/>
        </w:rPr>
        <w:t xml:space="preserve"> ЗК РФ;</w:t>
      </w:r>
    </w:p>
    <w:p>
      <w:pPr>
        <w:pStyle w:val="0"/>
        <w:spacing w:before="200" w:line-rule="auto"/>
        <w:ind w:firstLine="540"/>
        <w:jc w:val="both"/>
      </w:pPr>
      <w:r>
        <w:rPr>
          <w:sz w:val="20"/>
        </w:rPr>
        <w:t xml:space="preserve">2.11.2. не соблюдены условия установления публичного сервитута в отдельных целях, предусмотренные </w:t>
      </w:r>
      <w:hyperlink w:history="0" r:id="rId7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статьями 23</w:t>
        </w:r>
      </w:hyperlink>
      <w:r>
        <w:rPr>
          <w:sz w:val="20"/>
        </w:rPr>
        <w:t xml:space="preserve">, </w:t>
      </w:r>
      <w:hyperlink w:history="0" r:id="rId7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39.39</w:t>
        </w:r>
      </w:hyperlink>
      <w:r>
        <w:rPr>
          <w:sz w:val="20"/>
        </w:rPr>
        <w:t xml:space="preserve"> ЗК РФ;</w:t>
      </w:r>
    </w:p>
    <w:p>
      <w:pPr>
        <w:pStyle w:val="0"/>
        <w:spacing w:before="200" w:line-rule="auto"/>
        <w:ind w:firstLine="540"/>
        <w:jc w:val="both"/>
      </w:pPr>
      <w:r>
        <w:rPr>
          <w:sz w:val="20"/>
        </w:rPr>
        <w:t xml:space="preserve">2.11.3.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pPr>
        <w:pStyle w:val="0"/>
        <w:spacing w:before="200" w:line-rule="auto"/>
        <w:ind w:firstLine="540"/>
        <w:jc w:val="both"/>
      </w:pPr>
      <w:r>
        <w:rPr>
          <w:sz w:val="20"/>
        </w:rPr>
        <w:t xml:space="preserve">2.11.4.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2.11.5.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при этом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2.11.6. границы публичного сервитута в отдельных целях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w:t>
      </w:r>
      <w:hyperlink w:history="0" r:id="rId8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8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w:t>
        </w:r>
      </w:hyperlink>
      <w:r>
        <w:rPr>
          <w:sz w:val="20"/>
        </w:rPr>
        <w:t xml:space="preserve">-</w:t>
      </w:r>
      <w:hyperlink w:history="0" r:id="rId8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8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6 статьи 39.37</w:t>
        </w:r>
      </w:hyperlink>
      <w:r>
        <w:rPr>
          <w:sz w:val="20"/>
        </w:rPr>
        <w:t xml:space="preserve"> ЗК РФ;</w:t>
      </w:r>
    </w:p>
    <w:p>
      <w:pPr>
        <w:pStyle w:val="0"/>
        <w:spacing w:before="200" w:line-rule="auto"/>
        <w:ind w:firstLine="540"/>
        <w:jc w:val="both"/>
      </w:pPr>
      <w:r>
        <w:rPr>
          <w:sz w:val="20"/>
        </w:rPr>
        <w:t xml:space="preserve">2.11.7.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bookmarkStart w:id="244" w:name="P244"/>
    <w:bookmarkEnd w:id="244"/>
    <w:p>
      <w:pPr>
        <w:pStyle w:val="0"/>
        <w:spacing w:before="200" w:line-rule="auto"/>
        <w:ind w:firstLine="540"/>
        <w:jc w:val="both"/>
      </w:pPr>
      <w:r>
        <w:rPr>
          <w:sz w:val="20"/>
        </w:rPr>
        <w:t xml:space="preserve">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2.12. Исчерпывающий перечень оснований для отказа в предоставлении муниципальной подуслуги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bookmarkStart w:id="246" w:name="P246"/>
    <w:bookmarkEnd w:id="246"/>
    <w:p>
      <w:pPr>
        <w:pStyle w:val="0"/>
        <w:spacing w:before="200" w:line-rule="auto"/>
        <w:ind w:firstLine="540"/>
        <w:jc w:val="both"/>
      </w:pPr>
      <w:r>
        <w:rPr>
          <w:sz w:val="20"/>
        </w:rPr>
        <w:t xml:space="preserve">2.12.1. Заявление направлено в орган местного самоуправления, который не вправе заключать соглашение об установлении сервитута;</w:t>
      </w:r>
    </w:p>
    <w:p>
      <w:pPr>
        <w:pStyle w:val="0"/>
        <w:spacing w:before="200" w:line-rule="auto"/>
        <w:ind w:firstLine="540"/>
        <w:jc w:val="both"/>
      </w:pPr>
      <w:r>
        <w:rPr>
          <w:sz w:val="20"/>
        </w:rPr>
        <w:t xml:space="preserve">2.12.2. планируемое на условиях сервитута использование земельного участка не допускается в соответствии с федеральными законами;</w:t>
      </w:r>
    </w:p>
    <w:bookmarkStart w:id="248" w:name="P248"/>
    <w:bookmarkEnd w:id="248"/>
    <w:p>
      <w:pPr>
        <w:pStyle w:val="0"/>
        <w:spacing w:before="200" w:line-rule="auto"/>
        <w:ind w:firstLine="540"/>
        <w:jc w:val="both"/>
      </w:pPr>
      <w:r>
        <w:rPr>
          <w:sz w:val="20"/>
        </w:rPr>
        <w:t xml:space="preserve">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2.13. Муниципальная услуга предоставляется бесплатно.</w:t>
      </w:r>
    </w:p>
    <w:p>
      <w:pPr>
        <w:pStyle w:val="0"/>
        <w:spacing w:before="200" w:line-rule="auto"/>
        <w:ind w:firstLine="540"/>
        <w:jc w:val="both"/>
      </w:pPr>
      <w:r>
        <w:rPr>
          <w:sz w:val="20"/>
        </w:rPr>
        <w:t xml:space="preserve">2.14.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2.15. Ходатайство, Заявление, поступившие в Департамент, подлежат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w:t>
      </w:r>
    </w:p>
    <w:p>
      <w:pPr>
        <w:pStyle w:val="0"/>
        <w:spacing w:before="200" w:line-rule="auto"/>
        <w:ind w:firstLine="540"/>
        <w:jc w:val="both"/>
      </w:pPr>
      <w:r>
        <w:rPr>
          <w:sz w:val="20"/>
        </w:rPr>
        <w:t xml:space="preserve">2.16.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2.16.1.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00" w:line-rule="auto"/>
        <w:ind w:firstLine="540"/>
        <w:jc w:val="both"/>
      </w:pPr>
      <w:r>
        <w:rPr>
          <w:sz w:val="20"/>
        </w:rPr>
        <w:t xml:space="preserve">2.16.2.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0"/>
        </w:rPr>
        <w:t xml:space="preserve">(п. 2.16.2 в ред. </w:t>
      </w:r>
      <w:hyperlink w:history="0" r:id="rId84"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2.16.3.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00" w:line-rule="auto"/>
        <w:ind w:firstLine="540"/>
        <w:jc w:val="both"/>
      </w:pPr>
      <w:r>
        <w:rPr>
          <w:sz w:val="20"/>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Ходатайства, Заявления.</w:t>
      </w:r>
    </w:p>
    <w:p>
      <w:pPr>
        <w:pStyle w:val="0"/>
        <w:spacing w:before="200" w:line-rule="auto"/>
        <w:ind w:firstLine="540"/>
        <w:jc w:val="both"/>
      </w:pPr>
      <w:r>
        <w:rPr>
          <w:sz w:val="20"/>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0"/>
        </w:rPr>
        <w:t xml:space="preserve">(абзац введен </w:t>
      </w:r>
      <w:hyperlink w:history="0" r:id="rId85"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 Перми от 28.05.2024 N 408)</w:t>
      </w:r>
    </w:p>
    <w:p>
      <w:pPr>
        <w:pStyle w:val="0"/>
        <w:spacing w:before="200" w:line-rule="auto"/>
        <w:ind w:firstLine="540"/>
        <w:jc w:val="both"/>
      </w:pPr>
      <w:r>
        <w:rPr>
          <w:sz w:val="20"/>
        </w:rPr>
        <w:t xml:space="preserve">2.16.4.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pPr>
        <w:pStyle w:val="0"/>
        <w:spacing w:before="200" w:line-rule="auto"/>
        <w:ind w:firstLine="540"/>
        <w:jc w:val="both"/>
      </w:pPr>
      <w:r>
        <w:rPr>
          <w:sz w:val="20"/>
        </w:rPr>
        <w:t xml:space="preserve">возможность беспрепятственного входа в помещения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прилегающей к зданию Департамента;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обеспечение допуска в Департамент собаки-проводника.</w:t>
      </w:r>
    </w:p>
    <w:p>
      <w:pPr>
        <w:pStyle w:val="0"/>
        <w:spacing w:before="200" w:line-rule="auto"/>
        <w:ind w:firstLine="540"/>
        <w:jc w:val="both"/>
      </w:pPr>
      <w:r>
        <w:rPr>
          <w:sz w:val="20"/>
        </w:rPr>
        <w:t xml:space="preserve">2.17. Показатели доступности и качества предоставления муниципальной услуги.</w:t>
      </w:r>
    </w:p>
    <w:p>
      <w:pPr>
        <w:pStyle w:val="0"/>
        <w:spacing w:before="200" w:line-rule="auto"/>
        <w:ind w:firstLine="540"/>
        <w:jc w:val="both"/>
      </w:pPr>
      <w:r>
        <w:rPr>
          <w:sz w:val="20"/>
        </w:rPr>
        <w:t xml:space="preserve">Показателем доступности муниципальной услуги является возможность подачи Ходатайства, Заявления через Единый портал, доставкой по почте, через МФЦ.</w:t>
      </w:r>
    </w:p>
    <w:p>
      <w:pPr>
        <w:pStyle w:val="0"/>
        <w:spacing w:before="200" w:line-rule="auto"/>
        <w:ind w:firstLine="540"/>
        <w:jc w:val="both"/>
      </w:pPr>
      <w:r>
        <w:rPr>
          <w:sz w:val="20"/>
        </w:rPr>
        <w:t xml:space="preserve">Показателями качества предоставления муниципальной услуги являются:</w:t>
      </w:r>
    </w:p>
    <w:p>
      <w:pPr>
        <w:pStyle w:val="0"/>
        <w:spacing w:before="200" w:line-rule="auto"/>
        <w:ind w:firstLine="540"/>
        <w:jc w:val="both"/>
      </w:pPr>
      <w:r>
        <w:rPr>
          <w:sz w:val="20"/>
        </w:rPr>
        <w:t xml:space="preserve">соблюдение сроков выполнения административных процедур, установленных настоящим Регламентом;</w:t>
      </w:r>
    </w:p>
    <w:p>
      <w:pPr>
        <w:pStyle w:val="0"/>
        <w:spacing w:before="200" w:line-rule="auto"/>
        <w:ind w:firstLine="540"/>
        <w:jc w:val="both"/>
      </w:pPr>
      <w:r>
        <w:rPr>
          <w:sz w:val="20"/>
        </w:rPr>
        <w:t xml:space="preserve">количество взаимодействия Заявителя со специалистами Департамента не должно превышать одного раза при подаче Ходатайства,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00" w:line-rule="auto"/>
        <w:ind w:firstLine="540"/>
        <w:jc w:val="both"/>
      </w:pPr>
      <w:r>
        <w:rPr>
          <w:sz w:val="20"/>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00" w:line-rule="auto"/>
        <w:ind w:firstLine="540"/>
        <w:jc w:val="both"/>
      </w:pPr>
      <w:r>
        <w:rPr>
          <w:sz w:val="20"/>
        </w:rPr>
        <w:t xml:space="preserve">соблюдение установленных сроков предоставления муниципальной услуги.</w:t>
      </w:r>
    </w:p>
    <w:p>
      <w:pPr>
        <w:pStyle w:val="0"/>
        <w:jc w:val="both"/>
      </w:pPr>
      <w:r>
        <w:rPr>
          <w:sz w:val="20"/>
        </w:rPr>
      </w:r>
    </w:p>
    <w:p>
      <w:pPr>
        <w:pStyle w:val="2"/>
        <w:outlineLvl w:val="1"/>
        <w:jc w:val="center"/>
      </w:pPr>
      <w:r>
        <w:rPr>
          <w:sz w:val="20"/>
        </w:rPr>
        <w:t xml:space="preserve">III.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следующие административные процедуры:</w:t>
      </w:r>
    </w:p>
    <w:p>
      <w:pPr>
        <w:pStyle w:val="0"/>
        <w:spacing w:before="200" w:line-rule="auto"/>
        <w:ind w:firstLine="540"/>
        <w:jc w:val="both"/>
      </w:pPr>
      <w:r>
        <w:rPr>
          <w:sz w:val="20"/>
        </w:rPr>
        <w:t xml:space="preserve">проверка документов и регистрация заявления;</w:t>
      </w:r>
    </w:p>
    <w:p>
      <w:pPr>
        <w:pStyle w:val="0"/>
        <w:spacing w:before="200" w:line-rule="auto"/>
        <w:ind w:firstLine="540"/>
        <w:jc w:val="both"/>
      </w:pPr>
      <w:r>
        <w:rPr>
          <w:sz w:val="20"/>
        </w:rPr>
        <w:t xml:space="preserve">получение сведений посредством системы межведомственного электронного взаимодействия;</w:t>
      </w:r>
    </w:p>
    <w:p>
      <w:pPr>
        <w:pStyle w:val="0"/>
        <w:spacing w:before="200" w:line-rule="auto"/>
        <w:ind w:firstLine="540"/>
        <w:jc w:val="both"/>
      </w:pPr>
      <w:r>
        <w:rPr>
          <w:sz w:val="20"/>
        </w:rPr>
        <w:t xml:space="preserve">рассмотрение документов и сведений;</w:t>
      </w:r>
    </w:p>
    <w:p>
      <w:pPr>
        <w:pStyle w:val="0"/>
        <w:spacing w:before="200" w:line-rule="auto"/>
        <w:ind w:firstLine="540"/>
        <w:jc w:val="both"/>
      </w:pPr>
      <w:r>
        <w:rPr>
          <w:sz w:val="20"/>
        </w:rPr>
        <w:t xml:space="preserve">принятие решения о предоставлении муниципальной услуги;</w:t>
      </w:r>
    </w:p>
    <w:p>
      <w:pPr>
        <w:pStyle w:val="0"/>
        <w:spacing w:before="200" w:line-rule="auto"/>
        <w:ind w:firstLine="540"/>
        <w:jc w:val="both"/>
      </w:pPr>
      <w:r>
        <w:rPr>
          <w:sz w:val="20"/>
        </w:rPr>
        <w:t xml:space="preserve">направление (выдача) результата предоставления муниципальной услуги.</w:t>
      </w:r>
    </w:p>
    <w:p>
      <w:pPr>
        <w:pStyle w:val="0"/>
        <w:spacing w:before="200" w:line-rule="auto"/>
        <w:ind w:firstLine="540"/>
        <w:jc w:val="both"/>
      </w:pPr>
      <w:r>
        <w:rPr>
          <w:sz w:val="20"/>
        </w:rPr>
        <w:t xml:space="preserve">3.2. Проверка документов и регистрация заявления:</w:t>
      </w:r>
    </w:p>
    <w:p>
      <w:pPr>
        <w:pStyle w:val="0"/>
        <w:spacing w:before="200" w:line-rule="auto"/>
        <w:ind w:firstLine="540"/>
        <w:jc w:val="both"/>
      </w:pPr>
      <w:r>
        <w:rPr>
          <w:sz w:val="20"/>
        </w:rPr>
        <w:t xml:space="preserve">3.2.1. основанием для начала проведения административной процедуры является поступление в Департамент от Заявителя любым способом (через Единый портал, почтовое отправление, через МФЦ) электронного либо письменного Ходатайства, Заявления и приложенных документов;</w:t>
      </w:r>
    </w:p>
    <w:p>
      <w:pPr>
        <w:pStyle w:val="0"/>
        <w:spacing w:before="200" w:line-rule="auto"/>
        <w:ind w:firstLine="540"/>
        <w:jc w:val="both"/>
      </w:pPr>
      <w:r>
        <w:rPr>
          <w:sz w:val="20"/>
        </w:rPr>
        <w:t xml:space="preserve">3.2.2. специалистом МФЦ, ведущим прием Заявителей, осуществляется:</w:t>
      </w:r>
    </w:p>
    <w:p>
      <w:pPr>
        <w:pStyle w:val="0"/>
        <w:spacing w:before="200" w:line-rule="auto"/>
        <w:ind w:firstLine="540"/>
        <w:jc w:val="both"/>
      </w:pPr>
      <w:r>
        <w:rPr>
          <w:sz w:val="20"/>
        </w:rPr>
        <w:t xml:space="preserve">установление предмета обращения, личности подающего Ходатайство, Заявление, его полномочия по представлению Ходатайства,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00" w:line-rule="auto"/>
        <w:ind w:firstLine="540"/>
        <w:jc w:val="both"/>
      </w:pPr>
      <w:r>
        <w:rPr>
          <w:sz w:val="20"/>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00" w:line-rule="auto"/>
        <w:ind w:firstLine="540"/>
        <w:jc w:val="both"/>
      </w:pPr>
      <w:r>
        <w:rPr>
          <w:sz w:val="20"/>
        </w:rPr>
        <w:t xml:space="preserve">При отсутствии или несоответствии документов требованиям, установленным </w:t>
      </w:r>
      <w:hyperlink w:history="0" w:anchor="P168" w:tooltip="2.6.1. перечень документов, необходимых для предоставления подуслуги, - установление публичного сервитута в отдельных целях:">
        <w:r>
          <w:rPr>
            <w:sz w:val="20"/>
            <w:color w:val="0000ff"/>
          </w:rPr>
          <w:t xml:space="preserve">пунктами 2.6.1</w:t>
        </w:r>
      </w:hyperlink>
      <w:r>
        <w:rPr>
          <w:sz w:val="20"/>
        </w:rPr>
        <w:t xml:space="preserve">, </w:t>
      </w:r>
      <w:hyperlink w:history="0" w:anchor="P178"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0"/>
            <w:color w:val="0000ff"/>
          </w:rPr>
          <w:t xml:space="preserve">2.6.2</w:t>
        </w:r>
      </w:hyperlink>
      <w:r>
        <w:rPr>
          <w:sz w:val="20"/>
        </w:rPr>
        <w:t xml:space="preserve"> настоящего Регламента, специалист МФЦ, ведущий прием Заявителей, проставляет соответствующую отметку на Ходатайстве, Заявлении;</w:t>
      </w:r>
    </w:p>
    <w:p>
      <w:pPr>
        <w:pStyle w:val="0"/>
        <w:spacing w:before="200" w:line-rule="auto"/>
        <w:ind w:firstLine="540"/>
        <w:jc w:val="both"/>
      </w:pPr>
      <w:r>
        <w:rPr>
          <w:sz w:val="20"/>
        </w:rPr>
        <w:t xml:space="preserve">3.2.3. регистрация Ходатайства,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w:t>
      </w:r>
    </w:p>
    <w:p>
      <w:pPr>
        <w:pStyle w:val="0"/>
        <w:spacing w:before="200" w:line-rule="auto"/>
        <w:ind w:firstLine="540"/>
        <w:jc w:val="both"/>
      </w:pPr>
      <w:r>
        <w:rPr>
          <w:sz w:val="20"/>
        </w:rPr>
        <w:t xml:space="preserve">При поступлении в Департамент Ходатайства, Заявления и приложенных документов посредством почтового отправления специалист ОИОР оставляет их с отметками о приеме для дальнейшей работы в Департаменте.</w:t>
      </w:r>
    </w:p>
    <w:p>
      <w:pPr>
        <w:pStyle w:val="0"/>
        <w:spacing w:before="200" w:line-rule="auto"/>
        <w:ind w:firstLine="540"/>
        <w:jc w:val="both"/>
      </w:pPr>
      <w:r>
        <w:rPr>
          <w:sz w:val="20"/>
        </w:rPr>
        <w:t xml:space="preserve">Специалист ОИОР осуществляет регистрацию в ИСУЗ пакета документов, поступившего из МФЦ, с дополнительным указанием регистрационного номера Ходатайства, Заявления, присвоенного в МФЦ, который необходим для идентификации при взаимодействии МФЦ с Департаментом.</w:t>
      </w:r>
    </w:p>
    <w:p>
      <w:pPr>
        <w:pStyle w:val="0"/>
        <w:spacing w:before="200" w:line-rule="auto"/>
        <w:ind w:firstLine="540"/>
        <w:jc w:val="both"/>
      </w:pPr>
      <w:r>
        <w:rPr>
          <w:sz w:val="20"/>
        </w:rPr>
        <w:t xml:space="preserve">После регистрации Ходатайства, Заявления в личный кабинет Заявителя на Едином портале в порядке, установленном </w:t>
      </w:r>
      <w:hyperlink w:history="0" r:id="rId86"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направляется статус оказания муниципальной услуги "Заявление зарегистрировано" с указанием входящего регистрационного номера Ходатайства, Заявления и даты получения;";</w:t>
      </w:r>
    </w:p>
    <w:p>
      <w:pPr>
        <w:pStyle w:val="0"/>
        <w:spacing w:before="200" w:line-rule="auto"/>
        <w:ind w:firstLine="540"/>
        <w:jc w:val="both"/>
      </w:pPr>
      <w:r>
        <w:rPr>
          <w:sz w:val="20"/>
        </w:rPr>
        <w:t xml:space="preserve">3.2.4. срок административной процедуры - не более 1 рабочего дня со дня поступления Ходатайства, Заявления в Департамент;</w:t>
      </w:r>
    </w:p>
    <w:p>
      <w:pPr>
        <w:pStyle w:val="0"/>
        <w:spacing w:before="200" w:line-rule="auto"/>
        <w:ind w:firstLine="540"/>
        <w:jc w:val="both"/>
      </w:pPr>
      <w:r>
        <w:rPr>
          <w:sz w:val="20"/>
        </w:rPr>
        <w:t xml:space="preserve">3.2.5. результатом административной процедуры является зарегистрированное в ИСУЗ Ходатайство, Заявление и направление Ходатайства, Заявления с отметкой о приеме документов и приложением представленных документов в отдел по формированию земельных участков и установлению сервитутов Департамента (далее - отдел установления сервитутов).</w:t>
      </w:r>
    </w:p>
    <w:p>
      <w:pPr>
        <w:pStyle w:val="0"/>
        <w:spacing w:before="200" w:line-rule="auto"/>
        <w:ind w:firstLine="540"/>
        <w:jc w:val="both"/>
      </w:pPr>
      <w:r>
        <w:rPr>
          <w:sz w:val="20"/>
        </w:rPr>
        <w:t xml:space="preserve">3.3. Получение сведений посредством системы межведомственного электронного взаимодействия:</w:t>
      </w:r>
    </w:p>
    <w:p>
      <w:pPr>
        <w:pStyle w:val="0"/>
        <w:spacing w:before="200" w:line-rule="auto"/>
        <w:ind w:firstLine="540"/>
        <w:jc w:val="both"/>
      </w:pPr>
      <w:r>
        <w:rPr>
          <w:sz w:val="20"/>
        </w:rPr>
        <w:t xml:space="preserve">3.3.1. основанием для начала проведения административной процедуры является отсутствие в Департаменте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pPr>
        <w:pStyle w:val="0"/>
        <w:spacing w:before="200" w:line-rule="auto"/>
        <w:ind w:firstLine="540"/>
        <w:jc w:val="both"/>
      </w:pPr>
      <w:r>
        <w:rPr>
          <w:sz w:val="20"/>
        </w:rPr>
        <w:t xml:space="preserve">3.3.2. специалист, ответственный за рассмотрение Ходатайства, Заявления, осуществляет подготовку и направление межведомственных запросов, о получении сведений из:</w:t>
      </w:r>
    </w:p>
    <w:p>
      <w:pPr>
        <w:pStyle w:val="0"/>
        <w:spacing w:before="200" w:line-rule="auto"/>
        <w:ind w:firstLine="540"/>
        <w:jc w:val="both"/>
      </w:pPr>
      <w:r>
        <w:rPr>
          <w:sz w:val="20"/>
        </w:rPr>
        <w:t xml:space="preserve">Единого государственного реестра юридических лиц (если Заявителем является юридическое лицо);</w:t>
      </w:r>
    </w:p>
    <w:p>
      <w:pPr>
        <w:pStyle w:val="0"/>
        <w:spacing w:before="200" w:line-rule="auto"/>
        <w:ind w:firstLine="540"/>
        <w:jc w:val="both"/>
      </w:pPr>
      <w:r>
        <w:rPr>
          <w:sz w:val="20"/>
        </w:rPr>
        <w:t xml:space="preserve">Единого государственного реестра индивидуальных предпринимателей (если Заявителем является индивидуальный предприниматель);</w:t>
      </w:r>
    </w:p>
    <w:p>
      <w:pPr>
        <w:pStyle w:val="0"/>
        <w:spacing w:before="200" w:line-rule="auto"/>
        <w:ind w:firstLine="540"/>
        <w:jc w:val="both"/>
      </w:pPr>
      <w:r>
        <w:rPr>
          <w:sz w:val="20"/>
        </w:rPr>
        <w:t xml:space="preserve">Единого государственного реестра недвижимости о земельном участке;</w:t>
      </w:r>
    </w:p>
    <w:p>
      <w:pPr>
        <w:pStyle w:val="0"/>
        <w:spacing w:before="200" w:line-rule="auto"/>
        <w:ind w:firstLine="540"/>
        <w:jc w:val="both"/>
      </w:pPr>
      <w:r>
        <w:rPr>
          <w:sz w:val="20"/>
        </w:rPr>
        <w:t xml:space="preserve">Единого государственного реестра недвижимости об инженерном сооружении;</w:t>
      </w:r>
    </w:p>
    <w:p>
      <w:pPr>
        <w:pStyle w:val="0"/>
        <w:spacing w:before="200" w:line-rule="auto"/>
        <w:ind w:firstLine="540"/>
        <w:jc w:val="both"/>
      </w:pPr>
      <w:r>
        <w:rPr>
          <w:sz w:val="20"/>
        </w:rPr>
        <w:t xml:space="preserve">3.3.3. срок административной процедуры не более чем 5 рабочих дней со дня поступления Ходатайства, Заявления в Департамент;</w:t>
      </w:r>
    </w:p>
    <w:p>
      <w:pPr>
        <w:pStyle w:val="0"/>
        <w:spacing w:before="200" w:line-rule="auto"/>
        <w:ind w:firstLine="540"/>
        <w:jc w:val="both"/>
      </w:pPr>
      <w:r>
        <w:rPr>
          <w:sz w:val="20"/>
        </w:rPr>
        <w:t xml:space="preserve">3.3.4. результатом административной процедуры является получение запрашиваемых сведений либо отказ в их представлении.</w:t>
      </w:r>
    </w:p>
    <w:p>
      <w:pPr>
        <w:pStyle w:val="0"/>
        <w:spacing w:before="200" w:line-rule="auto"/>
        <w:ind w:firstLine="540"/>
        <w:jc w:val="both"/>
      </w:pPr>
      <w:r>
        <w:rPr>
          <w:sz w:val="20"/>
        </w:rPr>
        <w:t xml:space="preserve">3.4. Рассмотрение документов и сведений.</w:t>
      </w:r>
    </w:p>
    <w:p>
      <w:pPr>
        <w:pStyle w:val="0"/>
        <w:spacing w:before="200" w:line-rule="auto"/>
        <w:ind w:firstLine="540"/>
        <w:jc w:val="both"/>
      </w:pPr>
      <w:r>
        <w:rPr>
          <w:sz w:val="20"/>
        </w:rPr>
        <w:t xml:space="preserve">3.4.1. Рассмотрение Ходатайства:</w:t>
      </w:r>
    </w:p>
    <w:p>
      <w:pPr>
        <w:pStyle w:val="0"/>
        <w:spacing w:before="200" w:line-rule="auto"/>
        <w:ind w:firstLine="540"/>
        <w:jc w:val="both"/>
      </w:pPr>
      <w:r>
        <w:rPr>
          <w:sz w:val="20"/>
        </w:rPr>
        <w:t xml:space="preserve">3.4.1.1. основанием для начала проведения административной процедуры является зарегистрированное Ходатайство и документы, приложенные в объеме, указанном в </w:t>
      </w:r>
      <w:hyperlink w:history="0" w:anchor="P168" w:tooltip="2.6.1. перечень документов, необходимых для предоставления подуслуги, - установление публичного сервитута в отдельных целях:">
        <w:r>
          <w:rPr>
            <w:sz w:val="20"/>
            <w:color w:val="0000ff"/>
          </w:rPr>
          <w:t xml:space="preserve">пункте 2.6.1</w:t>
        </w:r>
      </w:hyperlink>
      <w:r>
        <w:rPr>
          <w:sz w:val="20"/>
        </w:rPr>
        <w:t xml:space="preserve"> настоящего Регламента;</w:t>
      </w:r>
    </w:p>
    <w:p>
      <w:pPr>
        <w:pStyle w:val="0"/>
        <w:spacing w:before="200" w:line-rule="auto"/>
        <w:ind w:firstLine="540"/>
        <w:jc w:val="both"/>
      </w:pPr>
      <w:r>
        <w:rPr>
          <w:sz w:val="20"/>
        </w:rPr>
        <w:t xml:space="preserve">3.4.1.2. рассмотрение Ходатайства осуществляет специалист отдела по формированию земельных участков и установлению сервитутов, ответственный за рассмотрение Ходатайства (далее - специалист, ответственный за рассмотрение);</w:t>
      </w:r>
    </w:p>
    <w:p>
      <w:pPr>
        <w:pStyle w:val="0"/>
        <w:spacing w:before="200" w:line-rule="auto"/>
        <w:ind w:firstLine="540"/>
        <w:jc w:val="both"/>
      </w:pPr>
      <w:r>
        <w:rPr>
          <w:sz w:val="20"/>
        </w:rPr>
        <w:t xml:space="preserve">3.4.1.3. специалист, ответственный за рассмотрение, при наличии оснований для возврата Ходатайства, установленных </w:t>
      </w:r>
      <w:hyperlink w:history="0" w:anchor="P220" w:tooltip="2.9.1. Ходатайство подано в орган местного самоуправления, не уполномоченный на установление публичного сервитута для целей, указанных в Ходатайстве;">
        <w:r>
          <w:rPr>
            <w:sz w:val="20"/>
            <w:color w:val="0000ff"/>
          </w:rPr>
          <w:t xml:space="preserve">пунктами 2.9.1</w:t>
        </w:r>
      </w:hyperlink>
      <w:r>
        <w:rPr>
          <w:sz w:val="20"/>
        </w:rPr>
        <w:t xml:space="preserve">-</w:t>
      </w:r>
      <w:hyperlink w:history="0" w:anchor="P224" w:tooltip="2.9.5. Ходатайство и приложенные к нему документы не соответствуют требованиям к форме Ходатайства, содержанию обоснования необходимости установления публичного сервитута в отдельных целях, утвержденным Приказом Росреестра от 19.04.2022 N П/0150.">
        <w:r>
          <w:rPr>
            <w:sz w:val="20"/>
            <w:color w:val="0000ff"/>
          </w:rPr>
          <w:t xml:space="preserve">2.9.5</w:t>
        </w:r>
      </w:hyperlink>
      <w:r>
        <w:rPr>
          <w:sz w:val="20"/>
        </w:rPr>
        <w:t xml:space="preserve"> настоящего Регламента, обеспечивает подготовку и подписание </w:t>
      </w:r>
      <w:hyperlink w:history="0" w:anchor="P684" w:tooltip="УВЕДОМЛЕНИЕ">
        <w:r>
          <w:rPr>
            <w:sz w:val="20"/>
            <w:color w:val="0000ff"/>
          </w:rPr>
          <w:t xml:space="preserve">уведомления</w:t>
        </w:r>
      </w:hyperlink>
      <w:r>
        <w:rPr>
          <w:sz w:val="20"/>
        </w:rPr>
        <w:t xml:space="preserve"> о возврате Ходатайства по форме согласно приложению 3 к настоящему Регламенту.</w:t>
      </w:r>
    </w:p>
    <w:p>
      <w:pPr>
        <w:pStyle w:val="0"/>
        <w:spacing w:before="200" w:line-rule="auto"/>
        <w:ind w:firstLine="540"/>
        <w:jc w:val="both"/>
      </w:pPr>
      <w:r>
        <w:rPr>
          <w:sz w:val="20"/>
        </w:rPr>
        <w:t xml:space="preserve">Уведомление о возврате Ходатайства подписывается уполномоченным должностным лицом Департамента и передается в ОИОР для выдачи (направления) Заявителю способом, указанным в Ходатайстве, с приложением всех документов, поступивших в Департамент вместе с Ходатайством.</w:t>
      </w:r>
    </w:p>
    <w:p>
      <w:pPr>
        <w:pStyle w:val="0"/>
        <w:spacing w:before="200" w:line-rule="auto"/>
        <w:ind w:firstLine="540"/>
        <w:jc w:val="both"/>
      </w:pPr>
      <w:r>
        <w:rPr>
          <w:sz w:val="20"/>
        </w:rPr>
        <w:t xml:space="preserve">При поступлении в Департамент Ходатайства и приложенных документов посредством Единого портала уведомление о возврате Ходатайства направляется в личный кабинет Заявителя на Едином портале.</w:t>
      </w:r>
    </w:p>
    <w:p>
      <w:pPr>
        <w:pStyle w:val="0"/>
        <w:spacing w:before="200" w:line-rule="auto"/>
        <w:ind w:firstLine="540"/>
        <w:jc w:val="both"/>
      </w:pPr>
      <w:r>
        <w:rPr>
          <w:sz w:val="20"/>
        </w:rPr>
        <w:t xml:space="preserve">В порядке, установленном </w:t>
      </w:r>
      <w:hyperlink w:history="0" r:id="rId87"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spacing w:before="200" w:line-rule="auto"/>
        <w:ind w:firstLine="540"/>
        <w:jc w:val="both"/>
      </w:pPr>
      <w:r>
        <w:rPr>
          <w:sz w:val="20"/>
        </w:rPr>
        <w:t xml:space="preserve">Возврат Заявителю Ходатайства не должен превышать 3 рабочих дней со дня поступления Ходатайства в Департамент;</w:t>
      </w:r>
    </w:p>
    <w:p>
      <w:pPr>
        <w:pStyle w:val="0"/>
        <w:spacing w:before="200" w:line-rule="auto"/>
        <w:ind w:firstLine="540"/>
        <w:jc w:val="both"/>
      </w:pPr>
      <w:r>
        <w:rPr>
          <w:sz w:val="20"/>
        </w:rPr>
        <w:t xml:space="preserve">3.4.1.4. при отсутствии оснований для возврата Ходатайства, установленных </w:t>
      </w:r>
      <w:hyperlink w:history="0" w:anchor="P220" w:tooltip="2.9.1. Ходатайство подано в орган местного самоуправления, не уполномоченный на установление публичного сервитута для целей, указанных в Ходатайстве;">
        <w:r>
          <w:rPr>
            <w:sz w:val="20"/>
            <w:color w:val="0000ff"/>
          </w:rPr>
          <w:t xml:space="preserve">пунктами 2.9.1</w:t>
        </w:r>
      </w:hyperlink>
      <w:r>
        <w:rPr>
          <w:sz w:val="20"/>
        </w:rPr>
        <w:t xml:space="preserve">-</w:t>
      </w:r>
      <w:hyperlink w:history="0" w:anchor="P224" w:tooltip="2.9.5. Ходатайство и приложенные к нему документы не соответствуют требованиям к форме Ходатайства, содержанию обоснования необходимости установления публичного сервитута в отдельных целях, утвержденным Приказом Росреестра от 19.04.2022 N П/0150.">
        <w:r>
          <w:rPr>
            <w:sz w:val="20"/>
            <w:color w:val="0000ff"/>
          </w:rPr>
          <w:t xml:space="preserve">2.9.5</w:t>
        </w:r>
      </w:hyperlink>
      <w:r>
        <w:rPr>
          <w:sz w:val="20"/>
        </w:rPr>
        <w:t xml:space="preserve"> настоящего Регламента, специалист, ответственный за рассмотрение, осуществляет мероприятия по выявлению правообладателей земельных участков в целях установления публичного сервитута в отдельных целях в порядке, установленном </w:t>
      </w:r>
      <w:hyperlink w:history="0" r:id="rId8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 статьи 39.42</w:t>
        </w:r>
      </w:hyperlink>
      <w:r>
        <w:rPr>
          <w:sz w:val="20"/>
        </w:rPr>
        <w:t xml:space="preserve"> ЗК РФ;</w:t>
      </w:r>
    </w:p>
    <w:p>
      <w:pPr>
        <w:pStyle w:val="0"/>
        <w:spacing w:before="200" w:line-rule="auto"/>
        <w:ind w:firstLine="540"/>
        <w:jc w:val="both"/>
      </w:pPr>
      <w:r>
        <w:rPr>
          <w:sz w:val="20"/>
        </w:rPr>
        <w:t xml:space="preserve">3.4.1.5. в случае если Ходатайство подано в целях, указанных в </w:t>
      </w:r>
      <w:hyperlink w:history="0" r:id="rId8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подпунктах 1</w:t>
        </w:r>
      </w:hyperlink>
      <w:r>
        <w:rPr>
          <w:sz w:val="20"/>
        </w:rPr>
        <w:t xml:space="preserve">, </w:t>
      </w:r>
      <w:hyperlink w:history="0" r:id="rId9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9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9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9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выявление правообладателей земельных участков осуществляется в порядке, предусмотренном </w:t>
      </w:r>
      <w:hyperlink w:history="0" r:id="rId9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пунктами 3</w:t>
        </w:r>
      </w:hyperlink>
      <w:r>
        <w:rPr>
          <w:sz w:val="20"/>
        </w:rPr>
        <w:t xml:space="preserve">-</w:t>
      </w:r>
      <w:hyperlink w:history="0" r:id="rId9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8 статьи 39.42</w:t>
        </w:r>
      </w:hyperlink>
      <w:r>
        <w:rPr>
          <w:sz w:val="20"/>
        </w:rPr>
        <w:t xml:space="preserve"> ЗК РФ, в срок не более чем 7 рабочих дней со дня поступления Ходатайства в Департамент специалист, ответственный за рассмотрение:</w:t>
      </w:r>
    </w:p>
    <w:p>
      <w:pPr>
        <w:pStyle w:val="0"/>
        <w:spacing w:before="200" w:line-rule="auto"/>
        <w:ind w:firstLine="540"/>
        <w:jc w:val="both"/>
      </w:pPr>
      <w:r>
        <w:rPr>
          <w:sz w:val="20"/>
        </w:rPr>
        <w:t xml:space="preserve">направляет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запрос о правообладателях земельных участков, в отношении которых подано Ходатайство;</w:t>
      </w:r>
    </w:p>
    <w:bookmarkStart w:id="315" w:name="P315"/>
    <w:bookmarkEnd w:id="315"/>
    <w:p>
      <w:pPr>
        <w:pStyle w:val="0"/>
        <w:spacing w:before="200" w:line-rule="auto"/>
        <w:ind w:firstLine="540"/>
        <w:jc w:val="both"/>
      </w:pPr>
      <w:r>
        <w:rPr>
          <w:sz w:val="20"/>
        </w:rPr>
        <w:t xml:space="preserve">обеспечивает опубликование сообщения о возможном установлении публичного сервитута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обеспечивает размещение сообщения о возможном установлении публичного сервитута в отдельных целях на официальном сайте муниципального образования город Пермь в информационно-телекоммуникационной сети Интернет;</w:t>
      </w:r>
    </w:p>
    <w:bookmarkStart w:id="317" w:name="P317"/>
    <w:bookmarkEnd w:id="317"/>
    <w:p>
      <w:pPr>
        <w:pStyle w:val="0"/>
        <w:spacing w:before="200" w:line-rule="auto"/>
        <w:ind w:firstLine="540"/>
        <w:jc w:val="both"/>
      </w:pPr>
      <w:r>
        <w:rPr>
          <w:sz w:val="20"/>
        </w:rPr>
        <w:t xml:space="preserve">обеспечивает размещение сообщения о возможном установлении публичного сервитута в отдельных целях на информационном щите по месту нахождения земельного участка;</w:t>
      </w:r>
    </w:p>
    <w:p>
      <w:pPr>
        <w:pStyle w:val="0"/>
        <w:spacing w:before="200" w:line-rule="auto"/>
        <w:ind w:firstLine="540"/>
        <w:jc w:val="both"/>
      </w:pPr>
      <w:r>
        <w:rPr>
          <w:sz w:val="20"/>
        </w:rPr>
        <w:t xml:space="preserve">обеспечивает размещение сообщения о возможном установлении публичного сервитута в отдельных целях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315" w:tooltip="обеспечивает опубликование сообщения о возможном установлении публичного сервитута в печатном средстве массовой информации &quot;Официальный бюллетень органов местного самоуправления муниципального образования город Пермь&quot;;">
        <w:r>
          <w:rPr>
            <w:sz w:val="20"/>
            <w:color w:val="0000ff"/>
          </w:rPr>
          <w:t xml:space="preserve">абзацев третьего</w:t>
        </w:r>
      </w:hyperlink>
      <w:r>
        <w:rPr>
          <w:sz w:val="20"/>
        </w:rPr>
        <w:t xml:space="preserve"> и </w:t>
      </w:r>
      <w:hyperlink w:history="0" w:anchor="P317" w:tooltip="обеспечивает размещение сообщения о возможном установлении публичного сервитута в отдельных целях на информационном щите по месту нахождения земельного участка;">
        <w:r>
          <w:rPr>
            <w:sz w:val="20"/>
            <w:color w:val="0000ff"/>
          </w:rPr>
          <w:t xml:space="preserve">пятого</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данном абзаце;</w:t>
      </w:r>
    </w:p>
    <w:p>
      <w:pPr>
        <w:pStyle w:val="0"/>
        <w:spacing w:before="200" w:line-rule="auto"/>
        <w:ind w:firstLine="540"/>
        <w:jc w:val="both"/>
      </w:pPr>
      <w:r>
        <w:rPr>
          <w:sz w:val="20"/>
        </w:rPr>
        <w:t xml:space="preserve">направляет запросы в государственные органы, органы местного самоуправления и иные организации, в распоряжении которых находятся документы, необходимые в соответствии с нормативными правовыми актами для предоставления муниципальной услуги;</w:t>
      </w:r>
    </w:p>
    <w:p>
      <w:pPr>
        <w:pStyle w:val="0"/>
        <w:spacing w:before="200" w:line-rule="auto"/>
        <w:ind w:firstLine="540"/>
        <w:jc w:val="both"/>
      </w:pPr>
      <w:r>
        <w:rPr>
          <w:sz w:val="20"/>
        </w:rPr>
        <w:t xml:space="preserve">изучает сведения, занесенные в ИСУЗ, автоматизированную информационную систему обеспечения градостроительной деятельности;</w:t>
      </w:r>
    </w:p>
    <w:p>
      <w:pPr>
        <w:pStyle w:val="0"/>
        <w:spacing w:before="200" w:line-rule="auto"/>
        <w:ind w:firstLine="540"/>
        <w:jc w:val="both"/>
      </w:pPr>
      <w:r>
        <w:rPr>
          <w:sz w:val="20"/>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00" w:line-rule="auto"/>
        <w:ind w:firstLine="540"/>
        <w:jc w:val="both"/>
      </w:pPr>
      <w:r>
        <w:rPr>
          <w:sz w:val="20"/>
        </w:rPr>
        <w:t xml:space="preserve">анализирует представленные документы на предмет достаточности сведений, содержащихся в документах, для подготовки решения;</w:t>
      </w:r>
    </w:p>
    <w:p>
      <w:pPr>
        <w:pStyle w:val="0"/>
        <w:spacing w:before="200" w:line-rule="auto"/>
        <w:ind w:firstLine="540"/>
        <w:jc w:val="both"/>
      </w:pPr>
      <w:r>
        <w:rPr>
          <w:sz w:val="20"/>
        </w:rPr>
        <w:t xml:space="preserve">предлагает иной вариант утверждения границ публичного сервитута в отдельных целях;</w:t>
      </w:r>
    </w:p>
    <w:p>
      <w:pPr>
        <w:pStyle w:val="0"/>
        <w:spacing w:before="200" w:line-rule="auto"/>
        <w:ind w:firstLine="540"/>
        <w:jc w:val="both"/>
      </w:pPr>
      <w:r>
        <w:rPr>
          <w:sz w:val="20"/>
        </w:rPr>
        <w:t xml:space="preserve">устанавливает наличие оснований для отказа в предоставлении муниципальной услуги;</w:t>
      </w:r>
    </w:p>
    <w:p>
      <w:pPr>
        <w:pStyle w:val="0"/>
        <w:spacing w:before="200" w:line-rule="auto"/>
        <w:ind w:firstLine="540"/>
        <w:jc w:val="both"/>
      </w:pPr>
      <w:r>
        <w:rPr>
          <w:sz w:val="20"/>
        </w:rPr>
        <w:t xml:space="preserve">3.4.1.6. в случае если Ходатайство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r:id="rId9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56.4</w:t>
        </w:r>
      </w:hyperlink>
      <w:r>
        <w:rPr>
          <w:sz w:val="20"/>
        </w:rPr>
        <w:t xml:space="preserve">, </w:t>
      </w:r>
      <w:hyperlink w:history="0" r:id="rId9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 статьи 56.5</w:t>
        </w:r>
      </w:hyperlink>
      <w:r>
        <w:rPr>
          <w:sz w:val="20"/>
        </w:rPr>
        <w:t xml:space="preserve"> ЗК РФ;</w:t>
      </w:r>
    </w:p>
    <w:p>
      <w:pPr>
        <w:pStyle w:val="0"/>
        <w:spacing w:before="200" w:line-rule="auto"/>
        <w:ind w:firstLine="540"/>
        <w:jc w:val="both"/>
      </w:pPr>
      <w:r>
        <w:rPr>
          <w:sz w:val="20"/>
        </w:rPr>
        <w:t xml:space="preserve">3.4.1.7. при установлении наличия оснований для отказа в предоставлении муниципальной услуги, предусмотренных </w:t>
      </w:r>
      <w:hyperlink w:history="0" w:anchor="P237" w:tooltip="2.11.1. в Ходатайстве отсутствуют сведения, предусмотренные статьей 39.41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пунктами 2, 3 статьи 39.41 ЗК РФ;">
        <w:r>
          <w:rPr>
            <w:sz w:val="20"/>
            <w:color w:val="0000ff"/>
          </w:rPr>
          <w:t xml:space="preserve">пунктами 2.11.1</w:t>
        </w:r>
      </w:hyperlink>
      <w:r>
        <w:rPr>
          <w:sz w:val="20"/>
        </w:rPr>
        <w:t xml:space="preserve">-</w:t>
      </w:r>
      <w:hyperlink w:history="0" w:anchor="P244" w:tooltip="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r>
          <w:rPr>
            <w:sz w:val="20"/>
            <w:color w:val="0000ff"/>
          </w:rPr>
          <w:t xml:space="preserve">2.11.8</w:t>
        </w:r>
      </w:hyperlink>
      <w:r>
        <w:rPr>
          <w:sz w:val="20"/>
        </w:rPr>
        <w:t xml:space="preserve"> Регламента, специалист, ответственный за рассмотрение, обеспечивает подготовку и подписание Решения об отказе в соответствии с пунктом 3.4.1.8 Регламента;</w:t>
      </w:r>
    </w:p>
    <w:p>
      <w:pPr>
        <w:pStyle w:val="0"/>
        <w:spacing w:before="200" w:line-rule="auto"/>
        <w:ind w:firstLine="540"/>
        <w:jc w:val="both"/>
      </w:pPr>
      <w:r>
        <w:rPr>
          <w:sz w:val="20"/>
        </w:rPr>
        <w:t xml:space="preserve">3.4.1.8. специалист, ответственный за рассмотрение, обеспечивает подготовку и подписание проекта </w:t>
      </w:r>
      <w:hyperlink w:history="0" w:anchor="P758" w:tooltip="РЕШЕНИЕ">
        <w:r>
          <w:rPr>
            <w:sz w:val="20"/>
            <w:color w:val="0000ff"/>
          </w:rPr>
          <w:t xml:space="preserve">Решения</w:t>
        </w:r>
      </w:hyperlink>
      <w:r>
        <w:rPr>
          <w:sz w:val="20"/>
        </w:rPr>
        <w:t xml:space="preserve"> об отказе по форме согласно приложению 5 к Регламенту, с указанием всех оснований, предусмотренных </w:t>
      </w:r>
      <w:hyperlink w:history="0" w:anchor="P237" w:tooltip="2.11.1. в Ходатайстве отсутствуют сведения, предусмотренные статьей 39.41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пунктами 2, 3 статьи 39.41 ЗК РФ;">
        <w:r>
          <w:rPr>
            <w:sz w:val="20"/>
            <w:color w:val="0000ff"/>
          </w:rPr>
          <w:t xml:space="preserve">пунктами 2.11.1</w:t>
        </w:r>
      </w:hyperlink>
      <w:r>
        <w:rPr>
          <w:sz w:val="20"/>
        </w:rPr>
        <w:t xml:space="preserve">-</w:t>
      </w:r>
      <w:hyperlink w:history="0" w:anchor="P244" w:tooltip="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r>
          <w:rPr>
            <w:sz w:val="20"/>
            <w:color w:val="0000ff"/>
          </w:rPr>
          <w:t xml:space="preserve">2.11.8</w:t>
        </w:r>
      </w:hyperlink>
      <w:r>
        <w:rPr>
          <w:sz w:val="20"/>
        </w:rPr>
        <w:t xml:space="preserve"> Регламента.</w:t>
      </w:r>
    </w:p>
    <w:p>
      <w:pPr>
        <w:pStyle w:val="0"/>
        <w:spacing w:before="200" w:line-rule="auto"/>
        <w:ind w:firstLine="540"/>
        <w:jc w:val="both"/>
      </w:pPr>
      <w:r>
        <w:rPr>
          <w:sz w:val="20"/>
        </w:rPr>
        <w:t xml:space="preserve">Проект Решения об отказе подписывается уполномоченным должностным лицом Департамента, и передается в ОИОР для направления (выдачи) Заявителю способом, указанным в Ходатайстве, с приложением всех документов, поступивших в Департамент вместе с Ходатайством;</w:t>
      </w:r>
    </w:p>
    <w:bookmarkStart w:id="329" w:name="P329"/>
    <w:bookmarkEnd w:id="329"/>
    <w:p>
      <w:pPr>
        <w:pStyle w:val="0"/>
        <w:spacing w:before="200" w:line-rule="auto"/>
        <w:ind w:firstLine="540"/>
        <w:jc w:val="both"/>
      </w:pPr>
      <w:r>
        <w:rPr>
          <w:sz w:val="20"/>
        </w:rPr>
        <w:t xml:space="preserve">3.4.1.9. в случае отсутствия оснований для отказа в предоставлении муниципальной услуги, предусмотренных </w:t>
      </w:r>
      <w:hyperlink w:history="0" w:anchor="P237" w:tooltip="2.11.1. в Ходатайстве отсутствуют сведения, предусмотренные статьей 39.41 ЗК РФ,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ым в соответствии с пунктами 2, 3 статьи 39.41 ЗК РФ;">
        <w:r>
          <w:rPr>
            <w:sz w:val="20"/>
            <w:color w:val="0000ff"/>
          </w:rPr>
          <w:t xml:space="preserve">пунктами 2.11.1</w:t>
        </w:r>
      </w:hyperlink>
      <w:r>
        <w:rPr>
          <w:sz w:val="20"/>
        </w:rPr>
        <w:t xml:space="preserve">-</w:t>
      </w:r>
      <w:hyperlink w:history="0" w:anchor="P244" w:tooltip="2.11.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r>
          <w:rPr>
            <w:sz w:val="20"/>
            <w:color w:val="0000ff"/>
          </w:rPr>
          <w:t xml:space="preserve">2.11.8</w:t>
        </w:r>
      </w:hyperlink>
      <w:r>
        <w:rPr>
          <w:sz w:val="20"/>
        </w:rPr>
        <w:t xml:space="preserve"> Регламента, специалист, ответственный за рассмотрение, обеспечивает подготовку и подписание Решения об установлении публичного сервитута в отдельных целях.</w:t>
      </w:r>
    </w:p>
    <w:p>
      <w:pPr>
        <w:pStyle w:val="0"/>
        <w:spacing w:before="200" w:line-rule="auto"/>
        <w:ind w:firstLine="540"/>
        <w:jc w:val="both"/>
      </w:pPr>
      <w:r>
        <w:rPr>
          <w:sz w:val="20"/>
        </w:rPr>
        <w:t xml:space="preserve">В проекте Решения об установлении публичного сервитута в отдельных целях указываются:</w:t>
      </w:r>
    </w:p>
    <w:p>
      <w:pPr>
        <w:pStyle w:val="0"/>
        <w:spacing w:before="200" w:line-rule="auto"/>
        <w:ind w:firstLine="540"/>
        <w:jc w:val="both"/>
      </w:pPr>
      <w:r>
        <w:rPr>
          <w:sz w:val="20"/>
        </w:rPr>
        <w:t xml:space="preserve">цель установления публичного сервитута в отдельных целях;</w:t>
      </w:r>
    </w:p>
    <w:p>
      <w:pPr>
        <w:pStyle w:val="0"/>
        <w:spacing w:before="200" w:line-rule="auto"/>
        <w:ind w:firstLine="540"/>
        <w:jc w:val="both"/>
      </w:pPr>
      <w:r>
        <w:rPr>
          <w:sz w:val="20"/>
        </w:rPr>
        <w:t xml:space="preserve">сведения о лице, на основании Ходатайства которого принято Решение об установлении публичного сервитута в отдельных целях;</w:t>
      </w:r>
    </w:p>
    <w:p>
      <w:pPr>
        <w:pStyle w:val="0"/>
        <w:spacing w:before="200" w:line-rule="auto"/>
        <w:ind w:firstLine="540"/>
        <w:jc w:val="both"/>
      </w:pPr>
      <w:r>
        <w:rPr>
          <w:sz w:val="20"/>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в отдельных целях устанавливается в целях реконструкции указанного инженерного сооружения и обладатель публичного сервитута в отдельных целях не является собственником указанного инженерного сооружения;</w:t>
      </w:r>
    </w:p>
    <w:p>
      <w:pPr>
        <w:pStyle w:val="0"/>
        <w:spacing w:before="200" w:line-rule="auto"/>
        <w:ind w:firstLine="540"/>
        <w:jc w:val="both"/>
      </w:pPr>
      <w:r>
        <w:rPr>
          <w:sz w:val="20"/>
        </w:rPr>
        <w:t xml:space="preserve">кадастровые номера (при их наличии) земельных участков, в отношении которых устанавливается публичный сервитут в отдельных целях, адреса или описание местоположения таких земельных участков;</w:t>
      </w:r>
    </w:p>
    <w:p>
      <w:pPr>
        <w:pStyle w:val="0"/>
        <w:spacing w:before="200" w:line-rule="auto"/>
        <w:ind w:firstLine="540"/>
        <w:jc w:val="both"/>
      </w:pPr>
      <w:r>
        <w:rPr>
          <w:sz w:val="20"/>
        </w:rPr>
        <w:t xml:space="preserve">срок публичного сервитута в отдельных целях;</w:t>
      </w:r>
    </w:p>
    <w:p>
      <w:pPr>
        <w:pStyle w:val="0"/>
        <w:spacing w:before="200" w:line-rule="auto"/>
        <w:ind w:firstLine="540"/>
        <w:jc w:val="both"/>
      </w:pPr>
      <w:r>
        <w:rPr>
          <w:sz w:val="20"/>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реквизиты решений об утверждении документов или реквизиты документов, предусмотренных </w:t>
      </w:r>
      <w:hyperlink w:history="0" r:id="rId9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39.41</w:t>
        </w:r>
      </w:hyperlink>
      <w:r>
        <w:rPr>
          <w:sz w:val="20"/>
        </w:rPr>
        <w:t xml:space="preserve"> ЗК РФ, в случае, если Решение об установлении публичного сервитута в отдельных целях принималось в соответствии с указанными документами;</w:t>
      </w:r>
    </w:p>
    <w:p>
      <w:pPr>
        <w:pStyle w:val="0"/>
        <w:spacing w:before="200" w:line-rule="auto"/>
        <w:ind w:firstLine="540"/>
        <w:jc w:val="both"/>
      </w:pPr>
      <w:r>
        <w:rPr>
          <w:sz w:val="20"/>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порядок расчета и внесения платы за публичный сервитут отдельных целях в случае установления публичного сервитута в отдельных целях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график проведения работ при осуществлении деятельности, для обеспечения которой устанавливается публичный сервитут в отдельных целях,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указание на обязанность обладателя публичного сервитута в отдельных целях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r:id="rId9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8 статьи 39.50</w:t>
        </w:r>
      </w:hyperlink>
      <w:r>
        <w:rPr>
          <w:sz w:val="20"/>
        </w:rPr>
        <w:t xml:space="preserve"> ЗК РФ.</w:t>
      </w:r>
    </w:p>
    <w:p>
      <w:pPr>
        <w:pStyle w:val="0"/>
        <w:spacing w:before="200" w:line-rule="auto"/>
        <w:ind w:firstLine="540"/>
        <w:jc w:val="both"/>
      </w:pPr>
      <w:r>
        <w:rPr>
          <w:sz w:val="20"/>
        </w:rPr>
        <w:t xml:space="preserve">Решением об установлении публичного сервитута в отдельных целях утверждаются границы публичного сервитута;</w:t>
      </w:r>
    </w:p>
    <w:p>
      <w:pPr>
        <w:pStyle w:val="0"/>
        <w:spacing w:before="200" w:line-rule="auto"/>
        <w:ind w:firstLine="540"/>
        <w:jc w:val="both"/>
      </w:pPr>
      <w:r>
        <w:rPr>
          <w:sz w:val="20"/>
        </w:rPr>
        <w:t xml:space="preserve">3.4.1.10. при подготовке проекта Решения об установлении публичного сервитута в отдельных целях специалист, ответственный за рассмотрение, прикладывает к проекту Решения об установлении публичного сервитута в отдельных целях следующие документы:</w:t>
      </w:r>
    </w:p>
    <w:p>
      <w:pPr>
        <w:pStyle w:val="0"/>
        <w:spacing w:before="200" w:line-rule="auto"/>
        <w:ind w:firstLine="540"/>
        <w:jc w:val="both"/>
      </w:pPr>
      <w:r>
        <w:rPr>
          <w:sz w:val="20"/>
        </w:rPr>
        <w:t xml:space="preserve">Ходатайство;</w:t>
      </w:r>
    </w:p>
    <w:p>
      <w:pPr>
        <w:pStyle w:val="0"/>
        <w:spacing w:before="200" w:line-rule="auto"/>
        <w:ind w:firstLine="540"/>
        <w:jc w:val="both"/>
      </w:pPr>
      <w:r>
        <w:rPr>
          <w:sz w:val="20"/>
        </w:rPr>
        <w:t xml:space="preserve">документы, указанные в </w:t>
      </w:r>
      <w:hyperlink w:history="0" w:anchor="P168" w:tooltip="2.6.1. перечень документов, необходимых для предоставления подуслуги, - установление публичного сервитута в отдельных целях:">
        <w:r>
          <w:rPr>
            <w:sz w:val="20"/>
            <w:color w:val="0000ff"/>
          </w:rPr>
          <w:t xml:space="preserve">пункте 2.6.1</w:t>
        </w:r>
      </w:hyperlink>
      <w:r>
        <w:rPr>
          <w:sz w:val="20"/>
        </w:rPr>
        <w:t xml:space="preserve"> настоящего Регламента;</w:t>
      </w:r>
    </w:p>
    <w:p>
      <w:pPr>
        <w:pStyle w:val="0"/>
        <w:spacing w:before="200" w:line-rule="auto"/>
        <w:ind w:firstLine="540"/>
        <w:jc w:val="both"/>
      </w:pPr>
      <w:r>
        <w:rPr>
          <w:sz w:val="20"/>
        </w:rPr>
        <w:t xml:space="preserve">пояснительную записку, лист согласования проекта Решения об установлении публичного сервитута в отдельных целях, подготовленные в соответствии с </w:t>
      </w:r>
      <w:hyperlink w:history="0" r:id="rId100" w:tooltip="Постановление Администрации г. Перми от 25.05.2012 N 235 (ред. от 23.12.2024) &quot;О порядке подготовки правовых актов в администрации города Перми&quot; {КонсультантПлюс}">
        <w:r>
          <w:rPr>
            <w:sz w:val="20"/>
            <w:color w:val="0000ff"/>
          </w:rPr>
          <w:t xml:space="preserve">постановлением</w:t>
        </w:r>
      </w:hyperlink>
      <w:r>
        <w:rPr>
          <w:sz w:val="20"/>
        </w:rPr>
        <w:t xml:space="preserve"> администрации города Перми от 25 мая 2012 г. N 235 "О порядке подготовки правовых актов в администрации города Перми" (далее - Постановление администрации города Перми от 25 мая 2012 г. N 235);</w:t>
      </w:r>
    </w:p>
    <w:p>
      <w:pPr>
        <w:pStyle w:val="0"/>
        <w:spacing w:before="200" w:line-rule="auto"/>
        <w:ind w:firstLine="540"/>
        <w:jc w:val="both"/>
      </w:pPr>
      <w:r>
        <w:rPr>
          <w:sz w:val="20"/>
        </w:rPr>
        <w:t xml:space="preserve">3.4.1.11. проект Решения об установлении публичного сервитута в отдельных целях, подготовленный специалистом, ответственным за рассмотрение, подлежит согласованию с начальником отдела установления сервитутов, 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 заместителем начальника Департамента.</w:t>
      </w:r>
    </w:p>
    <w:p>
      <w:pPr>
        <w:pStyle w:val="0"/>
        <w:spacing w:before="200" w:line-rule="auto"/>
        <w:ind w:firstLine="540"/>
        <w:jc w:val="both"/>
      </w:pPr>
      <w:r>
        <w:rPr>
          <w:sz w:val="20"/>
        </w:rPr>
        <w:t xml:space="preserve">Начальник отдела установления сервитутов рассматривает проект Решения об установлении публичного сервитута в отдельных целях на соответствие оформления пояснительной записки и листа согласования требованиям, установленным </w:t>
      </w:r>
      <w:hyperlink w:history="0" r:id="rId101" w:tooltip="Постановление Администрации г. Перми от 25.05.2012 N 235 (ред. от 23.12.2024) &quot;О порядке подготовки правовых актов в администрации города Перми&quot; {КонсультантПлюс}">
        <w:r>
          <w:rPr>
            <w:sz w:val="20"/>
            <w:color w:val="0000ff"/>
          </w:rPr>
          <w:t xml:space="preserve">постановлением</w:t>
        </w:r>
      </w:hyperlink>
      <w:r>
        <w:rPr>
          <w:sz w:val="20"/>
        </w:rPr>
        <w:t xml:space="preserve"> администрации города Перми от 25 мая 2012 г. N 235, на соответствие законодательству, </w:t>
      </w:r>
      <w:hyperlink w:history="0" w:anchor="P329" w:tooltip="3.4.1.9. в случае отсутствия оснований для отказа в предоставлении муниципальной услуги, предусмотренных пунктами 2.11.1-2.11.8 Регламента, специалист, ответственный за рассмотрение, обеспечивает подготовку и подписание Решения об установлении публичного сервитута в отдельных целях.">
        <w:r>
          <w:rPr>
            <w:sz w:val="20"/>
            <w:color w:val="0000ff"/>
          </w:rPr>
          <w:t xml:space="preserve">пункту 3.4.1.9</w:t>
        </w:r>
      </w:hyperlink>
      <w:r>
        <w:rPr>
          <w:sz w:val="20"/>
        </w:rPr>
        <w:t xml:space="preserve"> Регламента, а также документам, на основании которых он подготовлен.</w:t>
      </w:r>
    </w:p>
    <w:p>
      <w:pPr>
        <w:pStyle w:val="0"/>
        <w:spacing w:before="200" w:line-rule="auto"/>
        <w:ind w:firstLine="540"/>
        <w:jc w:val="both"/>
      </w:pPr>
      <w:r>
        <w:rPr>
          <w:sz w:val="20"/>
        </w:rPr>
        <w:t xml:space="preserve">Специалист, ответственный за проведение правовой экспертизы, рассматривает проект Решения об установлении публичного сервитута в отдельных целях на соответствие </w:t>
      </w:r>
      <w:hyperlink w:history="0" r:id="rId102" w:tooltip="Постановление Администрации г. Перми от 30.12.2009 N 1039 (ред. от 16.05.2024) &quot;Об утверждении Правил оформления правовых актов в администрации города Перми&quot; {КонсультантПлюс}">
        <w:r>
          <w:rPr>
            <w:sz w:val="20"/>
            <w:color w:val="0000ff"/>
          </w:rPr>
          <w:t xml:space="preserve">Правилам</w:t>
        </w:r>
      </w:hyperlink>
      <w:r>
        <w:rPr>
          <w:sz w:val="20"/>
        </w:rPr>
        <w:t xml:space="preserve"> оформления правовых актов администрации города Перми, утвержденным постановлением администрации города Перми от 30 декабря 2009 г. N 1039 (далее - Правила), а также на соответствие действующему законодательству.</w:t>
      </w:r>
    </w:p>
    <w:p>
      <w:pPr>
        <w:pStyle w:val="0"/>
        <w:spacing w:before="200" w:line-rule="auto"/>
        <w:ind w:firstLine="540"/>
        <w:jc w:val="both"/>
      </w:pPr>
      <w:r>
        <w:rPr>
          <w:sz w:val="20"/>
        </w:rPr>
        <w:t xml:space="preserve">Проекты Решений об установлении публичного сервитута в отдельных целях, поступившие на согласование после 16.00 час., считаются поступившими на следующий день.</w:t>
      </w:r>
    </w:p>
    <w:p>
      <w:pPr>
        <w:pStyle w:val="0"/>
        <w:spacing w:before="200" w:line-rule="auto"/>
        <w:ind w:firstLine="540"/>
        <w:jc w:val="both"/>
      </w:pPr>
      <w:r>
        <w:rPr>
          <w:sz w:val="20"/>
        </w:rPr>
        <w:t xml:space="preserve">Заместитель начальника Департамента рассматривает проект Решения об установлении публичного сервитута в отдельных целях на соответствие законодательству, а также документам, на основании которых он подготовлен.</w:t>
      </w:r>
    </w:p>
    <w:p>
      <w:pPr>
        <w:pStyle w:val="0"/>
        <w:spacing w:before="200" w:line-rule="auto"/>
        <w:ind w:firstLine="540"/>
        <w:jc w:val="both"/>
      </w:pPr>
      <w:r>
        <w:rPr>
          <w:sz w:val="20"/>
        </w:rPr>
        <w:t xml:space="preserve">Согласование проекта Решения об установлении публичного сервитута в отдельных целях осуществляется:</w:t>
      </w:r>
    </w:p>
    <w:p>
      <w:pPr>
        <w:pStyle w:val="0"/>
        <w:spacing w:before="200" w:line-rule="auto"/>
        <w:ind w:firstLine="540"/>
        <w:jc w:val="both"/>
      </w:pPr>
      <w:r>
        <w:rPr>
          <w:sz w:val="20"/>
        </w:rPr>
        <w:t xml:space="preserve">начальником отдела установления сервитутов Департамента не более 1 календарного дня со дня поступления проекта Решения об установлении публичного сервитута в отдельных целях на согласование;</w:t>
      </w:r>
    </w:p>
    <w:p>
      <w:pPr>
        <w:pStyle w:val="0"/>
        <w:spacing w:before="200" w:line-rule="auto"/>
        <w:ind w:firstLine="540"/>
        <w:jc w:val="both"/>
      </w:pPr>
      <w:r>
        <w:rPr>
          <w:sz w:val="20"/>
        </w:rPr>
        <w:t xml:space="preserve">специалистом, ответственным за проведение правовой экспертизы, не более 2 календарных дней со дня поступления проекта Решения об установлении публичного сервитута в отдельных целях на согласование;</w:t>
      </w:r>
    </w:p>
    <w:p>
      <w:pPr>
        <w:pStyle w:val="0"/>
        <w:spacing w:before="200" w:line-rule="auto"/>
        <w:ind w:firstLine="540"/>
        <w:jc w:val="both"/>
      </w:pPr>
      <w:r>
        <w:rPr>
          <w:sz w:val="20"/>
        </w:rPr>
        <w:t xml:space="preserve">заместителем начальника Департамента не более 1 календарного дня со дня поступления проекта Решения об установлении публичного сервитута в отдельных целях на согласование;</w:t>
      </w:r>
    </w:p>
    <w:bookmarkStart w:id="356" w:name="P356"/>
    <w:bookmarkEnd w:id="356"/>
    <w:p>
      <w:pPr>
        <w:pStyle w:val="0"/>
        <w:spacing w:before="200" w:line-rule="auto"/>
        <w:ind w:firstLine="540"/>
        <w:jc w:val="both"/>
      </w:pPr>
      <w:r>
        <w:rPr>
          <w:sz w:val="20"/>
        </w:rPr>
        <w:t xml:space="preserve">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w:t>
      </w:r>
    </w:p>
    <w:p>
      <w:pPr>
        <w:pStyle w:val="0"/>
        <w:spacing w:before="200" w:line-rule="auto"/>
        <w:ind w:firstLine="540"/>
        <w:jc w:val="both"/>
      </w:pPr>
      <w:r>
        <w:rPr>
          <w:sz w:val="20"/>
        </w:rPr>
        <w:t xml:space="preserve">3.4.1.13. срок административной процедуры:</w:t>
      </w:r>
    </w:p>
    <w:p>
      <w:pPr>
        <w:pStyle w:val="0"/>
        <w:spacing w:before="200" w:line-rule="auto"/>
        <w:ind w:firstLine="540"/>
        <w:jc w:val="both"/>
      </w:pPr>
      <w:r>
        <w:rPr>
          <w:sz w:val="20"/>
        </w:rPr>
        <w:t xml:space="preserve">20 календарных дней со дня поступления в Департамент Ходатайства об установлении публичного сервитута в целях, предусмотренных </w:t>
      </w:r>
      <w:hyperlink w:history="0" r:id="rId10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10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18 календарных дней со дня поступления в Департамент Ходатайства об установлении публичного сервитута в целях, предусмотренных </w:t>
      </w:r>
      <w:hyperlink w:history="0" r:id="rId10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10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30 календарных дней со дня поступления Ходатайства об установлении публичного сервитута в целях, предусмотренных </w:t>
      </w:r>
      <w:hyperlink w:history="0" r:id="rId10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0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10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11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1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11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11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11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28 календарных дней со дня поступления Ходатайства об установлении публичного сервитута в целях, предусмотренных </w:t>
      </w:r>
      <w:hyperlink w:history="0" r:id="rId11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1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11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11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1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12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12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12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3.4.2. рассмотрение Заявления:</w:t>
      </w:r>
    </w:p>
    <w:p>
      <w:pPr>
        <w:pStyle w:val="0"/>
        <w:spacing w:before="200" w:line-rule="auto"/>
        <w:ind w:firstLine="540"/>
        <w:jc w:val="both"/>
      </w:pPr>
      <w:r>
        <w:rPr>
          <w:sz w:val="20"/>
        </w:rPr>
        <w:t xml:space="preserve">3.4.2.1. основанием для начала проведения административной процедуры является зарегистрированное Заявление и документы, приложенные в объеме, указанном в </w:t>
      </w:r>
      <w:hyperlink w:history="0" w:anchor="P178"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0"/>
            <w:color w:val="0000ff"/>
          </w:rPr>
          <w:t xml:space="preserve">пункте 2.6.2</w:t>
        </w:r>
      </w:hyperlink>
      <w:r>
        <w:rPr>
          <w:sz w:val="20"/>
        </w:rPr>
        <w:t xml:space="preserve"> настоящего Регламента;</w:t>
      </w:r>
    </w:p>
    <w:p>
      <w:pPr>
        <w:pStyle w:val="0"/>
        <w:spacing w:before="200" w:line-rule="auto"/>
        <w:ind w:firstLine="540"/>
        <w:jc w:val="both"/>
      </w:pPr>
      <w:r>
        <w:rPr>
          <w:sz w:val="20"/>
        </w:rPr>
        <w:t xml:space="preserve">3.4.2.2. при наличии оснований для отказа в приеме Заявления, установленных </w:t>
      </w:r>
      <w:hyperlink w:history="0" w:anchor="P227" w:tooltip="2.10.1. представление неполного комплекта документов, предусмотренных пунктом 2.6.2 настоящего Регламента;">
        <w:r>
          <w:rPr>
            <w:sz w:val="20"/>
            <w:color w:val="0000ff"/>
          </w:rPr>
          <w:t xml:space="preserve">пунктами 2.10.1</w:t>
        </w:r>
      </w:hyperlink>
      <w:r>
        <w:rPr>
          <w:sz w:val="20"/>
        </w:rPr>
        <w:t xml:space="preserve">-</w:t>
      </w:r>
      <w:hyperlink w:history="0" w:anchor="P234" w:tooltip="2.10.8. Заявление подано лицом, не имеющим полномочий представлять интересы Заявителя.">
        <w:r>
          <w:rPr>
            <w:sz w:val="20"/>
            <w:color w:val="0000ff"/>
          </w:rPr>
          <w:t xml:space="preserve">2.10.8</w:t>
        </w:r>
      </w:hyperlink>
      <w:r>
        <w:rPr>
          <w:sz w:val="20"/>
        </w:rPr>
        <w:t xml:space="preserve"> Регламента, ответственный специалист ОИОР обеспечивает подготовку и подписание </w:t>
      </w:r>
      <w:hyperlink w:history="0" w:anchor="P724" w:tooltip="УВЕДОМЛЕНИЕ">
        <w:r>
          <w:rPr>
            <w:sz w:val="20"/>
            <w:color w:val="0000ff"/>
          </w:rPr>
          <w:t xml:space="preserve">уведомления</w:t>
        </w:r>
      </w:hyperlink>
      <w:r>
        <w:rPr>
          <w:sz w:val="20"/>
        </w:rPr>
        <w:t xml:space="preserve"> об отказе в приеме документов согласно приложению 4 к Регламенту.</w:t>
      </w:r>
    </w:p>
    <w:p>
      <w:pPr>
        <w:pStyle w:val="0"/>
        <w:spacing w:before="200" w:line-rule="auto"/>
        <w:ind w:firstLine="540"/>
        <w:jc w:val="both"/>
      </w:pPr>
      <w:r>
        <w:rPr>
          <w:sz w:val="20"/>
        </w:rPr>
        <w:t xml:space="preserve">Уведомление об отказе в приеме документов подписывается уполномоченным должностным лицом Департамента и выдается (направляется) Заявителю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 на Едином портале.</w:t>
      </w:r>
    </w:p>
    <w:p>
      <w:pPr>
        <w:pStyle w:val="0"/>
        <w:spacing w:before="200" w:line-rule="auto"/>
        <w:ind w:firstLine="540"/>
        <w:jc w:val="both"/>
      </w:pPr>
      <w:r>
        <w:rPr>
          <w:sz w:val="20"/>
        </w:rPr>
        <w:t xml:space="preserve">В порядке, установленном </w:t>
      </w:r>
      <w:hyperlink w:history="0" r:id="rId12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spacing w:before="200" w:line-rule="auto"/>
        <w:ind w:firstLine="540"/>
        <w:jc w:val="both"/>
      </w:pPr>
      <w:r>
        <w:rPr>
          <w:sz w:val="20"/>
        </w:rPr>
        <w:t xml:space="preserve">Отказ в приеме документов не должен превышать 3 рабочих дней со дня поступления Заявления в Департамент;</w:t>
      </w:r>
    </w:p>
    <w:p>
      <w:pPr>
        <w:pStyle w:val="0"/>
        <w:spacing w:before="200" w:line-rule="auto"/>
        <w:ind w:firstLine="540"/>
        <w:jc w:val="both"/>
      </w:pPr>
      <w:r>
        <w:rPr>
          <w:sz w:val="20"/>
        </w:rPr>
        <w:t xml:space="preserve">3.4.2.3. рассмотрение Заявления осуществляет специалист, ответственный за рассмотрение;</w:t>
      </w:r>
    </w:p>
    <w:p>
      <w:pPr>
        <w:pStyle w:val="0"/>
        <w:spacing w:before="200" w:line-rule="auto"/>
        <w:ind w:firstLine="540"/>
        <w:jc w:val="both"/>
      </w:pPr>
      <w:r>
        <w:rPr>
          <w:sz w:val="20"/>
        </w:rPr>
        <w:t xml:space="preserve">3.4.2.4. при отсутствии оснований для отказа в приеме документов, установленных </w:t>
      </w:r>
      <w:hyperlink w:history="0" w:anchor="P227" w:tooltip="2.10.1. представление неполного комплекта документов, предусмотренных пунктом 2.6.2 настоящего Регламента;">
        <w:r>
          <w:rPr>
            <w:sz w:val="20"/>
            <w:color w:val="0000ff"/>
          </w:rPr>
          <w:t xml:space="preserve">пунктами 2.10.1</w:t>
        </w:r>
      </w:hyperlink>
      <w:r>
        <w:rPr>
          <w:sz w:val="20"/>
        </w:rPr>
        <w:t xml:space="preserve">-</w:t>
      </w:r>
      <w:hyperlink w:history="0" w:anchor="P234" w:tooltip="2.10.8. Заявление подано лицом, не имеющим полномочий представлять интересы Заявителя.">
        <w:r>
          <w:rPr>
            <w:sz w:val="20"/>
            <w:color w:val="0000ff"/>
          </w:rPr>
          <w:t xml:space="preserve">2.10.8</w:t>
        </w:r>
      </w:hyperlink>
      <w:r>
        <w:rPr>
          <w:sz w:val="20"/>
        </w:rPr>
        <w:t xml:space="preserve"> настоящего Регламента, специалист, ответственный за рассмотрение, на основании документов, представленных Заявителем, и сведений,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 установленных </w:t>
      </w:r>
      <w:hyperlink w:history="0" w:anchor="P246" w:tooltip="2.12.1. Заявление направлено в орган местного самоуправления, который не вправе заключать соглашение об установлении сервитута;">
        <w:r>
          <w:rPr>
            <w:sz w:val="20"/>
            <w:color w:val="0000ff"/>
          </w:rPr>
          <w:t xml:space="preserve">пунктами 2.12.1</w:t>
        </w:r>
      </w:hyperlink>
      <w:r>
        <w:rPr>
          <w:sz w:val="20"/>
        </w:rPr>
        <w:t xml:space="preserve">-</w:t>
      </w:r>
      <w:hyperlink w:history="0" w:anchor="P248" w:tooltip="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r>
          <w:rPr>
            <w:sz w:val="20"/>
            <w:color w:val="0000ff"/>
          </w:rPr>
          <w:t xml:space="preserve">2.12.3</w:t>
        </w:r>
      </w:hyperlink>
      <w:r>
        <w:rPr>
          <w:sz w:val="20"/>
        </w:rPr>
        <w:t xml:space="preserve"> Регламента;</w:t>
      </w:r>
    </w:p>
    <w:p>
      <w:pPr>
        <w:pStyle w:val="0"/>
        <w:spacing w:before="200" w:line-rule="auto"/>
        <w:ind w:firstLine="540"/>
        <w:jc w:val="both"/>
      </w:pPr>
      <w:r>
        <w:rPr>
          <w:sz w:val="20"/>
        </w:rPr>
        <w:t xml:space="preserve">3.4.2.5. при наличии оснований для отказа в предоставлении муниципальной услуги, предусмотренных </w:t>
      </w:r>
      <w:hyperlink w:history="0" w:anchor="P246" w:tooltip="2.12.1. Заявление направлено в орган местного самоуправления, который не вправе заключать соглашение об установлении сервитута;">
        <w:r>
          <w:rPr>
            <w:sz w:val="20"/>
            <w:color w:val="0000ff"/>
          </w:rPr>
          <w:t xml:space="preserve">пунктами 2.12.1</w:t>
        </w:r>
      </w:hyperlink>
      <w:r>
        <w:rPr>
          <w:sz w:val="20"/>
        </w:rPr>
        <w:t xml:space="preserve">-</w:t>
      </w:r>
      <w:hyperlink w:history="0" w:anchor="P248" w:tooltip="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r>
          <w:rPr>
            <w:sz w:val="20"/>
            <w:color w:val="0000ff"/>
          </w:rPr>
          <w:t xml:space="preserve">2.12.3</w:t>
        </w:r>
      </w:hyperlink>
      <w:r>
        <w:rPr>
          <w:sz w:val="20"/>
        </w:rPr>
        <w:t xml:space="preserve"> Регламента, специалист, ответственный за рассмотрение, обеспечивает подготовку и подписание Решения об отказе.</w:t>
      </w:r>
    </w:p>
    <w:p>
      <w:pPr>
        <w:pStyle w:val="0"/>
        <w:spacing w:before="200" w:line-rule="auto"/>
        <w:ind w:firstLine="540"/>
        <w:jc w:val="both"/>
      </w:pPr>
      <w:hyperlink w:history="0" w:anchor="P758" w:tooltip="РЕШЕНИЕ">
        <w:r>
          <w:rPr>
            <w:sz w:val="20"/>
            <w:color w:val="0000ff"/>
          </w:rPr>
          <w:t xml:space="preserve">Решение</w:t>
        </w:r>
      </w:hyperlink>
      <w:r>
        <w:rPr>
          <w:sz w:val="20"/>
        </w:rPr>
        <w:t xml:space="preserve"> об отказе в предоставлении муниципальной услуги подготавливается по форме согласно приложению 5 к Регламенту с указанием всех оснований.</w:t>
      </w:r>
    </w:p>
    <w:p>
      <w:pPr>
        <w:pStyle w:val="0"/>
        <w:spacing w:before="200" w:line-rule="auto"/>
        <w:ind w:firstLine="540"/>
        <w:jc w:val="both"/>
      </w:pPr>
      <w:r>
        <w:rPr>
          <w:sz w:val="20"/>
        </w:rPr>
        <w:t xml:space="preserve">Проект Решения об отказе подписывается уполномоченным на подписание должностным лицом Департамента и передается в ОИОР для выдачи Заявителю;</w:t>
      </w:r>
    </w:p>
    <w:p>
      <w:pPr>
        <w:pStyle w:val="0"/>
        <w:spacing w:before="200" w:line-rule="auto"/>
        <w:ind w:firstLine="540"/>
        <w:jc w:val="both"/>
      </w:pPr>
      <w:r>
        <w:rPr>
          <w:sz w:val="20"/>
        </w:rPr>
        <w:t xml:space="preserve">3.4.2.6. в случае отсутствия оснований для отказа в предоставлении муниципальной услуги, предусмотренных </w:t>
      </w:r>
      <w:hyperlink w:history="0" w:anchor="P246" w:tooltip="2.12.1. Заявление направлено в орган местного самоуправления, который не вправе заключать соглашение об установлении сервитута;">
        <w:r>
          <w:rPr>
            <w:sz w:val="20"/>
            <w:color w:val="0000ff"/>
          </w:rPr>
          <w:t xml:space="preserve">пунктами 2.12.1</w:t>
        </w:r>
      </w:hyperlink>
      <w:r>
        <w:rPr>
          <w:sz w:val="20"/>
        </w:rPr>
        <w:t xml:space="preserve">-</w:t>
      </w:r>
      <w:hyperlink w:history="0" w:anchor="P248" w:tooltip="2.12.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r>
          <w:rPr>
            <w:sz w:val="20"/>
            <w:color w:val="0000ff"/>
          </w:rPr>
          <w:t xml:space="preserve">2.12.3</w:t>
        </w:r>
      </w:hyperlink>
      <w:r>
        <w:rPr>
          <w:sz w:val="20"/>
        </w:rPr>
        <w:t xml:space="preserve"> Регламента, специалист, ответственный за рассмотрение, выполняет следующие действия:</w:t>
      </w:r>
    </w:p>
    <w:p>
      <w:pPr>
        <w:pStyle w:val="0"/>
        <w:spacing w:before="200" w:line-rule="auto"/>
        <w:ind w:firstLine="540"/>
        <w:jc w:val="both"/>
      </w:pPr>
      <w:r>
        <w:rPr>
          <w:sz w:val="20"/>
        </w:rPr>
        <w:t xml:space="preserve">в случае заключения соглашения об установлении сервитута в отношении части земельного участка на срок более трех лет обеспечивает подготовку, согласование и подписание проекта </w:t>
      </w:r>
      <w:hyperlink w:history="0" w:anchor="P818" w:tooltip="УВЕДОМЛЕНИЕ">
        <w:r>
          <w:rPr>
            <w:sz w:val="20"/>
            <w:color w:val="0000ff"/>
          </w:rPr>
          <w:t xml:space="preserve">Уведомления</w:t>
        </w:r>
      </w:hyperlink>
      <w:r>
        <w:rPr>
          <w:sz w:val="20"/>
        </w:rPr>
        <w:t xml:space="preserve"> о возможности заключения соглашения об установлении сервитута по форме согласно приложению 6 Регламента;</w:t>
      </w:r>
    </w:p>
    <w:p>
      <w:pPr>
        <w:pStyle w:val="0"/>
        <w:spacing w:before="200" w:line-rule="auto"/>
        <w:ind w:firstLine="540"/>
        <w:jc w:val="both"/>
      </w:pPr>
      <w:r>
        <w:rPr>
          <w:sz w:val="20"/>
        </w:rPr>
        <w:t xml:space="preserve">в случае несогласия со схемой границ сервитута, представленной Заявителем, в течение 1 рабочего дня со дня поступления документов, полученных в порядке межведомственного информационного взаимодействия, осуществляет подготовку схемы границ сервитута в иных границах, обеспечивает подготовку, согласование и подписание проекта </w:t>
      </w:r>
      <w:hyperlink w:history="0" w:anchor="P875" w:tooltip="ПРЕДЛОЖЕНИЕ">
        <w:r>
          <w:rPr>
            <w:sz w:val="20"/>
            <w:color w:val="0000ff"/>
          </w:rPr>
          <w:t xml:space="preserve">Предложения</w:t>
        </w:r>
      </w:hyperlink>
      <w:r>
        <w:rPr>
          <w:sz w:val="20"/>
        </w:rPr>
        <w:t xml:space="preserve"> о заключении соглашения об установлении сервитута по форме согласно приложению 7 Регламента;</w:t>
      </w:r>
    </w:p>
    <w:p>
      <w:pPr>
        <w:pStyle w:val="0"/>
        <w:spacing w:before="200" w:line-rule="auto"/>
        <w:ind w:firstLine="540"/>
        <w:jc w:val="both"/>
      </w:pPr>
      <w:r>
        <w:rPr>
          <w:sz w:val="20"/>
        </w:rPr>
        <w:t xml:space="preserve">в случае заключения соглашения об установлении сервитута в отношении всего земельного участка или при заключении соглашения об установлении сервитута в отношении части земельного участка без проведения кадастровых работ в целях подготовки межевого плана и постановки на государственный кадастровый учет на срок до трех лет обеспечивает подготовку, согласование и подписание проекта решения об установлении сервитута с приложением проекта соглашения об установлении сервитута.</w:t>
      </w:r>
    </w:p>
    <w:p>
      <w:pPr>
        <w:pStyle w:val="0"/>
        <w:spacing w:before="200" w:line-rule="auto"/>
        <w:ind w:firstLine="540"/>
        <w:jc w:val="both"/>
      </w:pPr>
      <w:r>
        <w:rPr>
          <w:sz w:val="20"/>
        </w:rPr>
        <w:t xml:space="preserve">Уведомление о возможности заключения соглашения об установлении сервитута и Предложение о заключении соглашения об установлении сервитута являются основанием для проведения за счет средств Заявителя кадастровых работ в целях подготовки межевого плана и постановки на государственный кадастровый учет части земельного участка;</w:t>
      </w:r>
    </w:p>
    <w:p>
      <w:pPr>
        <w:pStyle w:val="0"/>
        <w:spacing w:before="200" w:line-rule="auto"/>
        <w:ind w:firstLine="540"/>
        <w:jc w:val="both"/>
      </w:pPr>
      <w:r>
        <w:rPr>
          <w:sz w:val="20"/>
        </w:rPr>
        <w:t xml:space="preserve">3.4.2.7. при подготовке проекта Решения об установлении сервитута,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специалист, ответственный за рассмотрение, прикладывает следующие документы:</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документы, указанные в </w:t>
      </w:r>
      <w:hyperlink w:history="0" w:anchor="P178" w:tooltip="2.6.2. перечень документов, необходимых для предоставлени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r>
          <w:rPr>
            <w:sz w:val="20"/>
            <w:color w:val="0000ff"/>
          </w:rPr>
          <w:t xml:space="preserve">пункте 2.6.2</w:t>
        </w:r>
      </w:hyperlink>
      <w:r>
        <w:rPr>
          <w:sz w:val="20"/>
        </w:rPr>
        <w:t xml:space="preserve"> Регламента;</w:t>
      </w:r>
    </w:p>
    <w:p>
      <w:pPr>
        <w:pStyle w:val="0"/>
        <w:spacing w:before="200" w:line-rule="auto"/>
        <w:ind w:firstLine="540"/>
        <w:jc w:val="both"/>
      </w:pPr>
      <w:r>
        <w:rPr>
          <w:sz w:val="20"/>
        </w:rPr>
        <w:t xml:space="preserve">лист согласования;</w:t>
      </w:r>
    </w:p>
    <w:p>
      <w:pPr>
        <w:pStyle w:val="0"/>
        <w:spacing w:before="200" w:line-rule="auto"/>
        <w:ind w:firstLine="540"/>
        <w:jc w:val="both"/>
      </w:pPr>
      <w:r>
        <w:rPr>
          <w:sz w:val="20"/>
        </w:rPr>
        <w:t xml:space="preserve">3.4.2.8. проект Решения об установлении сервитута, проект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подготовленные специалистом, ответственным за рассмотрение, подлежат согласованию с начальником отдела установления сервитутов, заместителем начальника Департамента.</w:t>
      </w:r>
    </w:p>
    <w:p>
      <w:pPr>
        <w:pStyle w:val="0"/>
        <w:spacing w:before="200" w:line-rule="auto"/>
        <w:ind w:firstLine="540"/>
        <w:jc w:val="both"/>
      </w:pPr>
      <w:r>
        <w:rPr>
          <w:sz w:val="20"/>
        </w:rPr>
        <w:t xml:space="preserve">Начальник отдела установления сервитутов, заместитель начальника Департамента рассматривает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на соответствие законодательству, а также документам, на основании которых они подготовлены.</w:t>
      </w:r>
    </w:p>
    <w:p>
      <w:pPr>
        <w:pStyle w:val="0"/>
        <w:spacing w:before="200" w:line-rule="auto"/>
        <w:ind w:firstLine="540"/>
        <w:jc w:val="both"/>
      </w:pPr>
      <w:r>
        <w:rPr>
          <w:sz w:val="20"/>
        </w:rPr>
        <w:t xml:space="preserve">Проект Решения об установлении сервитута с приложением проекта соглашения об установлении сервитута подлежит согласованию со специалистом, ответственным за проведение правовой экспертизы. Специалист, ответственный за проведение правовой экспертизы, рассматривает проекта соглашения об установлении сервитута на соответствие законодательству, а также документам, на основании которых он подготовлен. Проект Решения об установлении сервитута с приложением проекта соглашения об установлении сервитута, поступившие на согласование после 16.00 час., считаются поступившими на следующий день.</w:t>
      </w:r>
    </w:p>
    <w:p>
      <w:pPr>
        <w:pStyle w:val="0"/>
        <w:spacing w:before="200" w:line-rule="auto"/>
        <w:ind w:firstLine="540"/>
        <w:jc w:val="both"/>
      </w:pPr>
      <w:r>
        <w:rPr>
          <w:sz w:val="20"/>
        </w:rPr>
        <w:t xml:space="preserve">Согласование проекта Решения об установлении сервитута с приложением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осуществляется:</w:t>
      </w:r>
    </w:p>
    <w:p>
      <w:pPr>
        <w:pStyle w:val="0"/>
        <w:spacing w:before="200" w:line-rule="auto"/>
        <w:ind w:firstLine="540"/>
        <w:jc w:val="both"/>
      </w:pPr>
      <w:r>
        <w:rPr>
          <w:sz w:val="20"/>
        </w:rPr>
        <w:t xml:space="preserve">начальником отдела установления сервитутов не более 1 календарного дня со дня поступления документов на согласование;</w:t>
      </w:r>
    </w:p>
    <w:p>
      <w:pPr>
        <w:pStyle w:val="0"/>
        <w:spacing w:before="200" w:line-rule="auto"/>
        <w:ind w:firstLine="540"/>
        <w:jc w:val="both"/>
      </w:pPr>
      <w:r>
        <w:rPr>
          <w:sz w:val="20"/>
        </w:rPr>
        <w:t xml:space="preserve">специалистом, ответственным за проведение правовой экспертизы, не более 2 календарных дней со дня поступления документов на согласование;</w:t>
      </w:r>
    </w:p>
    <w:p>
      <w:pPr>
        <w:pStyle w:val="0"/>
        <w:spacing w:before="200" w:line-rule="auto"/>
        <w:ind w:firstLine="540"/>
        <w:jc w:val="both"/>
      </w:pPr>
      <w:r>
        <w:rPr>
          <w:sz w:val="20"/>
        </w:rPr>
        <w:t xml:space="preserve">заместителем начальника Департамента не более 1 календарного дня со дня поступления документов на согласование;</w:t>
      </w:r>
    </w:p>
    <w:bookmarkStart w:id="390" w:name="P390"/>
    <w:bookmarkEnd w:id="390"/>
    <w:p>
      <w:pPr>
        <w:pStyle w:val="0"/>
        <w:spacing w:before="200" w:line-rule="auto"/>
        <w:ind w:firstLine="540"/>
        <w:jc w:val="both"/>
      </w:pPr>
      <w:r>
        <w:rPr>
          <w:sz w:val="20"/>
        </w:rPr>
        <w:t xml:space="preserve">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установлении сервитута, Предложению о заключении соглашения об установлении сервитута прикладываются Заявление и документы, поступившие и сформированные при предоставлении муниципальной услуги;</w:t>
      </w:r>
    </w:p>
    <w:p>
      <w:pPr>
        <w:pStyle w:val="0"/>
        <w:spacing w:before="200" w:line-rule="auto"/>
        <w:ind w:firstLine="540"/>
        <w:jc w:val="both"/>
      </w:pPr>
      <w:r>
        <w:rPr>
          <w:sz w:val="20"/>
        </w:rPr>
        <w:t xml:space="preserve">3.4.2.10. срок административной процедуры:</w:t>
      </w:r>
    </w:p>
    <w:p>
      <w:pPr>
        <w:pStyle w:val="0"/>
        <w:spacing w:before="200" w:line-rule="auto"/>
        <w:ind w:firstLine="540"/>
        <w:jc w:val="both"/>
      </w:pPr>
      <w:r>
        <w:rPr>
          <w:sz w:val="20"/>
        </w:rPr>
        <w:t xml:space="preserve">не более 20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не более 18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3.4.3. результатом административной процедуры является направление на рассмотрение руководителю Департамента, уполномоченному должностному лицу Департамента проекта Решения об установлении публичного сервитута в отдельных целях с документами, указанными в </w:t>
      </w:r>
      <w:hyperlink w:history="0" w:anchor="P356" w:tooltip="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
        <w:r>
          <w:rPr>
            <w:sz w:val="20"/>
            <w:color w:val="0000ff"/>
          </w:rPr>
          <w:t xml:space="preserve">пункте 3.4.1.12</w:t>
        </w:r>
      </w:hyperlink>
      <w:r>
        <w:rPr>
          <w:sz w:val="20"/>
        </w:rPr>
        <w:t xml:space="preserve"> настоящего Регламента, проекта Решения об установлении сервитута с приложением соглашения об установлении сервитута или иных документов, предусмотренных </w:t>
      </w:r>
      <w:hyperlink w:history="0" w:anchor="P390" w:tooltip="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
        <w:r>
          <w:rPr>
            <w:sz w:val="20"/>
            <w:color w:val="0000ff"/>
          </w:rPr>
          <w:t xml:space="preserve">пунктом 3.4.2.9</w:t>
        </w:r>
      </w:hyperlink>
      <w:r>
        <w:rPr>
          <w:sz w:val="20"/>
        </w:rPr>
        <w:t xml:space="preserve"> Регламента, передача в ОИОР для выдачи Заявителю Уведомления о возврате Ходатайства, Решения об отказе в приеме документов.</w:t>
      </w:r>
    </w:p>
    <w:p>
      <w:pPr>
        <w:pStyle w:val="0"/>
        <w:spacing w:before="200" w:line-rule="auto"/>
        <w:ind w:firstLine="540"/>
        <w:jc w:val="both"/>
      </w:pPr>
      <w:r>
        <w:rPr>
          <w:sz w:val="20"/>
        </w:rPr>
        <w:t xml:space="preserve">3.5. Принятие решения о предоставлении муниципальной услуги:</w:t>
      </w:r>
    </w:p>
    <w:p>
      <w:pPr>
        <w:pStyle w:val="0"/>
        <w:spacing w:before="200" w:line-rule="auto"/>
        <w:ind w:firstLine="540"/>
        <w:jc w:val="both"/>
      </w:pPr>
      <w:r>
        <w:rPr>
          <w:sz w:val="20"/>
        </w:rPr>
        <w:t xml:space="preserve">3.5.1. основанием для начала административной процедуры является поступление руководителю Департамента, уполномоченному должностному лицу Департамента проекта Решения об установлении публичного сервитута в отдельных целях с документами согласно </w:t>
      </w:r>
      <w:hyperlink w:history="0" w:anchor="P356" w:tooltip="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
        <w:r>
          <w:rPr>
            <w:sz w:val="20"/>
            <w:color w:val="0000ff"/>
          </w:rPr>
          <w:t xml:space="preserve">пункту 3.4.1.12</w:t>
        </w:r>
      </w:hyperlink>
      <w:r>
        <w:rPr>
          <w:sz w:val="20"/>
        </w:rPr>
        <w:t xml:space="preserve"> Регламента, проекта Решения об установлении сервитута с приложением соглашения об установлении сервитута или иных документов, предусмотренных </w:t>
      </w:r>
      <w:hyperlink w:history="0" w:anchor="P390" w:tooltip="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
        <w:r>
          <w:rPr>
            <w:sz w:val="20"/>
            <w:color w:val="0000ff"/>
          </w:rPr>
          <w:t xml:space="preserve">пунктом 3.4.2.9</w:t>
        </w:r>
      </w:hyperlink>
      <w:r>
        <w:rPr>
          <w:sz w:val="20"/>
        </w:rPr>
        <w:t xml:space="preserve"> настоящего Регламента;</w:t>
      </w:r>
    </w:p>
    <w:p>
      <w:pPr>
        <w:pStyle w:val="0"/>
        <w:spacing w:before="200" w:line-rule="auto"/>
        <w:ind w:firstLine="540"/>
        <w:jc w:val="both"/>
      </w:pPr>
      <w:r>
        <w:rPr>
          <w:sz w:val="20"/>
        </w:rPr>
        <w:t xml:space="preserve">3.5.2. руководителем Департамента, уполномоченным должностным лицом Департамента в течение 1 календарного дня принимается одно из следующих решений о:</w:t>
      </w:r>
    </w:p>
    <w:p>
      <w:pPr>
        <w:pStyle w:val="0"/>
        <w:spacing w:before="200" w:line-rule="auto"/>
        <w:ind w:firstLine="540"/>
        <w:jc w:val="both"/>
      </w:pPr>
      <w:r>
        <w:rPr>
          <w:sz w:val="20"/>
        </w:rPr>
        <w:t xml:space="preserve">подписании проекта Решения об установлении сервитута в отдельных целях;</w:t>
      </w:r>
    </w:p>
    <w:p>
      <w:pPr>
        <w:pStyle w:val="0"/>
        <w:spacing w:before="200" w:line-rule="auto"/>
        <w:ind w:firstLine="540"/>
        <w:jc w:val="both"/>
      </w:pPr>
      <w:r>
        <w:rPr>
          <w:sz w:val="20"/>
        </w:rPr>
        <w:t xml:space="preserve">подписании проекта решения об установлении сервитута, проекта соглашения об установлении сервитута;</w:t>
      </w:r>
    </w:p>
    <w:p>
      <w:pPr>
        <w:pStyle w:val="0"/>
        <w:spacing w:before="200" w:line-rule="auto"/>
        <w:ind w:firstLine="540"/>
        <w:jc w:val="both"/>
      </w:pPr>
      <w:r>
        <w:rPr>
          <w:sz w:val="20"/>
        </w:rPr>
        <w:t xml:space="preserve">подписании Уведомления о возможности заключения соглашения об установлении сервитута;</w:t>
      </w:r>
    </w:p>
    <w:p>
      <w:pPr>
        <w:pStyle w:val="0"/>
        <w:spacing w:before="200" w:line-rule="auto"/>
        <w:ind w:firstLine="540"/>
        <w:jc w:val="both"/>
      </w:pPr>
      <w:r>
        <w:rPr>
          <w:sz w:val="20"/>
        </w:rPr>
        <w:t xml:space="preserve">подписании Предложения о заключении соглашения об установлении сервитута;</w:t>
      </w:r>
    </w:p>
    <w:p>
      <w:pPr>
        <w:pStyle w:val="0"/>
        <w:spacing w:before="200" w:line-rule="auto"/>
        <w:ind w:firstLine="540"/>
        <w:jc w:val="both"/>
      </w:pPr>
      <w:r>
        <w:rPr>
          <w:sz w:val="20"/>
        </w:rPr>
        <w:t xml:space="preserve">подписании проекта Решения об отказе;</w:t>
      </w:r>
    </w:p>
    <w:p>
      <w:pPr>
        <w:pStyle w:val="0"/>
        <w:spacing w:before="200" w:line-rule="auto"/>
        <w:ind w:firstLine="540"/>
        <w:jc w:val="both"/>
      </w:pPr>
      <w:r>
        <w:rPr>
          <w:sz w:val="20"/>
        </w:rPr>
        <w:t xml:space="preserve">направлении проектов Решения об установлении публичного сервитута в отдельных целях, Решения об установлении сервитута с приложением проекта соглашения об установлении сервитута, Решения об отказе на доработку в случае наличия технических ошибок (далее - проекты Решений).</w:t>
      </w:r>
    </w:p>
    <w:p>
      <w:pPr>
        <w:pStyle w:val="0"/>
        <w:spacing w:before="200" w:line-rule="auto"/>
        <w:ind w:firstLine="540"/>
        <w:jc w:val="both"/>
      </w:pPr>
      <w:r>
        <w:rPr>
          <w:sz w:val="20"/>
        </w:rPr>
        <w:t xml:space="preserve">При направлении проектов Решений на доработку проекты Решений возвращаются специалисту, ответственному за рассмотрение, для устранения замечаний. Срок для устранения замечаний - 1 календарный день со дня возвращения проекта Решения на доработку;</w:t>
      </w:r>
    </w:p>
    <w:p>
      <w:pPr>
        <w:pStyle w:val="0"/>
        <w:spacing w:before="200" w:line-rule="auto"/>
        <w:ind w:firstLine="540"/>
        <w:jc w:val="both"/>
      </w:pPr>
      <w:r>
        <w:rPr>
          <w:sz w:val="20"/>
        </w:rPr>
        <w:t xml:space="preserve">3.5.3. подписанные Решение об установлении публичного сервитута в отдельных целях, Решение об установлении сервитута с проектом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Решение об отказе в предоставлении муниципальной услуги поступают в ОИОР для регистрации, рассылки и внесения информации в ИСУЗ в течение 1 рабочего дня с даты подписания.</w:t>
      </w:r>
    </w:p>
    <w:p>
      <w:pPr>
        <w:pStyle w:val="0"/>
        <w:spacing w:before="200" w:line-rule="auto"/>
        <w:ind w:firstLine="540"/>
        <w:jc w:val="both"/>
      </w:pPr>
      <w:r>
        <w:rPr>
          <w:sz w:val="20"/>
        </w:rPr>
        <w:t xml:space="preserve">Специалист, ответственный за рассмотрение, помещает копию Решения об установлении публичного сервитута в отдельных целях, Решения об установлении сервитута,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Решения об отказе, Ходатайство, поступившие и сформированные при предоставлении муниципальной услуги, в дело и сдает в архив Департамента;</w:t>
      </w:r>
    </w:p>
    <w:p>
      <w:pPr>
        <w:pStyle w:val="0"/>
        <w:spacing w:before="200" w:line-rule="auto"/>
        <w:ind w:firstLine="540"/>
        <w:jc w:val="both"/>
      </w:pPr>
      <w:r>
        <w:rPr>
          <w:sz w:val="20"/>
        </w:rPr>
        <w:t xml:space="preserve">3.5.4. срок административной процедуры:</w:t>
      </w:r>
    </w:p>
    <w:p>
      <w:pPr>
        <w:pStyle w:val="0"/>
        <w:spacing w:before="200" w:line-rule="auto"/>
        <w:ind w:firstLine="540"/>
        <w:jc w:val="both"/>
      </w:pPr>
      <w:r>
        <w:rPr>
          <w:sz w:val="20"/>
        </w:rPr>
        <w:t xml:space="preserve">для подуслуги - установление публичного сервитута в отдельных целях:</w:t>
      </w:r>
    </w:p>
    <w:p>
      <w:pPr>
        <w:pStyle w:val="0"/>
        <w:spacing w:before="200" w:line-rule="auto"/>
        <w:ind w:firstLine="540"/>
        <w:jc w:val="both"/>
      </w:pPr>
      <w:r>
        <w:rPr>
          <w:sz w:val="20"/>
        </w:rPr>
        <w:t xml:space="preserve">20 календарных дней со дня поступления в Департамент Ходатайства об установлении публичного сервитута в целях, предусмотренных </w:t>
      </w:r>
      <w:hyperlink w:history="0" r:id="rId12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12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18 календарных дней со дня поступления в Департамент Ходатайства об установлении публичного сервитута в целях, предусмотренных </w:t>
      </w:r>
      <w:hyperlink w:history="0" r:id="rId12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12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30 календарных дней со дня поступления Ходатайства об установлении публичного сервитута в целях, предусмотренных </w:t>
      </w:r>
      <w:hyperlink w:history="0" r:id="rId12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2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13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13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3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13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13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13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28 календарных дней со дня поступления Ходатайства об установлении публичного сервитута в целях, предусмотренных </w:t>
      </w:r>
      <w:hyperlink w:history="0" r:id="rId13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3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13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13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4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14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14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14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для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00" w:line-rule="auto"/>
        <w:ind w:firstLine="540"/>
        <w:jc w:val="both"/>
      </w:pPr>
      <w:r>
        <w:rPr>
          <w:sz w:val="20"/>
        </w:rPr>
        <w:t xml:space="preserve">не более 20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не более 18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3.5.5. Результатом административной процедуры является подписанное:</w:t>
      </w:r>
    </w:p>
    <w:p>
      <w:pPr>
        <w:pStyle w:val="0"/>
        <w:spacing w:before="200" w:line-rule="auto"/>
        <w:ind w:firstLine="540"/>
        <w:jc w:val="both"/>
      </w:pPr>
      <w:r>
        <w:rPr>
          <w:sz w:val="20"/>
        </w:rPr>
        <w:t xml:space="preserve">Решение об установлении публичного сервитута в отдельных целях;</w:t>
      </w:r>
    </w:p>
    <w:p>
      <w:pPr>
        <w:pStyle w:val="0"/>
        <w:spacing w:before="200" w:line-rule="auto"/>
        <w:ind w:firstLine="540"/>
        <w:jc w:val="both"/>
      </w:pPr>
      <w:r>
        <w:rPr>
          <w:sz w:val="20"/>
        </w:rPr>
        <w:t xml:space="preserve">Решение об установлении сервитута с приложением проекта соглашения об установлении сервитута;</w:t>
      </w:r>
    </w:p>
    <w:p>
      <w:pPr>
        <w:pStyle w:val="0"/>
        <w:spacing w:before="200" w:line-rule="auto"/>
        <w:ind w:firstLine="540"/>
        <w:jc w:val="both"/>
      </w:pPr>
      <w:r>
        <w:rPr>
          <w:sz w:val="20"/>
        </w:rPr>
        <w:t xml:space="preserve">Уведомление о возможности заключения соглашения об установлении сервитута;</w:t>
      </w:r>
    </w:p>
    <w:p>
      <w:pPr>
        <w:pStyle w:val="0"/>
        <w:spacing w:before="200" w:line-rule="auto"/>
        <w:ind w:firstLine="540"/>
        <w:jc w:val="both"/>
      </w:pPr>
      <w:r>
        <w:rPr>
          <w:sz w:val="20"/>
        </w:rPr>
        <w:t xml:space="preserve">Предложение о заключении соглашения об установлении сервитута;</w:t>
      </w:r>
    </w:p>
    <w:p>
      <w:pPr>
        <w:pStyle w:val="0"/>
        <w:spacing w:before="200" w:line-rule="auto"/>
        <w:ind w:firstLine="540"/>
        <w:jc w:val="both"/>
      </w:pPr>
      <w:r>
        <w:rPr>
          <w:sz w:val="20"/>
        </w:rPr>
        <w:t xml:space="preserve">Решение об отказе в предоставлении муниципальной услуги.</w:t>
      </w:r>
    </w:p>
    <w:p>
      <w:pPr>
        <w:pStyle w:val="0"/>
        <w:spacing w:before="200" w:line-rule="auto"/>
        <w:ind w:firstLine="540"/>
        <w:jc w:val="both"/>
      </w:pPr>
      <w:r>
        <w:rPr>
          <w:sz w:val="20"/>
        </w:rPr>
        <w:t xml:space="preserve">3.6. Направление (выдача) результата предоставления муниципальной услуги.</w:t>
      </w:r>
    </w:p>
    <w:p>
      <w:pPr>
        <w:pStyle w:val="0"/>
        <w:spacing w:before="200" w:line-rule="auto"/>
        <w:ind w:firstLine="540"/>
        <w:jc w:val="both"/>
      </w:pPr>
      <w:r>
        <w:rPr>
          <w:sz w:val="20"/>
        </w:rPr>
        <w:t xml:space="preserve">3.6.1. Основанием для начала административной процедуры является поступление в ОИОР Решения об установлении публичного сервитута в отдельных целях с документами, указанными в </w:t>
      </w:r>
      <w:hyperlink w:history="0" w:anchor="P356" w:tooltip="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
        <w:r>
          <w:rPr>
            <w:sz w:val="20"/>
            <w:color w:val="0000ff"/>
          </w:rPr>
          <w:t xml:space="preserve">пункте 3.4.1.12</w:t>
        </w:r>
      </w:hyperlink>
      <w:r>
        <w:rPr>
          <w:sz w:val="20"/>
        </w:rPr>
        <w:t xml:space="preserve"> Регламента, Решения об установлении сервитута с приложением соглашения об установлении сервитута или иных документов, предусмотренных </w:t>
      </w:r>
      <w:hyperlink w:history="0" w:anchor="P390" w:tooltip="3.4.2.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рошедшие процедуру согласования, направляются для подписания уполномоченному должностному лицу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
        <w:r>
          <w:rPr>
            <w:sz w:val="20"/>
            <w:color w:val="0000ff"/>
          </w:rPr>
          <w:t xml:space="preserve">пунктом 3.4.2.9</w:t>
        </w:r>
      </w:hyperlink>
      <w:r>
        <w:rPr>
          <w:sz w:val="20"/>
        </w:rPr>
        <w:t xml:space="preserve"> Регламента, Уведомления о возврате Ходатайства, Решения об отказе в приеме документов или Решение об отказе в предоставлении муниципальной услуги.</w:t>
      </w:r>
    </w:p>
    <w:p>
      <w:pPr>
        <w:pStyle w:val="0"/>
        <w:spacing w:before="200" w:line-rule="auto"/>
        <w:ind w:firstLine="540"/>
        <w:jc w:val="both"/>
      </w:pPr>
      <w:r>
        <w:rPr>
          <w:sz w:val="20"/>
        </w:rPr>
        <w:t xml:space="preserve">3.6.2. Направление (выдачу) результата предоставления муниципальной услуги осуществляет специалист ОИОР способом, указанным в Ходатайстве, Заявлении, с приложением всех документов поступивших в Департамент вместе с Ходатайством, Заявлением.</w:t>
      </w:r>
    </w:p>
    <w:p>
      <w:pPr>
        <w:pStyle w:val="0"/>
        <w:spacing w:before="200" w:line-rule="auto"/>
        <w:ind w:firstLine="540"/>
        <w:jc w:val="both"/>
      </w:pPr>
      <w:r>
        <w:rPr>
          <w:sz w:val="20"/>
        </w:rPr>
        <w:t xml:space="preserve">Результат предоставления муниципальной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w:t>
      </w:r>
    </w:p>
    <w:p>
      <w:pPr>
        <w:pStyle w:val="0"/>
        <w:spacing w:before="200" w:line-rule="auto"/>
        <w:ind w:firstLine="540"/>
        <w:jc w:val="both"/>
      </w:pPr>
      <w:r>
        <w:rPr>
          <w:sz w:val="20"/>
        </w:rPr>
        <w:t xml:space="preserve">В порядке, установленном </w:t>
      </w:r>
      <w:hyperlink w:history="0" r:id="rId144"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w:t>
      </w:r>
    </w:p>
    <w:p>
      <w:pPr>
        <w:pStyle w:val="0"/>
        <w:spacing w:before="200" w:line-rule="auto"/>
        <w:ind w:firstLine="540"/>
        <w:jc w:val="both"/>
      </w:pPr>
      <w:r>
        <w:rPr>
          <w:sz w:val="20"/>
        </w:rPr>
        <w:t xml:space="preserve">"Услуга предоставлена";</w:t>
      </w:r>
    </w:p>
    <w:p>
      <w:pPr>
        <w:pStyle w:val="0"/>
        <w:spacing w:before="200" w:line-rule="auto"/>
        <w:ind w:firstLine="540"/>
        <w:jc w:val="both"/>
      </w:pPr>
      <w:r>
        <w:rPr>
          <w:sz w:val="20"/>
        </w:rPr>
        <w:t xml:space="preserve">"В предоставлении услуги отказано".</w:t>
      </w:r>
    </w:p>
    <w:p>
      <w:pPr>
        <w:pStyle w:val="0"/>
        <w:spacing w:before="200" w:line-rule="auto"/>
        <w:ind w:firstLine="540"/>
        <w:jc w:val="both"/>
      </w:pPr>
      <w:r>
        <w:rPr>
          <w:sz w:val="20"/>
        </w:rPr>
        <w:t xml:space="preserve">3.6.3. Срок выполнения административной процедуры:</w:t>
      </w:r>
    </w:p>
    <w:p>
      <w:pPr>
        <w:pStyle w:val="0"/>
        <w:spacing w:before="200" w:line-rule="auto"/>
        <w:ind w:firstLine="540"/>
        <w:jc w:val="both"/>
      </w:pPr>
      <w:r>
        <w:rPr>
          <w:sz w:val="20"/>
        </w:rPr>
        <w:t xml:space="preserve">20 календарных дней со дня поступления в Департамент Ходатайства об установлении публичного сервитута в целях, предусмотренных </w:t>
      </w:r>
      <w:hyperlink w:history="0" r:id="rId14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14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18 календарных дней со дня поступления в Департамент Ходатайства об установлении публичного сервитута в целях, предусмотренных </w:t>
      </w:r>
      <w:hyperlink w:history="0" r:id="rId14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39.37</w:t>
        </w:r>
      </w:hyperlink>
      <w:r>
        <w:rPr>
          <w:sz w:val="20"/>
        </w:rPr>
        <w:t xml:space="preserve"> ЗК РФ, Ходатайства об установлении публичного сервитута в целях капитального ремонта участков (частей) инженерных сооружений, предусмотренного </w:t>
      </w:r>
      <w:hyperlink w:history="0" r:id="rId14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30 календарных дней со дня поступления Ходатайства об установлении публичного сервитута в целях, предусмотренных </w:t>
      </w:r>
      <w:hyperlink w:history="0" r:id="rId14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5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15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15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5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15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15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15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доставкой по почте или через МФЦ;</w:t>
      </w:r>
    </w:p>
    <w:p>
      <w:pPr>
        <w:pStyle w:val="0"/>
        <w:spacing w:before="200" w:line-rule="auto"/>
        <w:ind w:firstLine="540"/>
        <w:jc w:val="both"/>
      </w:pPr>
      <w:r>
        <w:rPr>
          <w:sz w:val="20"/>
        </w:rPr>
        <w:t xml:space="preserve">28 календарных дней со дня поступления Ходатайства об установлении публичного сервитута в целях, предусмотренных </w:t>
      </w:r>
      <w:hyperlink w:history="0" r:id="rId15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5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2</w:t>
        </w:r>
      </w:hyperlink>
      <w:r>
        <w:rPr>
          <w:sz w:val="20"/>
        </w:rPr>
        <w:t xml:space="preserve">, </w:t>
      </w:r>
      <w:hyperlink w:history="0" r:id="rId15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w:t>
        </w:r>
      </w:hyperlink>
      <w:r>
        <w:rPr>
          <w:sz w:val="20"/>
        </w:rPr>
        <w:t xml:space="preserve">, </w:t>
      </w:r>
      <w:hyperlink w:history="0" r:id="rId16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6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5 статьи 39.37</w:t>
        </w:r>
      </w:hyperlink>
      <w:r>
        <w:rPr>
          <w:sz w:val="20"/>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w:history="0" r:id="rId16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39.37</w:t>
        </w:r>
      </w:hyperlink>
      <w:r>
        <w:rPr>
          <w:sz w:val="20"/>
        </w:rPr>
        <w:t xml:space="preserve"> ЗК РФ,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w:history="0" r:id="rId16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3 статьи 39.42</w:t>
        </w:r>
      </w:hyperlink>
      <w:r>
        <w:rPr>
          <w:sz w:val="20"/>
        </w:rPr>
        <w:t xml:space="preserve"> ЗК РФ (за исключением случая, предусмотренного </w:t>
      </w:r>
      <w:hyperlink w:history="0" r:id="rId16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10 статьи 39.42</w:t>
        </w:r>
      </w:hyperlink>
      <w:r>
        <w:rPr>
          <w:sz w:val="20"/>
        </w:rPr>
        <w:t xml:space="preserve"> ЗК РФ), - в случае подачи Ходатайства посредством Единого портала;</w:t>
      </w:r>
    </w:p>
    <w:p>
      <w:pPr>
        <w:pStyle w:val="0"/>
        <w:spacing w:before="200" w:line-rule="auto"/>
        <w:ind w:firstLine="540"/>
        <w:jc w:val="both"/>
      </w:pPr>
      <w:r>
        <w:rPr>
          <w:sz w:val="20"/>
        </w:rPr>
        <w:t xml:space="preserve">для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spacing w:before="200" w:line-rule="auto"/>
        <w:ind w:firstLine="540"/>
        <w:jc w:val="both"/>
      </w:pPr>
      <w:r>
        <w:rPr>
          <w:sz w:val="20"/>
        </w:rPr>
        <w:t xml:space="preserve">не более 20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не более 18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3.7. </w:t>
      </w:r>
      <w:hyperlink w:history="0" w:anchor="P926" w:tooltip="БЛОК-СХЕМА">
        <w:r>
          <w:rPr>
            <w:sz w:val="20"/>
            <w:color w:val="0000ff"/>
          </w:rPr>
          <w:t xml:space="preserve">Блок-схема</w:t>
        </w:r>
      </w:hyperlink>
      <w:r>
        <w:rPr>
          <w:sz w:val="20"/>
        </w:rPr>
        <w:t xml:space="preserve"> последовательности административных процедур по предоставлению муниципальной услуги приведена в приложении 8 к Регламенту.</w:t>
      </w:r>
    </w:p>
    <w:p>
      <w:pPr>
        <w:pStyle w:val="0"/>
        <w:jc w:val="both"/>
      </w:pPr>
      <w:r>
        <w:rPr>
          <w:sz w:val="20"/>
        </w:rPr>
      </w:r>
    </w:p>
    <w:p>
      <w:pPr>
        <w:pStyle w:val="2"/>
        <w:outlineLvl w:val="1"/>
        <w:jc w:val="center"/>
      </w:pPr>
      <w:r>
        <w:rPr>
          <w:sz w:val="20"/>
        </w:rPr>
        <w:t xml:space="preserve">IV. Порядок и формы контроля за исполнением Регламента</w:t>
      </w:r>
    </w:p>
    <w:p>
      <w:pPr>
        <w:pStyle w:val="0"/>
        <w:jc w:val="both"/>
      </w:pPr>
      <w:r>
        <w:rPr>
          <w:sz w:val="20"/>
        </w:rPr>
      </w:r>
    </w:p>
    <w:p>
      <w:pPr>
        <w:pStyle w:val="0"/>
        <w:ind w:firstLine="540"/>
        <w:jc w:val="both"/>
      </w:pPr>
      <w:r>
        <w:rPr>
          <w:sz w:val="20"/>
        </w:rPr>
        <w:t xml:space="preserve">4.1. Формы контроля:</w:t>
      </w:r>
    </w:p>
    <w:p>
      <w:pPr>
        <w:pStyle w:val="0"/>
        <w:spacing w:before="200" w:line-rule="auto"/>
        <w:ind w:firstLine="540"/>
        <w:jc w:val="both"/>
      </w:pPr>
      <w:r>
        <w:rPr>
          <w:sz w:val="20"/>
        </w:rPr>
        <w:t xml:space="preserve">текущий контроль;</w:t>
      </w:r>
    </w:p>
    <w:p>
      <w:pPr>
        <w:pStyle w:val="0"/>
        <w:spacing w:before="200" w:line-rule="auto"/>
        <w:ind w:firstLine="540"/>
        <w:jc w:val="both"/>
      </w:pPr>
      <w:r>
        <w:rPr>
          <w:sz w:val="20"/>
        </w:rPr>
        <w:t xml:space="preserve">плановые проверки;</w:t>
      </w:r>
    </w:p>
    <w:p>
      <w:pPr>
        <w:pStyle w:val="0"/>
        <w:spacing w:before="200" w:line-rule="auto"/>
        <w:ind w:firstLine="540"/>
        <w:jc w:val="both"/>
      </w:pPr>
      <w:r>
        <w:rPr>
          <w:sz w:val="20"/>
        </w:rPr>
        <w:t xml:space="preserve">внеплановые проверки.</w:t>
      </w:r>
    </w:p>
    <w:p>
      <w:pPr>
        <w:pStyle w:val="0"/>
        <w:spacing w:before="200" w:line-rule="auto"/>
        <w:ind w:firstLine="540"/>
        <w:jc w:val="both"/>
      </w:pPr>
      <w:r>
        <w:rPr>
          <w:sz w:val="20"/>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00" w:line-rule="auto"/>
        <w:ind w:firstLine="540"/>
        <w:jc w:val="both"/>
      </w:pPr>
      <w:r>
        <w:rPr>
          <w:sz w:val="20"/>
        </w:rPr>
        <w:t xml:space="preserve">4.3. Плановые проверки проводятся уполномоченным ответственным лицом (подразделением Департамента)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руководителем Департамента иному лицу.</w:t>
      </w:r>
    </w:p>
    <w:p>
      <w:pPr>
        <w:pStyle w:val="0"/>
        <w:spacing w:before="200" w:line-rule="auto"/>
        <w:ind w:firstLine="540"/>
        <w:jc w:val="both"/>
      </w:pPr>
      <w:r>
        <w:rPr>
          <w:sz w:val="20"/>
        </w:rPr>
        <w:t xml:space="preserve">При проведении проверки должны быть установлены следующие показатели:</w:t>
      </w:r>
    </w:p>
    <w:p>
      <w:pPr>
        <w:pStyle w:val="0"/>
        <w:spacing w:before="200" w:line-rule="auto"/>
        <w:ind w:firstLine="540"/>
        <w:jc w:val="both"/>
      </w:pPr>
      <w:r>
        <w:rPr>
          <w:sz w:val="20"/>
        </w:rPr>
        <w:t xml:space="preserve">количество предоставленных муниципальных услуг за контрольный период;</w:t>
      </w:r>
    </w:p>
    <w:p>
      <w:pPr>
        <w:pStyle w:val="0"/>
        <w:spacing w:before="200" w:line-rule="auto"/>
        <w:ind w:firstLine="540"/>
        <w:jc w:val="both"/>
      </w:pPr>
      <w:r>
        <w:rPr>
          <w:sz w:val="20"/>
        </w:rPr>
        <w:t xml:space="preserve">количество муниципальных услуг, предоставленных с нарушением сроков, в разрезе административных процедур.</w:t>
      </w:r>
    </w:p>
    <w:p>
      <w:pPr>
        <w:pStyle w:val="0"/>
        <w:spacing w:before="200" w:line-rule="auto"/>
        <w:ind w:firstLine="540"/>
        <w:jc w:val="both"/>
      </w:pPr>
      <w:r>
        <w:rPr>
          <w:sz w:val="20"/>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00" w:line-rule="auto"/>
        <w:ind w:firstLine="540"/>
        <w:jc w:val="both"/>
      </w:pPr>
      <w:r>
        <w:rPr>
          <w:sz w:val="20"/>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00" w:line-rule="auto"/>
        <w:ind w:firstLine="540"/>
        <w:jc w:val="both"/>
      </w:pPr>
      <w:r>
        <w:rPr>
          <w:sz w:val="20"/>
        </w:rPr>
        <w:t xml:space="preserve">4.4. Внеплановые проверки проводятся по жалобам Заявителей на основании поручения руководителя Департамента.</w:t>
      </w:r>
    </w:p>
    <w:p>
      <w:pPr>
        <w:pStyle w:val="0"/>
        <w:spacing w:before="200" w:line-rule="auto"/>
        <w:ind w:firstLine="540"/>
        <w:jc w:val="both"/>
      </w:pPr>
      <w:r>
        <w:rPr>
          <w:sz w:val="20"/>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0"/>
        </w:rPr>
      </w:r>
    </w:p>
    <w:p>
      <w:pPr>
        <w:pStyle w:val="2"/>
        <w:outlineLvl w:val="1"/>
        <w:jc w:val="center"/>
      </w:pPr>
      <w:r>
        <w:rPr>
          <w:sz w:val="20"/>
        </w:rPr>
        <w:t xml:space="preserve">V. Порядок обжалования решений и действий (бездействия)</w:t>
      </w:r>
    </w:p>
    <w:p>
      <w:pPr>
        <w:pStyle w:val="2"/>
        <w:jc w:val="center"/>
      </w:pPr>
      <w:r>
        <w:rPr>
          <w:sz w:val="20"/>
        </w:rPr>
        <w:t xml:space="preserve">органа, предоставляющего муниципальную услугу, а также</w:t>
      </w:r>
    </w:p>
    <w:p>
      <w:pPr>
        <w:pStyle w:val="2"/>
        <w:jc w:val="center"/>
      </w:pPr>
      <w:r>
        <w:rPr>
          <w:sz w:val="20"/>
        </w:rPr>
        <w:t xml:space="preserve">должностных лиц, муниципальных служащих</w:t>
      </w:r>
    </w:p>
    <w:p>
      <w:pPr>
        <w:pStyle w:val="0"/>
        <w:jc w:val="both"/>
      </w:pPr>
      <w:r>
        <w:rPr>
          <w:sz w:val="20"/>
        </w:rPr>
      </w:r>
    </w:p>
    <w:p>
      <w:pPr>
        <w:pStyle w:val="0"/>
        <w:ind w:firstLine="540"/>
        <w:jc w:val="both"/>
      </w:pPr>
      <w:r>
        <w:rPr>
          <w:sz w:val="20"/>
        </w:rP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5.2. Обжалование в досудебном (внесудебном) порядке осуществляется в соответствии с </w:t>
      </w:r>
      <w:hyperlink w:history="0" r:id="rId165" w:tooltip="Постановление Администрации г. Перми от 14.09.2016 N 687 (ред. от 05.12.2022) &quot;Об утверждении Порядка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quot; {КонсультантПлюс}">
        <w:r>
          <w:rPr>
            <w:sz w:val="20"/>
            <w:color w:val="0000ff"/>
          </w:rPr>
          <w:t xml:space="preserve">Порядком</w:t>
        </w:r>
      </w:hyperlink>
      <w:r>
        <w:rPr>
          <w:sz w:val="20"/>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spacing w:before="200" w:line-rule="auto"/>
        <w:ind w:firstLine="540"/>
        <w:jc w:val="both"/>
      </w:pPr>
      <w:r>
        <w:rPr>
          <w:sz w:val="20"/>
        </w:rPr>
        <w:t xml:space="preserve">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4"/>
        <w:gridCol w:w="340"/>
        <w:gridCol w:w="476"/>
        <w:gridCol w:w="1112"/>
        <w:gridCol w:w="1328"/>
        <w:gridCol w:w="1421"/>
        <w:gridCol w:w="256"/>
        <w:gridCol w:w="904"/>
        <w:gridCol w:w="2778"/>
      </w:tblGrid>
      <w:tr>
        <w:tc>
          <w:tcPr>
            <w:tcW w:w="424" w:type="dxa"/>
            <w:vAlign w:val="center"/>
          </w:tcPr>
          <w:p>
            <w:pPr>
              <w:pStyle w:val="0"/>
              <w:jc w:val="center"/>
            </w:pPr>
            <w:r>
              <w:rPr>
                <w:sz w:val="20"/>
              </w:rPr>
              <w:t xml:space="preserve">N</w:t>
            </w:r>
          </w:p>
        </w:tc>
        <w:tc>
          <w:tcPr>
            <w:gridSpan w:val="8"/>
            <w:tcW w:w="8615" w:type="dxa"/>
            <w:vAlign w:val="center"/>
          </w:tcPr>
          <w:p>
            <w:pPr>
              <w:pStyle w:val="0"/>
              <w:jc w:val="center"/>
            </w:pPr>
            <w:r>
              <w:rPr>
                <w:sz w:val="20"/>
              </w:rPr>
              <w:t xml:space="preserve">Ходатайство об установлении публичного сервитута</w:t>
            </w:r>
          </w:p>
        </w:tc>
      </w:tr>
      <w:tr>
        <w:tc>
          <w:tcPr>
            <w:tcW w:w="424" w:type="dxa"/>
            <w:vAlign w:val="center"/>
          </w:tcPr>
          <w:p>
            <w:pPr>
              <w:pStyle w:val="0"/>
              <w:jc w:val="center"/>
            </w:pPr>
            <w:r>
              <w:rPr>
                <w:sz w:val="20"/>
              </w:rPr>
              <w:t xml:space="preserve">1</w:t>
            </w:r>
          </w:p>
        </w:tc>
        <w:tc>
          <w:tcPr>
            <w:gridSpan w:val="8"/>
            <w:tcW w:w="8615" w:type="dxa"/>
            <w:vAlign w:val="center"/>
          </w:tcPr>
          <w:p>
            <w:pPr>
              <w:pStyle w:val="0"/>
              <w:jc w:val="center"/>
            </w:pPr>
            <w:r>
              <w:rPr>
                <w:sz w:val="20"/>
              </w:rPr>
              <w:t xml:space="preserve">2</w:t>
            </w:r>
          </w:p>
        </w:tc>
      </w:tr>
      <w:tr>
        <w:tc>
          <w:tcPr>
            <w:tcW w:w="424" w:type="dxa"/>
          </w:tcPr>
          <w:p>
            <w:pPr>
              <w:pStyle w:val="0"/>
              <w:jc w:val="center"/>
            </w:pPr>
            <w:r>
              <w:rPr>
                <w:sz w:val="20"/>
              </w:rPr>
              <w:t xml:space="preserve">1</w:t>
            </w:r>
          </w:p>
        </w:tc>
        <w:tc>
          <w:tcPr>
            <w:gridSpan w:val="8"/>
            <w:tcW w:w="8615" w:type="dxa"/>
          </w:tcPr>
          <w:p>
            <w:pPr>
              <w:pStyle w:val="0"/>
            </w:pPr>
            <w:r>
              <w:rPr>
                <w:sz w:val="20"/>
              </w:rPr>
              <w:t xml:space="preserve">_____________________________________________________________________</w:t>
            </w:r>
          </w:p>
          <w:p>
            <w:pPr>
              <w:pStyle w:val="0"/>
              <w:jc w:val="center"/>
            </w:pPr>
            <w:r>
              <w:rPr>
                <w:sz w:val="20"/>
              </w:rPr>
              <w:t xml:space="preserve">(наименование органа, принимающего решение об установлении публичного сервитута)</w:t>
            </w:r>
          </w:p>
        </w:tc>
      </w:tr>
      <w:tr>
        <w:tc>
          <w:tcPr>
            <w:tcW w:w="424" w:type="dxa"/>
          </w:tcPr>
          <w:bookmarkStart w:id="487" w:name="P487"/>
          <w:bookmarkEnd w:id="487"/>
          <w:p>
            <w:pPr>
              <w:pStyle w:val="0"/>
              <w:jc w:val="center"/>
            </w:pPr>
            <w:r>
              <w:rPr>
                <w:sz w:val="20"/>
              </w:rPr>
              <w:t xml:space="preserve">2</w:t>
            </w:r>
          </w:p>
        </w:tc>
        <w:tc>
          <w:tcPr>
            <w:gridSpan w:val="8"/>
            <w:tcW w:w="8615" w:type="dxa"/>
          </w:tcPr>
          <w:p>
            <w:pPr>
              <w:pStyle w:val="0"/>
              <w:jc w:val="center"/>
            </w:pPr>
            <w:r>
              <w:rPr>
                <w:sz w:val="20"/>
              </w:rPr>
              <w:t xml:space="preserve">Сведения о лице, представившем ходатайство об установлении публичного сервитута (далее - заявитель):</w:t>
            </w:r>
          </w:p>
        </w:tc>
      </w:tr>
      <w:tr>
        <w:tc>
          <w:tcPr>
            <w:tcW w:w="424" w:type="dxa"/>
          </w:tcPr>
          <w:p>
            <w:pPr>
              <w:pStyle w:val="0"/>
              <w:jc w:val="center"/>
            </w:pPr>
            <w:r>
              <w:rPr>
                <w:sz w:val="20"/>
              </w:rPr>
              <w:t xml:space="preserve">2.1</w:t>
            </w:r>
          </w:p>
        </w:tc>
        <w:tc>
          <w:tcPr>
            <w:gridSpan w:val="4"/>
            <w:tcW w:w="3256" w:type="dxa"/>
          </w:tcPr>
          <w:p>
            <w:pPr>
              <w:pStyle w:val="0"/>
              <w:jc w:val="center"/>
            </w:pPr>
            <w:r>
              <w:rPr>
                <w:sz w:val="20"/>
              </w:rPr>
              <w:t xml:space="preserve">Полное наименование</w:t>
            </w:r>
          </w:p>
        </w:tc>
        <w:tc>
          <w:tcPr>
            <w:gridSpan w:val="4"/>
            <w:tcW w:w="5359" w:type="dxa"/>
          </w:tcPr>
          <w:p>
            <w:pPr>
              <w:pStyle w:val="0"/>
            </w:pPr>
            <w:r>
              <w:rPr>
                <w:sz w:val="20"/>
              </w:rPr>
            </w:r>
          </w:p>
        </w:tc>
      </w:tr>
      <w:tr>
        <w:tc>
          <w:tcPr>
            <w:tcW w:w="424" w:type="dxa"/>
          </w:tcPr>
          <w:p>
            <w:pPr>
              <w:pStyle w:val="0"/>
              <w:jc w:val="center"/>
            </w:pPr>
            <w:r>
              <w:rPr>
                <w:sz w:val="20"/>
              </w:rPr>
              <w:t xml:space="preserve">2.2</w:t>
            </w:r>
          </w:p>
        </w:tc>
        <w:tc>
          <w:tcPr>
            <w:gridSpan w:val="4"/>
            <w:tcW w:w="3256" w:type="dxa"/>
          </w:tcPr>
          <w:p>
            <w:pPr>
              <w:pStyle w:val="0"/>
              <w:jc w:val="center"/>
            </w:pPr>
            <w:r>
              <w:rPr>
                <w:sz w:val="20"/>
              </w:rPr>
              <w:t xml:space="preserve">Сокращенное наименование (при наличии)</w:t>
            </w:r>
          </w:p>
        </w:tc>
        <w:tc>
          <w:tcPr>
            <w:gridSpan w:val="4"/>
            <w:tcW w:w="5359" w:type="dxa"/>
          </w:tcPr>
          <w:p>
            <w:pPr>
              <w:pStyle w:val="0"/>
            </w:pPr>
            <w:r>
              <w:rPr>
                <w:sz w:val="20"/>
              </w:rPr>
            </w:r>
          </w:p>
        </w:tc>
      </w:tr>
      <w:tr>
        <w:tc>
          <w:tcPr>
            <w:tcW w:w="424" w:type="dxa"/>
          </w:tcPr>
          <w:p>
            <w:pPr>
              <w:pStyle w:val="0"/>
              <w:jc w:val="center"/>
            </w:pPr>
            <w:r>
              <w:rPr>
                <w:sz w:val="20"/>
              </w:rPr>
              <w:t xml:space="preserve">2.3</w:t>
            </w:r>
          </w:p>
        </w:tc>
        <w:tc>
          <w:tcPr>
            <w:gridSpan w:val="4"/>
            <w:tcW w:w="3256" w:type="dxa"/>
          </w:tcPr>
          <w:p>
            <w:pPr>
              <w:pStyle w:val="0"/>
              <w:jc w:val="center"/>
            </w:pPr>
            <w:r>
              <w:rPr>
                <w:sz w:val="20"/>
              </w:rPr>
              <w:t xml:space="preserve">Организационно-правовая форма</w:t>
            </w:r>
          </w:p>
        </w:tc>
        <w:tc>
          <w:tcPr>
            <w:gridSpan w:val="4"/>
            <w:tcW w:w="5359" w:type="dxa"/>
          </w:tcPr>
          <w:p>
            <w:pPr>
              <w:pStyle w:val="0"/>
            </w:pPr>
            <w:r>
              <w:rPr>
                <w:sz w:val="20"/>
              </w:rPr>
            </w:r>
          </w:p>
        </w:tc>
      </w:tr>
      <w:tr>
        <w:tc>
          <w:tcPr>
            <w:tcW w:w="424" w:type="dxa"/>
          </w:tcPr>
          <w:p>
            <w:pPr>
              <w:pStyle w:val="0"/>
              <w:jc w:val="center"/>
            </w:pPr>
            <w:r>
              <w:rPr>
                <w:sz w:val="20"/>
              </w:rPr>
              <w:t xml:space="preserve">2.4</w:t>
            </w:r>
          </w:p>
        </w:tc>
        <w:tc>
          <w:tcPr>
            <w:gridSpan w:val="4"/>
            <w:tcW w:w="3256" w:type="dxa"/>
          </w:tcPr>
          <w:p>
            <w:pPr>
              <w:pStyle w:val="0"/>
              <w:jc w:val="center"/>
            </w:pPr>
            <w:r>
              <w:rPr>
                <w:sz w:val="20"/>
              </w:rPr>
              <w:t xml:space="preserve">Почтовый адрес (индекс, субъект Российской Федерации, населенный пункт, улица, дом)</w:t>
            </w:r>
          </w:p>
        </w:tc>
        <w:tc>
          <w:tcPr>
            <w:gridSpan w:val="4"/>
            <w:tcW w:w="5359" w:type="dxa"/>
          </w:tcPr>
          <w:p>
            <w:pPr>
              <w:pStyle w:val="0"/>
            </w:pPr>
            <w:r>
              <w:rPr>
                <w:sz w:val="20"/>
              </w:rPr>
            </w:r>
          </w:p>
        </w:tc>
      </w:tr>
      <w:tr>
        <w:tc>
          <w:tcPr>
            <w:tcW w:w="424" w:type="dxa"/>
          </w:tcPr>
          <w:p>
            <w:pPr>
              <w:pStyle w:val="0"/>
              <w:jc w:val="center"/>
            </w:pPr>
            <w:r>
              <w:rPr>
                <w:sz w:val="20"/>
              </w:rPr>
              <w:t xml:space="preserve">2.5</w:t>
            </w:r>
          </w:p>
        </w:tc>
        <w:tc>
          <w:tcPr>
            <w:gridSpan w:val="4"/>
            <w:tcW w:w="3256" w:type="dxa"/>
          </w:tcPr>
          <w:p>
            <w:pPr>
              <w:pStyle w:val="0"/>
              <w:jc w:val="center"/>
            </w:pPr>
            <w:r>
              <w:rPr>
                <w:sz w:val="20"/>
              </w:rPr>
              <w:t xml:space="preserve">Адрес электронной почты</w:t>
            </w:r>
          </w:p>
        </w:tc>
        <w:tc>
          <w:tcPr>
            <w:gridSpan w:val="4"/>
            <w:tcW w:w="5359" w:type="dxa"/>
          </w:tcPr>
          <w:p>
            <w:pPr>
              <w:pStyle w:val="0"/>
            </w:pPr>
            <w:r>
              <w:rPr>
                <w:sz w:val="20"/>
              </w:rPr>
            </w:r>
          </w:p>
        </w:tc>
      </w:tr>
      <w:tr>
        <w:tc>
          <w:tcPr>
            <w:tcW w:w="424" w:type="dxa"/>
          </w:tcPr>
          <w:p>
            <w:pPr>
              <w:pStyle w:val="0"/>
              <w:jc w:val="center"/>
            </w:pPr>
            <w:r>
              <w:rPr>
                <w:sz w:val="20"/>
              </w:rPr>
              <w:t xml:space="preserve">2.6</w:t>
            </w:r>
          </w:p>
        </w:tc>
        <w:tc>
          <w:tcPr>
            <w:gridSpan w:val="4"/>
            <w:tcW w:w="3256" w:type="dxa"/>
          </w:tcPr>
          <w:p>
            <w:pPr>
              <w:pStyle w:val="0"/>
              <w:jc w:val="center"/>
            </w:pPr>
            <w:r>
              <w:rPr>
                <w:sz w:val="20"/>
              </w:rPr>
              <w:t xml:space="preserve">ОГРН</w:t>
            </w:r>
          </w:p>
        </w:tc>
        <w:tc>
          <w:tcPr>
            <w:gridSpan w:val="4"/>
            <w:tcW w:w="5359" w:type="dxa"/>
          </w:tcPr>
          <w:p>
            <w:pPr>
              <w:pStyle w:val="0"/>
            </w:pPr>
            <w:r>
              <w:rPr>
                <w:sz w:val="20"/>
              </w:rPr>
            </w:r>
          </w:p>
        </w:tc>
      </w:tr>
      <w:tr>
        <w:tc>
          <w:tcPr>
            <w:tcW w:w="424" w:type="dxa"/>
          </w:tcPr>
          <w:p>
            <w:pPr>
              <w:pStyle w:val="0"/>
              <w:jc w:val="center"/>
            </w:pPr>
            <w:r>
              <w:rPr>
                <w:sz w:val="20"/>
              </w:rPr>
              <w:t xml:space="preserve">2.7</w:t>
            </w:r>
          </w:p>
        </w:tc>
        <w:tc>
          <w:tcPr>
            <w:gridSpan w:val="4"/>
            <w:tcW w:w="3256" w:type="dxa"/>
          </w:tcPr>
          <w:p>
            <w:pPr>
              <w:pStyle w:val="0"/>
              <w:jc w:val="center"/>
            </w:pPr>
            <w:r>
              <w:rPr>
                <w:sz w:val="20"/>
              </w:rPr>
              <w:t xml:space="preserve">ИНН</w:t>
            </w:r>
          </w:p>
        </w:tc>
        <w:tc>
          <w:tcPr>
            <w:gridSpan w:val="4"/>
            <w:tcW w:w="5359" w:type="dxa"/>
          </w:tcPr>
          <w:p>
            <w:pPr>
              <w:pStyle w:val="0"/>
            </w:pPr>
            <w:r>
              <w:rPr>
                <w:sz w:val="20"/>
              </w:rPr>
            </w:r>
          </w:p>
        </w:tc>
      </w:tr>
      <w:tr>
        <w:tc>
          <w:tcPr>
            <w:tcW w:w="424" w:type="dxa"/>
          </w:tcPr>
          <w:p>
            <w:pPr>
              <w:pStyle w:val="0"/>
              <w:jc w:val="center"/>
            </w:pPr>
            <w:r>
              <w:rPr>
                <w:sz w:val="20"/>
              </w:rPr>
              <w:t xml:space="preserve">3</w:t>
            </w:r>
          </w:p>
        </w:tc>
        <w:tc>
          <w:tcPr>
            <w:gridSpan w:val="8"/>
            <w:tcW w:w="8615" w:type="dxa"/>
          </w:tcPr>
          <w:p>
            <w:pPr>
              <w:pStyle w:val="0"/>
              <w:jc w:val="center"/>
            </w:pPr>
            <w:r>
              <w:rPr>
                <w:sz w:val="20"/>
              </w:rPr>
              <w:t xml:space="preserve">Сведения о представителе заявителя:</w:t>
            </w:r>
          </w:p>
        </w:tc>
      </w:tr>
      <w:tr>
        <w:tc>
          <w:tcPr>
            <w:tcW w:w="424" w:type="dxa"/>
            <w:vMerge w:val="restart"/>
          </w:tcPr>
          <w:p>
            <w:pPr>
              <w:pStyle w:val="0"/>
              <w:jc w:val="center"/>
            </w:pPr>
            <w:r>
              <w:rPr>
                <w:sz w:val="20"/>
              </w:rPr>
              <w:t xml:space="preserve">3.1</w:t>
            </w:r>
          </w:p>
        </w:tc>
        <w:tc>
          <w:tcPr>
            <w:gridSpan w:val="4"/>
            <w:tcW w:w="3256" w:type="dxa"/>
          </w:tcPr>
          <w:p>
            <w:pPr>
              <w:pStyle w:val="0"/>
              <w:jc w:val="center"/>
            </w:pPr>
            <w:r>
              <w:rPr>
                <w:sz w:val="20"/>
              </w:rPr>
              <w:t xml:space="preserve">Фамилия</w:t>
            </w:r>
          </w:p>
        </w:tc>
        <w:tc>
          <w:tcPr>
            <w:gridSpan w:val="4"/>
            <w:tcW w:w="5359" w:type="dxa"/>
          </w:tcPr>
          <w:p>
            <w:pPr>
              <w:pStyle w:val="0"/>
            </w:pPr>
            <w:r>
              <w:rPr>
                <w:sz w:val="20"/>
              </w:rPr>
            </w:r>
          </w:p>
        </w:tc>
      </w:tr>
      <w:tr>
        <w:tc>
          <w:tcPr>
            <w:vMerge w:val="continue"/>
          </w:tcPr>
          <w:p/>
        </w:tc>
        <w:tc>
          <w:tcPr>
            <w:gridSpan w:val="4"/>
            <w:tcW w:w="3256" w:type="dxa"/>
          </w:tcPr>
          <w:p>
            <w:pPr>
              <w:pStyle w:val="0"/>
              <w:jc w:val="center"/>
            </w:pPr>
            <w:r>
              <w:rPr>
                <w:sz w:val="20"/>
              </w:rPr>
              <w:t xml:space="preserve">Имя</w:t>
            </w:r>
          </w:p>
        </w:tc>
        <w:tc>
          <w:tcPr>
            <w:gridSpan w:val="4"/>
            <w:tcW w:w="5359" w:type="dxa"/>
          </w:tcPr>
          <w:p>
            <w:pPr>
              <w:pStyle w:val="0"/>
            </w:pPr>
            <w:r>
              <w:rPr>
                <w:sz w:val="20"/>
              </w:rPr>
            </w:r>
          </w:p>
        </w:tc>
      </w:tr>
      <w:tr>
        <w:tc>
          <w:tcPr>
            <w:vMerge w:val="continue"/>
          </w:tcPr>
          <w:p/>
        </w:tc>
        <w:tc>
          <w:tcPr>
            <w:gridSpan w:val="4"/>
            <w:tcW w:w="3256" w:type="dxa"/>
          </w:tcPr>
          <w:p>
            <w:pPr>
              <w:pStyle w:val="0"/>
              <w:jc w:val="center"/>
            </w:pPr>
            <w:r>
              <w:rPr>
                <w:sz w:val="20"/>
              </w:rPr>
              <w:t xml:space="preserve">Отчество (при наличии)</w:t>
            </w:r>
          </w:p>
        </w:tc>
        <w:tc>
          <w:tcPr>
            <w:gridSpan w:val="4"/>
            <w:tcW w:w="5359" w:type="dxa"/>
          </w:tcPr>
          <w:p>
            <w:pPr>
              <w:pStyle w:val="0"/>
            </w:pPr>
            <w:r>
              <w:rPr>
                <w:sz w:val="20"/>
              </w:rPr>
            </w:r>
          </w:p>
        </w:tc>
      </w:tr>
      <w:tr>
        <w:tc>
          <w:tcPr>
            <w:tcW w:w="424" w:type="dxa"/>
          </w:tcPr>
          <w:p>
            <w:pPr>
              <w:pStyle w:val="0"/>
              <w:jc w:val="center"/>
            </w:pPr>
            <w:r>
              <w:rPr>
                <w:sz w:val="20"/>
              </w:rPr>
              <w:t xml:space="preserve">3.2</w:t>
            </w:r>
          </w:p>
        </w:tc>
        <w:tc>
          <w:tcPr>
            <w:gridSpan w:val="4"/>
            <w:tcW w:w="3256" w:type="dxa"/>
          </w:tcPr>
          <w:p>
            <w:pPr>
              <w:pStyle w:val="0"/>
              <w:jc w:val="center"/>
            </w:pPr>
            <w:r>
              <w:rPr>
                <w:sz w:val="20"/>
              </w:rPr>
              <w:t xml:space="preserve">Адрес электронной почты (при наличии)</w:t>
            </w:r>
          </w:p>
        </w:tc>
        <w:tc>
          <w:tcPr>
            <w:gridSpan w:val="4"/>
            <w:tcW w:w="5359" w:type="dxa"/>
          </w:tcPr>
          <w:p>
            <w:pPr>
              <w:pStyle w:val="0"/>
            </w:pPr>
            <w:r>
              <w:rPr>
                <w:sz w:val="20"/>
              </w:rPr>
            </w:r>
          </w:p>
        </w:tc>
      </w:tr>
      <w:tr>
        <w:tc>
          <w:tcPr>
            <w:tcW w:w="424" w:type="dxa"/>
          </w:tcPr>
          <w:p>
            <w:pPr>
              <w:pStyle w:val="0"/>
              <w:jc w:val="center"/>
            </w:pPr>
            <w:r>
              <w:rPr>
                <w:sz w:val="20"/>
              </w:rPr>
              <w:t xml:space="preserve">3.3</w:t>
            </w:r>
          </w:p>
        </w:tc>
        <w:tc>
          <w:tcPr>
            <w:gridSpan w:val="4"/>
            <w:tcW w:w="3256" w:type="dxa"/>
          </w:tcPr>
          <w:p>
            <w:pPr>
              <w:pStyle w:val="0"/>
              <w:jc w:val="center"/>
            </w:pPr>
            <w:r>
              <w:rPr>
                <w:sz w:val="20"/>
              </w:rPr>
              <w:t xml:space="preserve">Телефон</w:t>
            </w:r>
          </w:p>
        </w:tc>
        <w:tc>
          <w:tcPr>
            <w:gridSpan w:val="4"/>
            <w:tcW w:w="5359" w:type="dxa"/>
          </w:tcPr>
          <w:p>
            <w:pPr>
              <w:pStyle w:val="0"/>
            </w:pPr>
            <w:r>
              <w:rPr>
                <w:sz w:val="20"/>
              </w:rPr>
            </w:r>
          </w:p>
        </w:tc>
      </w:tr>
      <w:tr>
        <w:tc>
          <w:tcPr>
            <w:tcW w:w="424" w:type="dxa"/>
          </w:tcPr>
          <w:p>
            <w:pPr>
              <w:pStyle w:val="0"/>
              <w:jc w:val="center"/>
            </w:pPr>
            <w:r>
              <w:rPr>
                <w:sz w:val="20"/>
              </w:rPr>
              <w:t xml:space="preserve">3.4</w:t>
            </w:r>
          </w:p>
        </w:tc>
        <w:tc>
          <w:tcPr>
            <w:gridSpan w:val="4"/>
            <w:tcW w:w="3256" w:type="dxa"/>
          </w:tcPr>
          <w:p>
            <w:pPr>
              <w:pStyle w:val="0"/>
              <w:jc w:val="center"/>
            </w:pPr>
            <w:r>
              <w:rPr>
                <w:sz w:val="20"/>
              </w:rPr>
              <w:t xml:space="preserve">Наименование и реквизиты документа, подтверждающего полномочия представителя заявителя</w:t>
            </w:r>
          </w:p>
        </w:tc>
        <w:tc>
          <w:tcPr>
            <w:gridSpan w:val="4"/>
            <w:tcW w:w="5359" w:type="dxa"/>
          </w:tcPr>
          <w:p>
            <w:pPr>
              <w:pStyle w:val="0"/>
            </w:pPr>
            <w:r>
              <w:rPr>
                <w:sz w:val="20"/>
              </w:rPr>
            </w:r>
          </w:p>
        </w:tc>
      </w:tr>
      <w:tr>
        <w:tc>
          <w:tcPr>
            <w:tcW w:w="424" w:type="dxa"/>
          </w:tcPr>
          <w:p>
            <w:pPr>
              <w:pStyle w:val="0"/>
              <w:jc w:val="center"/>
            </w:pPr>
            <w:r>
              <w:rPr>
                <w:sz w:val="20"/>
              </w:rPr>
              <w:t xml:space="preserve">4</w:t>
            </w:r>
          </w:p>
        </w:tc>
        <w:tc>
          <w:tcPr>
            <w:gridSpan w:val="8"/>
            <w:tcW w:w="8615" w:type="dxa"/>
          </w:tcPr>
          <w:p>
            <w:pPr>
              <w:pStyle w:val="0"/>
              <w:jc w:val="both"/>
            </w:pPr>
            <w:r>
              <w:rPr>
                <w:sz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w:history="0" r:id="rId16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39.37</w:t>
              </w:r>
            </w:hyperlink>
            <w:r>
              <w:rPr>
                <w:sz w:val="20"/>
              </w:rPr>
              <w:t xml:space="preserve"> Земельного кодекса Российской Федерации или </w:t>
            </w:r>
            <w:hyperlink w:history="0" r:id="rId167"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3.6</w:t>
              </w:r>
            </w:hyperlink>
            <w:r>
              <w:rPr>
                <w:sz w:val="20"/>
              </w:rPr>
              <w:t xml:space="preserve"> Федерального закона от 25 октября 2001 г. N 137-ФЗ "О введении в действие Земельного кодекса Российской Федерации", </w:t>
            </w:r>
            <w:hyperlink w:history="0" r:id="rId16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частью 4.2 статьи 25</w:t>
              </w:r>
            </w:hyperlink>
            <w:r>
              <w:rPr>
                <w:sz w:val="20"/>
              </w:rPr>
              <w:t xml:space="preserve"> Федерального закона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_____________________________________________________________________</w:t>
            </w:r>
          </w:p>
        </w:tc>
      </w:tr>
      <w:tr>
        <w:tc>
          <w:tcPr>
            <w:tcW w:w="424" w:type="dxa"/>
          </w:tcPr>
          <w:p>
            <w:pPr>
              <w:pStyle w:val="0"/>
              <w:jc w:val="center"/>
            </w:pPr>
            <w:r>
              <w:rPr>
                <w:sz w:val="20"/>
              </w:rPr>
              <w:t xml:space="preserve">5</w:t>
            </w:r>
          </w:p>
        </w:tc>
        <w:tc>
          <w:tcPr>
            <w:gridSpan w:val="8"/>
            <w:tcW w:w="8615" w:type="dxa"/>
          </w:tcPr>
          <w:p>
            <w:pPr>
              <w:pStyle w:val="0"/>
            </w:pPr>
            <w:r>
              <w:rPr>
                <w:sz w:val="20"/>
              </w:rPr>
              <w:t xml:space="preserve">Испрашиваемый срок публичного сервитута _______________________________</w:t>
            </w:r>
          </w:p>
        </w:tc>
      </w:tr>
      <w:tr>
        <w:tc>
          <w:tcPr>
            <w:tcW w:w="424" w:type="dxa"/>
          </w:tcPr>
          <w:p>
            <w:pPr>
              <w:pStyle w:val="0"/>
              <w:jc w:val="center"/>
            </w:pPr>
            <w:r>
              <w:rPr>
                <w:sz w:val="20"/>
              </w:rPr>
              <w:t xml:space="preserve">6</w:t>
            </w:r>
          </w:p>
        </w:tc>
        <w:tc>
          <w:tcPr>
            <w:gridSpan w:val="8"/>
            <w:tcW w:w="8615" w:type="dxa"/>
          </w:tcPr>
          <w:p>
            <w:pPr>
              <w:pStyle w:val="0"/>
              <w:jc w:val="both"/>
            </w:pPr>
            <w:r>
              <w:rPr>
                <w:sz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w:history="0" r:id="rId16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пункта 1 статьи 39.41</w:t>
              </w:r>
            </w:hyperlink>
            <w:r>
              <w:rPr>
                <w:sz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pPr>
              <w:pStyle w:val="0"/>
              <w:jc w:val="both"/>
            </w:pPr>
            <w:r>
              <w:rPr>
                <w:sz w:val="20"/>
              </w:rPr>
              <w:t xml:space="preserve">_____________________________________________________________________</w:t>
            </w:r>
          </w:p>
        </w:tc>
      </w:tr>
      <w:tr>
        <w:tc>
          <w:tcPr>
            <w:tcW w:w="424" w:type="dxa"/>
          </w:tcPr>
          <w:p>
            <w:pPr>
              <w:pStyle w:val="0"/>
              <w:jc w:val="center"/>
            </w:pPr>
            <w:r>
              <w:rPr>
                <w:sz w:val="20"/>
              </w:rPr>
              <w:t xml:space="preserve">7</w:t>
            </w:r>
          </w:p>
        </w:tc>
        <w:tc>
          <w:tcPr>
            <w:gridSpan w:val="8"/>
            <w:tcW w:w="8615" w:type="dxa"/>
          </w:tcPr>
          <w:p>
            <w:pPr>
              <w:pStyle w:val="0"/>
            </w:pPr>
            <w:r>
              <w:rPr>
                <w:sz w:val="20"/>
              </w:rPr>
              <w:t xml:space="preserve">Обоснование необходимости установления публичного сервитута</w:t>
            </w:r>
          </w:p>
          <w:p>
            <w:pPr>
              <w:pStyle w:val="0"/>
            </w:pPr>
            <w:r>
              <w:rPr>
                <w:sz w:val="20"/>
              </w:rPr>
              <w:t xml:space="preserve">_____________________________________________________________________</w:t>
            </w:r>
          </w:p>
        </w:tc>
      </w:tr>
      <w:tr>
        <w:tc>
          <w:tcPr>
            <w:tcW w:w="424" w:type="dxa"/>
          </w:tcPr>
          <w:p>
            <w:pPr>
              <w:pStyle w:val="0"/>
              <w:jc w:val="center"/>
            </w:pPr>
            <w:r>
              <w:rPr>
                <w:sz w:val="20"/>
              </w:rPr>
              <w:t xml:space="preserve">8</w:t>
            </w:r>
          </w:p>
        </w:tc>
        <w:tc>
          <w:tcPr>
            <w:gridSpan w:val="8"/>
            <w:tcW w:w="8615" w:type="dxa"/>
          </w:tcPr>
          <w:p>
            <w:pPr>
              <w:pStyle w:val="0"/>
              <w:jc w:val="both"/>
            </w:pPr>
            <w:r>
              <w:rPr>
                <w:sz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history="0" w:anchor="P487" w:tooltip="2">
              <w:r>
                <w:rPr>
                  <w:sz w:val="20"/>
                  <w:color w:val="0000ff"/>
                </w:rPr>
                <w:t xml:space="preserve">строкой 2</w:t>
              </w:r>
            </w:hyperlink>
            <w:r>
              <w:rPr>
                <w:sz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pPr>
              <w:pStyle w:val="0"/>
              <w:jc w:val="both"/>
            </w:pPr>
            <w:r>
              <w:rPr>
                <w:sz w:val="20"/>
              </w:rPr>
              <w:t xml:space="preserve">_____________________________________________________________________</w:t>
            </w:r>
          </w:p>
        </w:tc>
      </w:tr>
      <w:tr>
        <w:tc>
          <w:tcPr>
            <w:tcW w:w="424" w:type="dxa"/>
            <w:vMerge w:val="restart"/>
          </w:tcPr>
          <w:p>
            <w:pPr>
              <w:pStyle w:val="0"/>
              <w:jc w:val="center"/>
            </w:pPr>
            <w:r>
              <w:rPr>
                <w:sz w:val="20"/>
              </w:rPr>
              <w:t xml:space="preserve">9</w:t>
            </w:r>
          </w:p>
        </w:tc>
        <w:tc>
          <w:tcPr>
            <w:gridSpan w:val="5"/>
            <w:tcW w:w="4677" w:type="dxa"/>
            <w:vMerge w:val="restart"/>
          </w:tcPr>
          <w:p>
            <w:pPr>
              <w:pStyle w:val="0"/>
              <w:jc w:val="both"/>
            </w:pPr>
            <w:r>
              <w:rPr>
                <w:sz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gridSpan w:val="3"/>
            <w:tcW w:w="3938" w:type="dxa"/>
            <w:vAlign w:val="bottom"/>
          </w:tcPr>
          <w:p>
            <w:pPr>
              <w:pStyle w:val="0"/>
            </w:pPr>
            <w:r>
              <w:rPr>
                <w:sz w:val="20"/>
              </w:rPr>
            </w:r>
          </w:p>
        </w:tc>
      </w:tr>
      <w:tr>
        <w:tc>
          <w:tcPr>
            <w:vMerge w:val="continue"/>
          </w:tcPr>
          <w:p/>
        </w:tc>
        <w:tc>
          <w:tcPr>
            <w:gridSpan w:val="5"/>
            <w:vMerge w:val="continue"/>
          </w:tcPr>
          <w:p/>
        </w:tc>
        <w:tc>
          <w:tcPr>
            <w:gridSpan w:val="3"/>
            <w:tcW w:w="3938" w:type="dxa"/>
            <w:vAlign w:val="bottom"/>
          </w:tcPr>
          <w:p>
            <w:pPr>
              <w:pStyle w:val="0"/>
            </w:pPr>
            <w:r>
              <w:rPr>
                <w:sz w:val="20"/>
              </w:rPr>
            </w:r>
          </w:p>
        </w:tc>
      </w:tr>
      <w:tr>
        <w:tc>
          <w:tcPr>
            <w:vMerge w:val="continue"/>
          </w:tcPr>
          <w:p/>
        </w:tc>
        <w:tc>
          <w:tcPr>
            <w:gridSpan w:val="5"/>
            <w:vMerge w:val="continue"/>
          </w:tcPr>
          <w:p/>
        </w:tc>
        <w:tc>
          <w:tcPr>
            <w:gridSpan w:val="3"/>
            <w:tcW w:w="3938" w:type="dxa"/>
          </w:tcPr>
          <w:p>
            <w:pPr>
              <w:pStyle w:val="0"/>
            </w:pPr>
            <w:r>
              <w:rPr>
                <w:sz w:val="20"/>
              </w:rPr>
            </w:r>
          </w:p>
        </w:tc>
      </w:tr>
      <w:tr>
        <w:tc>
          <w:tcPr>
            <w:tcW w:w="424" w:type="dxa"/>
          </w:tcPr>
          <w:p>
            <w:pPr>
              <w:pStyle w:val="0"/>
              <w:jc w:val="center"/>
            </w:pPr>
            <w:r>
              <w:rPr>
                <w:sz w:val="20"/>
              </w:rPr>
              <w:t xml:space="preserve">10</w:t>
            </w:r>
          </w:p>
        </w:tc>
        <w:tc>
          <w:tcPr>
            <w:gridSpan w:val="8"/>
            <w:tcW w:w="8615" w:type="dxa"/>
          </w:tcPr>
          <w:p>
            <w:pPr>
              <w:pStyle w:val="0"/>
              <w:jc w:val="both"/>
            </w:pPr>
            <w:r>
              <w:rPr>
                <w:sz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tc>
          <w:tcPr>
            <w:tcW w:w="424" w:type="dxa"/>
            <w:vMerge w:val="restart"/>
          </w:tcPr>
          <w:p>
            <w:pPr>
              <w:pStyle w:val="0"/>
              <w:jc w:val="center"/>
            </w:pPr>
            <w:r>
              <w:rPr>
                <w:sz w:val="20"/>
              </w:rPr>
              <w:t xml:space="preserve">11</w:t>
            </w:r>
          </w:p>
        </w:tc>
        <w:tc>
          <w:tcPr>
            <w:gridSpan w:val="8"/>
            <w:tcW w:w="8615" w:type="dxa"/>
          </w:tcPr>
          <w:p>
            <w:pPr>
              <w:pStyle w:val="0"/>
            </w:pPr>
            <w:r>
              <w:rPr>
                <w:sz w:val="20"/>
              </w:rPr>
              <w:t xml:space="preserve">Сведения о способах представления результатов рассмотрения ходатайства:</w:t>
            </w:r>
          </w:p>
        </w:tc>
      </w:tr>
      <w:tr>
        <w:tc>
          <w:tcPr>
            <w:vMerge w:val="continue"/>
          </w:tcPr>
          <w:p/>
        </w:tc>
        <w:tc>
          <w:tcPr>
            <w:gridSpan w:val="7"/>
            <w:tcW w:w="5837" w:type="dxa"/>
          </w:tcPr>
          <w:p>
            <w:pPr>
              <w:pStyle w:val="0"/>
              <w:jc w:val="both"/>
            </w:pPr>
            <w:r>
              <w:rPr>
                <w:sz w:val="20"/>
              </w:rPr>
              <w:t xml:space="preserve">в виде электронного документа, который направляется уполномоченным органом заявителю посредством электронной почты</w:t>
            </w:r>
          </w:p>
        </w:tc>
        <w:tc>
          <w:tcPr>
            <w:tcW w:w="2778" w:type="dxa"/>
            <w:vAlign w:val="center"/>
          </w:tcPr>
          <w:p>
            <w:pPr>
              <w:pStyle w:val="0"/>
              <w:jc w:val="center"/>
            </w:pPr>
            <w:r>
              <w:rPr>
                <w:sz w:val="20"/>
              </w:rPr>
              <w:t xml:space="preserve">____________________</w:t>
            </w:r>
          </w:p>
          <w:p>
            <w:pPr>
              <w:pStyle w:val="0"/>
              <w:jc w:val="center"/>
            </w:pPr>
            <w:r>
              <w:rPr>
                <w:sz w:val="20"/>
              </w:rPr>
              <w:t xml:space="preserve">(да/нет)</w:t>
            </w:r>
          </w:p>
        </w:tc>
      </w:tr>
      <w:tr>
        <w:tc>
          <w:tcPr>
            <w:vMerge w:val="continue"/>
          </w:tcPr>
          <w:p/>
        </w:tc>
        <w:tc>
          <w:tcPr>
            <w:gridSpan w:val="7"/>
            <w:tcW w:w="5837" w:type="dxa"/>
          </w:tcPr>
          <w:p>
            <w:pPr>
              <w:pStyle w:val="0"/>
              <w:jc w:val="both"/>
            </w:pPr>
            <w:r>
              <w:rPr>
                <w:sz w:val="20"/>
              </w:rPr>
              <w:t xml:space="preserve">в виде бумажного документа, который заявитель получает непосредственно при личном обращении или посредством почтового отправления</w:t>
            </w:r>
          </w:p>
        </w:tc>
        <w:tc>
          <w:tcPr>
            <w:tcW w:w="2778" w:type="dxa"/>
            <w:vAlign w:val="center"/>
          </w:tcPr>
          <w:p>
            <w:pPr>
              <w:pStyle w:val="0"/>
              <w:jc w:val="center"/>
            </w:pPr>
            <w:r>
              <w:rPr>
                <w:sz w:val="20"/>
              </w:rPr>
              <w:t xml:space="preserve">____________________</w:t>
            </w:r>
          </w:p>
          <w:p>
            <w:pPr>
              <w:pStyle w:val="0"/>
              <w:jc w:val="center"/>
            </w:pPr>
            <w:r>
              <w:rPr>
                <w:sz w:val="20"/>
              </w:rPr>
              <w:t xml:space="preserve">(да/нет)</w:t>
            </w:r>
          </w:p>
        </w:tc>
      </w:tr>
      <w:tr>
        <w:tc>
          <w:tcPr>
            <w:tcW w:w="424" w:type="dxa"/>
          </w:tcPr>
          <w:p>
            <w:pPr>
              <w:pStyle w:val="0"/>
              <w:jc w:val="center"/>
            </w:pPr>
            <w:r>
              <w:rPr>
                <w:sz w:val="20"/>
              </w:rPr>
              <w:t xml:space="preserve">12</w:t>
            </w:r>
          </w:p>
        </w:tc>
        <w:tc>
          <w:tcPr>
            <w:gridSpan w:val="8"/>
            <w:tcW w:w="8615" w:type="dxa"/>
          </w:tcPr>
          <w:p>
            <w:pPr>
              <w:pStyle w:val="0"/>
            </w:pPr>
            <w:r>
              <w:rPr>
                <w:sz w:val="20"/>
              </w:rPr>
              <w:t xml:space="preserve">Документы, прилагаемые к ходатайству:</w:t>
            </w:r>
          </w:p>
          <w:p>
            <w:pPr>
              <w:pStyle w:val="0"/>
            </w:pPr>
            <w:r>
              <w:rPr>
                <w:sz w:val="20"/>
              </w:rPr>
              <w:t xml:space="preserve">______________________________________________________________________</w:t>
            </w:r>
          </w:p>
        </w:tc>
      </w:tr>
      <w:tr>
        <w:tc>
          <w:tcPr>
            <w:tcW w:w="424" w:type="dxa"/>
          </w:tcPr>
          <w:p>
            <w:pPr>
              <w:pStyle w:val="0"/>
              <w:jc w:val="center"/>
            </w:pPr>
            <w:r>
              <w:rPr>
                <w:sz w:val="20"/>
              </w:rPr>
              <w:t xml:space="preserve">13</w:t>
            </w:r>
          </w:p>
        </w:tc>
        <w:tc>
          <w:tcPr>
            <w:gridSpan w:val="8"/>
            <w:tcW w:w="8615" w:type="dxa"/>
          </w:tcPr>
          <w:p>
            <w:pPr>
              <w:pStyle w:val="0"/>
              <w:jc w:val="both"/>
            </w:pPr>
            <w:r>
              <w:rPr>
                <w:sz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c>
          <w:tcPr>
            <w:tcW w:w="424" w:type="dxa"/>
          </w:tcPr>
          <w:p>
            <w:pPr>
              <w:pStyle w:val="0"/>
              <w:jc w:val="center"/>
            </w:pPr>
            <w:r>
              <w:rPr>
                <w:sz w:val="20"/>
              </w:rPr>
              <w:t xml:space="preserve">14</w:t>
            </w:r>
          </w:p>
        </w:tc>
        <w:tc>
          <w:tcPr>
            <w:gridSpan w:val="8"/>
            <w:tcW w:w="8615" w:type="dxa"/>
          </w:tcPr>
          <w:p>
            <w:pPr>
              <w:pStyle w:val="0"/>
              <w:jc w:val="both"/>
            </w:pPr>
            <w:r>
              <w:rPr>
                <w:sz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w:history="0" r:id="rId17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39.41</w:t>
              </w:r>
            </w:hyperlink>
            <w:r>
              <w:rPr>
                <w:sz w:val="20"/>
              </w:rPr>
              <w:t xml:space="preserve"> Земельного кодекса Российской Федерации</w:t>
            </w:r>
          </w:p>
        </w:tc>
      </w:tr>
      <w:tr>
        <w:tc>
          <w:tcPr>
            <w:tcW w:w="424" w:type="dxa"/>
            <w:vMerge w:val="restart"/>
          </w:tcPr>
          <w:p>
            <w:pPr>
              <w:pStyle w:val="0"/>
              <w:jc w:val="center"/>
            </w:pPr>
            <w:r>
              <w:rPr>
                <w:sz w:val="20"/>
              </w:rPr>
              <w:t xml:space="preserve">15</w:t>
            </w:r>
          </w:p>
        </w:tc>
        <w:tc>
          <w:tcPr>
            <w:gridSpan w:val="8"/>
            <w:tcW w:w="8615" w:type="dxa"/>
            <w:tcBorders>
              <w:bottom w:val="nil"/>
            </w:tcBorders>
          </w:tcPr>
          <w:p>
            <w:pPr>
              <w:pStyle w:val="0"/>
              <w:jc w:val="both"/>
            </w:pPr>
            <w:r>
              <w:rPr>
                <w:sz w:val="20"/>
              </w:rPr>
              <w:t xml:space="preserve">Способ выдачи результата предоставления муниципальной услуги:</w:t>
            </w:r>
          </w:p>
        </w:tc>
      </w:tr>
      <w:tr>
        <w:tblPrEx>
          <w:tblBorders>
            <w:insideH w:val="nil"/>
          </w:tblBorders>
        </w:tblPrEx>
        <w:tc>
          <w:tcPr>
            <w:vMerge w:val="continue"/>
          </w:tcPr>
          <w:p/>
        </w:tc>
        <w:tc>
          <w:tcPr>
            <w:tcW w:w="340" w:type="dxa"/>
            <w:tcBorders>
              <w:top w:val="nil"/>
              <w:bottom w:val="nil"/>
            </w:tcBorders>
          </w:tcPr>
          <w:p>
            <w:pPr>
              <w:pStyle w:val="0"/>
            </w:pPr>
            <w:r>
              <w:rPr>
                <w:sz w:val="20"/>
              </w:rPr>
            </w:r>
          </w:p>
        </w:tc>
        <w:tc>
          <w:tcPr>
            <w:tcW w:w="476" w:type="dxa"/>
          </w:tcPr>
          <w:p>
            <w:pPr>
              <w:pStyle w:val="0"/>
            </w:pPr>
            <w:r>
              <w:rPr>
                <w:sz w:val="20"/>
              </w:rPr>
            </w:r>
          </w:p>
        </w:tc>
        <w:tc>
          <w:tcPr>
            <w:gridSpan w:val="6"/>
            <w:tcW w:w="7799" w:type="dxa"/>
            <w:tcBorders>
              <w:top w:val="nil"/>
              <w:bottom w:val="nil"/>
            </w:tcBorders>
          </w:tcPr>
          <w:p>
            <w:pPr>
              <w:pStyle w:val="0"/>
              <w:jc w:val="both"/>
            </w:pPr>
            <w:r>
              <w:rPr>
                <w:sz w:val="20"/>
              </w:rPr>
              <w:t xml:space="preserve">по указанному адресу;</w:t>
            </w:r>
          </w:p>
        </w:tc>
      </w:tr>
      <w:tr>
        <w:tblPrEx>
          <w:tblBorders>
            <w:insideH w:val="nil"/>
          </w:tblBorders>
        </w:tblPrEx>
        <w:tc>
          <w:tcPr>
            <w:vMerge w:val="continue"/>
          </w:tcPr>
          <w:p/>
        </w:tc>
        <w:tc>
          <w:tcPr>
            <w:gridSpan w:val="8"/>
            <w:tcW w:w="8615" w:type="dxa"/>
            <w:tcBorders>
              <w:top w:val="nil"/>
              <w:bottom w:val="nil"/>
            </w:tcBorders>
          </w:tcPr>
          <w:p>
            <w:pPr>
              <w:pStyle w:val="0"/>
            </w:pPr>
            <w:r>
              <w:rPr>
                <w:sz w:val="20"/>
              </w:rPr>
            </w:r>
          </w:p>
        </w:tc>
      </w:tr>
      <w:tr>
        <w:tblPrEx>
          <w:tblBorders>
            <w:insideH w:val="nil"/>
          </w:tblBorders>
        </w:tblPrEx>
        <w:tc>
          <w:tcPr>
            <w:vMerge w:val="continue"/>
          </w:tcPr>
          <w:p/>
        </w:tc>
        <w:tc>
          <w:tcPr>
            <w:tcW w:w="340" w:type="dxa"/>
            <w:tcBorders>
              <w:top w:val="nil"/>
              <w:bottom w:val="nil"/>
            </w:tcBorders>
          </w:tcPr>
          <w:p>
            <w:pPr>
              <w:pStyle w:val="0"/>
            </w:pPr>
            <w:r>
              <w:rPr>
                <w:sz w:val="20"/>
              </w:rPr>
            </w:r>
          </w:p>
        </w:tc>
        <w:tc>
          <w:tcPr>
            <w:tcW w:w="476" w:type="dxa"/>
          </w:tcPr>
          <w:p>
            <w:pPr>
              <w:pStyle w:val="0"/>
            </w:pPr>
            <w:r>
              <w:rPr>
                <w:sz w:val="20"/>
              </w:rPr>
            </w:r>
          </w:p>
        </w:tc>
        <w:tc>
          <w:tcPr>
            <w:gridSpan w:val="6"/>
            <w:tcW w:w="7799" w:type="dxa"/>
            <w:tcBorders>
              <w:top w:val="nil"/>
              <w:bottom w:val="nil"/>
            </w:tcBorders>
          </w:tcPr>
          <w:p>
            <w:pPr>
              <w:pStyle w:val="0"/>
              <w:jc w:val="both"/>
            </w:pPr>
            <w:r>
              <w:rPr>
                <w:sz w:val="20"/>
              </w:rPr>
              <w:t xml:space="preserve">в МФЦ.</w:t>
            </w:r>
          </w:p>
        </w:tc>
      </w:tr>
      <w:tr>
        <w:tc>
          <w:tcPr>
            <w:vMerge w:val="continue"/>
          </w:tcPr>
          <w:p/>
        </w:tc>
        <w:tc>
          <w:tcPr>
            <w:gridSpan w:val="8"/>
            <w:tcW w:w="8615" w:type="dxa"/>
            <w:tcBorders>
              <w:top w:val="nil"/>
            </w:tcBorders>
          </w:tcPr>
          <w:p>
            <w:pPr>
              <w:pStyle w:val="0"/>
            </w:pPr>
            <w:r>
              <w:rPr>
                <w:sz w:val="20"/>
              </w:rPr>
            </w:r>
          </w:p>
        </w:tc>
      </w:tr>
      <w:tr>
        <w:tc>
          <w:tcPr>
            <w:tcW w:w="424" w:type="dxa"/>
          </w:tcPr>
          <w:p>
            <w:pPr>
              <w:pStyle w:val="0"/>
              <w:jc w:val="center"/>
            </w:pPr>
            <w:r>
              <w:rPr>
                <w:sz w:val="20"/>
              </w:rPr>
              <w:t xml:space="preserve">16</w:t>
            </w:r>
          </w:p>
        </w:tc>
        <w:tc>
          <w:tcPr>
            <w:gridSpan w:val="6"/>
            <w:tcW w:w="4933" w:type="dxa"/>
          </w:tcPr>
          <w:p>
            <w:pPr>
              <w:pStyle w:val="0"/>
            </w:pPr>
            <w:r>
              <w:rPr>
                <w:sz w:val="20"/>
              </w:rPr>
              <w:t xml:space="preserve">Подпись:</w:t>
            </w:r>
          </w:p>
        </w:tc>
        <w:tc>
          <w:tcPr>
            <w:gridSpan w:val="2"/>
            <w:tcW w:w="3682" w:type="dxa"/>
          </w:tcPr>
          <w:p>
            <w:pPr>
              <w:pStyle w:val="0"/>
            </w:pPr>
            <w:r>
              <w:rPr>
                <w:sz w:val="20"/>
              </w:rPr>
              <w:t xml:space="preserve">Дата:</w:t>
            </w:r>
          </w:p>
        </w:tc>
      </w:tr>
      <w:tr>
        <w:tblPrEx>
          <w:tblBorders>
            <w:insideV w:val="nil"/>
          </w:tblBorders>
        </w:tblPrEx>
        <w:tc>
          <w:tcPr>
            <w:tcW w:w="424" w:type="dxa"/>
            <w:tcBorders>
              <w:left w:val="single" w:sz="4"/>
            </w:tcBorders>
          </w:tcPr>
          <w:p>
            <w:pPr>
              <w:pStyle w:val="0"/>
            </w:pPr>
            <w:r>
              <w:rPr>
                <w:sz w:val="20"/>
              </w:rPr>
            </w:r>
          </w:p>
        </w:tc>
        <w:tc>
          <w:tcPr>
            <w:gridSpan w:val="3"/>
            <w:tcW w:w="1928" w:type="dxa"/>
          </w:tcPr>
          <w:p>
            <w:pPr>
              <w:pStyle w:val="0"/>
            </w:pPr>
            <w:r>
              <w:rPr>
                <w:sz w:val="20"/>
              </w:rPr>
              <w:t xml:space="preserve">______________</w:t>
            </w:r>
          </w:p>
          <w:p>
            <w:pPr>
              <w:pStyle w:val="0"/>
              <w:jc w:val="center"/>
            </w:pPr>
            <w:r>
              <w:rPr>
                <w:sz w:val="20"/>
              </w:rPr>
              <w:t xml:space="preserve">(подпись)</w:t>
            </w:r>
          </w:p>
        </w:tc>
        <w:tc>
          <w:tcPr>
            <w:gridSpan w:val="3"/>
            <w:tcW w:w="3005" w:type="dxa"/>
            <w:tcBorders>
              <w:right w:val="single" w:sz="4"/>
            </w:tcBorders>
          </w:tcPr>
          <w:p>
            <w:pPr>
              <w:pStyle w:val="0"/>
              <w:jc w:val="center"/>
            </w:pPr>
            <w:r>
              <w:rPr>
                <w:sz w:val="20"/>
              </w:rPr>
              <w:t xml:space="preserve">____________________</w:t>
            </w:r>
          </w:p>
          <w:p>
            <w:pPr>
              <w:pStyle w:val="0"/>
              <w:jc w:val="center"/>
            </w:pPr>
            <w:r>
              <w:rPr>
                <w:sz w:val="20"/>
              </w:rPr>
              <w:t xml:space="preserve">(инициалы, фамилия)</w:t>
            </w:r>
          </w:p>
        </w:tc>
        <w:tc>
          <w:tcPr>
            <w:gridSpan w:val="2"/>
            <w:tcW w:w="3682" w:type="dxa"/>
            <w:tcBorders>
              <w:left w:val="single" w:sz="4"/>
              <w:right w:val="single" w:sz="4"/>
            </w:tcBorders>
          </w:tcPr>
          <w:p>
            <w:pPr>
              <w:pStyle w:val="0"/>
              <w:jc w:val="center"/>
            </w:pPr>
            <w:r>
              <w:rPr>
                <w:sz w:val="20"/>
              </w:rPr>
              <w:t xml:space="preserve">"___" __________ ____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404"/>
        <w:gridCol w:w="494"/>
        <w:gridCol w:w="3494"/>
        <w:gridCol w:w="540"/>
        <w:gridCol w:w="959"/>
        <w:gridCol w:w="3180"/>
      </w:tblGrid>
      <w:tr>
        <w:tblPrEx>
          <w:tblBorders>
            <w:insideV w:val="nil"/>
          </w:tblBorders>
        </w:tblPrEx>
        <w:tc>
          <w:tcPr>
            <w:gridSpan w:val="4"/>
            <w:tcW w:w="4932" w:type="dxa"/>
            <w:tcBorders>
              <w:top w:val="nil"/>
              <w:bottom w:val="nil"/>
            </w:tcBorders>
          </w:tcPr>
          <w:p>
            <w:pPr>
              <w:pStyle w:val="0"/>
            </w:pPr>
            <w:r>
              <w:rPr>
                <w:sz w:val="20"/>
              </w:rPr>
            </w:r>
          </w:p>
        </w:tc>
        <w:tc>
          <w:tcPr>
            <w:gridSpan w:val="2"/>
            <w:tcW w:w="4139" w:type="dxa"/>
            <w:tcBorders>
              <w:top w:val="nil"/>
              <w:bottom w:val="nil"/>
            </w:tcBorders>
          </w:tcPr>
          <w:p>
            <w:pPr>
              <w:pStyle w:val="0"/>
            </w:pPr>
            <w:r>
              <w:rPr>
                <w:sz w:val="20"/>
              </w:rPr>
              <w:t xml:space="preserve">В департамент земельных отношений администрации города Перми</w:t>
            </w:r>
          </w:p>
          <w:p>
            <w:pPr>
              <w:pStyle w:val="0"/>
            </w:pPr>
            <w:r>
              <w:rPr>
                <w:sz w:val="20"/>
              </w:rPr>
              <w:t xml:space="preserve">от ______________________________</w:t>
            </w:r>
          </w:p>
          <w:p>
            <w:pPr>
              <w:pStyle w:val="0"/>
            </w:pPr>
            <w:r>
              <w:rPr>
                <w:sz w:val="20"/>
              </w:rPr>
              <w:t xml:space="preserve">________________________________</w:t>
            </w:r>
          </w:p>
          <w:p>
            <w:pPr>
              <w:pStyle w:val="0"/>
              <w:jc w:val="center"/>
            </w:pPr>
            <w:r>
              <w:rPr>
                <w:sz w:val="20"/>
              </w:rPr>
              <w:t xml:space="preserve">(Ф.И.О. Заявителя - физического лица, наименование, ИНН, ОГРН Заявителя - юридического лица)</w:t>
            </w:r>
          </w:p>
          <w:p>
            <w:pPr>
              <w:pStyle w:val="0"/>
            </w:pPr>
            <w:r>
              <w:rPr>
                <w:sz w:val="20"/>
              </w:rPr>
              <w:t xml:space="preserve">________________________________</w:t>
            </w:r>
          </w:p>
          <w:p>
            <w:pPr>
              <w:pStyle w:val="0"/>
            </w:pPr>
            <w:r>
              <w:rPr>
                <w:sz w:val="20"/>
              </w:rPr>
              <w:t xml:space="preserve">________________________________</w:t>
            </w:r>
          </w:p>
          <w:p>
            <w:pPr>
              <w:pStyle w:val="0"/>
            </w:pPr>
            <w:r>
              <w:rPr>
                <w:sz w:val="20"/>
              </w:rPr>
              <w:t xml:space="preserve">________________________________</w:t>
            </w:r>
          </w:p>
          <w:p>
            <w:pPr>
              <w:pStyle w:val="0"/>
            </w:pPr>
            <w:r>
              <w:rPr>
                <w:sz w:val="20"/>
              </w:rPr>
              <w:t xml:space="preserve">СНИЛС _________________________</w:t>
            </w:r>
          </w:p>
          <w:p>
            <w:pPr>
              <w:pStyle w:val="0"/>
            </w:pPr>
            <w:r>
              <w:rPr>
                <w:sz w:val="20"/>
              </w:rPr>
            </w:r>
          </w:p>
          <w:p>
            <w:pPr>
              <w:pStyle w:val="0"/>
              <w:jc w:val="center"/>
            </w:pPr>
            <w:r>
              <w:rPr>
                <w:sz w:val="20"/>
              </w:rPr>
              <w:t xml:space="preserve">(Ф.И.О. представителя Заявителя)</w:t>
            </w:r>
          </w:p>
          <w:p>
            <w:pPr>
              <w:pStyle w:val="0"/>
            </w:pPr>
            <w:r>
              <w:rPr>
                <w:sz w:val="20"/>
              </w:rPr>
              <w:t xml:space="preserve">серия _________ N _______________,</w:t>
            </w:r>
          </w:p>
          <w:p>
            <w:pPr>
              <w:pStyle w:val="0"/>
            </w:pPr>
            <w:r>
              <w:rPr>
                <w:sz w:val="20"/>
              </w:rPr>
              <w:t xml:space="preserve">выдан "____" ____________ 20____ г.</w:t>
            </w:r>
          </w:p>
          <w:p>
            <w:pPr>
              <w:pStyle w:val="0"/>
            </w:pPr>
            <w:r>
              <w:rPr>
                <w:sz w:val="20"/>
              </w:rPr>
              <w:t xml:space="preserve">________________________________</w:t>
            </w:r>
          </w:p>
          <w:p>
            <w:pPr>
              <w:pStyle w:val="0"/>
            </w:pPr>
            <w:r>
              <w:rPr>
                <w:sz w:val="20"/>
              </w:rPr>
              <w:t xml:space="preserve">________________________________</w:t>
            </w:r>
          </w:p>
          <w:p>
            <w:pPr>
              <w:pStyle w:val="0"/>
              <w:jc w:val="center"/>
            </w:pPr>
            <w:r>
              <w:rPr>
                <w:sz w:val="20"/>
              </w:rPr>
              <w:t xml:space="preserve">реквизиты документа,</w:t>
            </w:r>
          </w:p>
          <w:p>
            <w:pPr>
              <w:pStyle w:val="0"/>
              <w:jc w:val="center"/>
            </w:pPr>
            <w:r>
              <w:rPr>
                <w:sz w:val="20"/>
              </w:rPr>
              <w:t xml:space="preserve">подтверждающего полномочия)</w:t>
            </w:r>
          </w:p>
          <w:p>
            <w:pPr>
              <w:pStyle w:val="0"/>
              <w:jc w:val="center"/>
            </w:pPr>
            <w:r>
              <w:rPr>
                <w:sz w:val="20"/>
              </w:rPr>
              <w:t xml:space="preserve">Паспортные данные:</w:t>
            </w:r>
          </w:p>
          <w:p>
            <w:pPr>
              <w:pStyle w:val="0"/>
              <w:jc w:val="center"/>
            </w:pPr>
            <w:r>
              <w:rPr>
                <w:sz w:val="20"/>
              </w:rPr>
              <w:t xml:space="preserve">(указываются данные заявителя)</w:t>
            </w:r>
          </w:p>
          <w:p>
            <w:pPr>
              <w:pStyle w:val="0"/>
            </w:pPr>
            <w:r>
              <w:rPr>
                <w:sz w:val="20"/>
              </w:rPr>
              <w:t xml:space="preserve">Место жительства, место нахождения</w:t>
            </w:r>
          </w:p>
          <w:p>
            <w:pPr>
              <w:pStyle w:val="0"/>
            </w:pPr>
            <w:r>
              <w:rPr>
                <w:sz w:val="20"/>
              </w:rPr>
              <w:t xml:space="preserve">заявителя: 614_____, город Пермь,</w:t>
            </w:r>
          </w:p>
          <w:p>
            <w:pPr>
              <w:pStyle w:val="0"/>
            </w:pPr>
            <w:r>
              <w:rPr>
                <w:sz w:val="20"/>
              </w:rPr>
              <w:t xml:space="preserve">район __________________________</w:t>
            </w:r>
          </w:p>
          <w:p>
            <w:pPr>
              <w:pStyle w:val="0"/>
            </w:pPr>
            <w:r>
              <w:rPr>
                <w:sz w:val="20"/>
              </w:rPr>
              <w:t xml:space="preserve">улица __________________________</w:t>
            </w:r>
          </w:p>
          <w:p>
            <w:pPr>
              <w:pStyle w:val="0"/>
            </w:pPr>
            <w:r>
              <w:rPr>
                <w:sz w:val="20"/>
              </w:rPr>
              <w:t xml:space="preserve">дом _____, квартира (офис) ________</w:t>
            </w:r>
          </w:p>
          <w:p>
            <w:pPr>
              <w:pStyle w:val="0"/>
            </w:pPr>
            <w:r>
              <w:rPr>
                <w:sz w:val="20"/>
              </w:rPr>
              <w:t xml:space="preserve">Почтовый адрес, адрес электронной</w:t>
            </w:r>
          </w:p>
          <w:p>
            <w:pPr>
              <w:pStyle w:val="0"/>
            </w:pPr>
            <w:r>
              <w:rPr>
                <w:sz w:val="20"/>
              </w:rPr>
              <w:t xml:space="preserve">почты __________________________</w:t>
            </w:r>
          </w:p>
          <w:p>
            <w:pPr>
              <w:pStyle w:val="0"/>
            </w:pPr>
            <w:r>
              <w:rPr>
                <w:sz w:val="20"/>
              </w:rPr>
              <w:t xml:space="preserve">________________________________</w:t>
            </w:r>
          </w:p>
          <w:p>
            <w:pPr>
              <w:pStyle w:val="0"/>
            </w:pPr>
            <w:r>
              <w:rPr>
                <w:sz w:val="20"/>
              </w:rPr>
              <w:t xml:space="preserve">Контактные телефоны заявителя или</w:t>
            </w:r>
          </w:p>
          <w:p>
            <w:pPr>
              <w:pStyle w:val="0"/>
            </w:pPr>
            <w:r>
              <w:rPr>
                <w:sz w:val="20"/>
              </w:rPr>
              <w:t xml:space="preserve">представителя заявителя: __________</w:t>
            </w:r>
          </w:p>
        </w:tc>
      </w:tr>
      <w:tr>
        <w:tc>
          <w:tcPr>
            <w:gridSpan w:val="6"/>
            <w:tcW w:w="9071" w:type="dxa"/>
            <w:tcBorders>
              <w:top w:val="nil"/>
              <w:left w:val="nil"/>
              <w:bottom w:val="nil"/>
              <w:right w:val="nil"/>
            </w:tcBorders>
          </w:tcPr>
          <w:bookmarkStart w:id="629" w:name="P629"/>
          <w:bookmarkEnd w:id="629"/>
          <w:p>
            <w:pPr>
              <w:pStyle w:val="0"/>
              <w:jc w:val="center"/>
            </w:pPr>
            <w:r>
              <w:rPr>
                <w:sz w:val="20"/>
              </w:rPr>
              <w:t xml:space="preserve">ЗАЯВЛЕНИЕ</w:t>
            </w:r>
          </w:p>
          <w:p>
            <w:pPr>
              <w:pStyle w:val="0"/>
              <w:jc w:val="center"/>
            </w:pPr>
            <w:r>
              <w:rPr>
                <w:sz w:val="20"/>
              </w:rPr>
              <w:t xml:space="preserve">о заключении соглашения об установлении сервитута</w:t>
            </w:r>
          </w:p>
          <w:p>
            <w:pPr>
              <w:pStyle w:val="0"/>
              <w:jc w:val="center"/>
            </w:pPr>
            <w:r>
              <w:rPr>
                <w:sz w:val="20"/>
              </w:rPr>
              <w:t xml:space="preserve">в отношении земельных участков, находящихся в муниципальной</w:t>
            </w:r>
          </w:p>
          <w:p>
            <w:pPr>
              <w:pStyle w:val="0"/>
              <w:jc w:val="center"/>
            </w:pPr>
            <w:r>
              <w:rPr>
                <w:sz w:val="20"/>
              </w:rPr>
              <w:t xml:space="preserve">собственности или государственная собственность на которые</w:t>
            </w:r>
          </w:p>
          <w:p>
            <w:pPr>
              <w:pStyle w:val="0"/>
              <w:jc w:val="center"/>
            </w:pPr>
            <w:r>
              <w:rPr>
                <w:sz w:val="20"/>
              </w:rPr>
              <w:t xml:space="preserve">не разграничена</w:t>
            </w:r>
          </w:p>
        </w:tc>
      </w:tr>
      <w:tr>
        <w:tc>
          <w:tcPr>
            <w:gridSpan w:val="6"/>
            <w:tcW w:w="9071" w:type="dxa"/>
            <w:tcBorders>
              <w:top w:val="nil"/>
              <w:left w:val="nil"/>
              <w:bottom w:val="nil"/>
              <w:right w:val="nil"/>
            </w:tcBorders>
          </w:tcPr>
          <w:p>
            <w:pPr>
              <w:pStyle w:val="0"/>
              <w:ind w:firstLine="283"/>
              <w:jc w:val="both"/>
            </w:pPr>
            <w:r>
              <w:rPr>
                <w:sz w:val="20"/>
              </w:rPr>
              <w:t xml:space="preserve">Прошу Вас заключить соглашение об установлении сервитута сроком на ____ лет в отношении земельного участка площадью ______ кв. м, кадастровый номер ____________________, из категории земель населенных пунктов, расположенного по адресу: ____________________________________________, в целях _______________</w:t>
            </w:r>
          </w:p>
          <w:p>
            <w:pPr>
              <w:pStyle w:val="0"/>
              <w:jc w:val="both"/>
            </w:pPr>
            <w:r>
              <w:rPr>
                <w:sz w:val="20"/>
              </w:rPr>
              <w:t xml:space="preserve">_________________________________________________________________________.</w:t>
            </w:r>
          </w:p>
          <w:p>
            <w:pPr>
              <w:pStyle w:val="0"/>
              <w:jc w:val="center"/>
            </w:pPr>
            <w:r>
              <w:rPr>
                <w:sz w:val="20"/>
              </w:rPr>
              <w:t xml:space="preserve">(указывается цель использования земельного участка в соответствии со </w:t>
            </w:r>
            <w:hyperlink w:history="0" r:id="rId17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39.23</w:t>
              </w:r>
            </w:hyperlink>
            <w:r>
              <w:rPr>
                <w:sz w:val="20"/>
              </w:rPr>
              <w:t xml:space="preserve"> Земельного кодекса Российской Федерации)</w:t>
            </w:r>
          </w:p>
          <w:p>
            <w:pPr>
              <w:pStyle w:val="0"/>
            </w:pPr>
            <w:r>
              <w:rPr>
                <w:sz w:val="20"/>
              </w:rPr>
            </w:r>
          </w:p>
          <w:p>
            <w:pPr>
              <w:pStyle w:val="0"/>
              <w:ind w:firstLine="283"/>
              <w:jc w:val="both"/>
            </w:pPr>
            <w:r>
              <w:rPr>
                <w:sz w:val="20"/>
              </w:rPr>
              <w:t xml:space="preserve">Согласен (согласна) на обработку персональных данных, содержащихся в Заявлении и представленных мною документах.</w:t>
            </w:r>
          </w:p>
          <w:p>
            <w:pPr>
              <w:pStyle w:val="0"/>
            </w:pPr>
            <w:r>
              <w:rPr>
                <w:sz w:val="20"/>
              </w:rPr>
            </w:r>
          </w:p>
          <w:p>
            <w:pPr>
              <w:pStyle w:val="0"/>
              <w:ind w:firstLine="283"/>
              <w:jc w:val="both"/>
            </w:pPr>
            <w:r>
              <w:rPr>
                <w:sz w:val="20"/>
              </w:rPr>
              <w:t xml:space="preserve">Мною выбирается следующий способ выдачи (направления) результата предоставления муниципальной услуги:</w:t>
            </w:r>
          </w:p>
        </w:tc>
      </w:tr>
      <w:tr>
        <w:tc>
          <w:tcPr>
            <w:tcW w:w="404" w:type="dxa"/>
            <w:tcBorders>
              <w:top w:val="nil"/>
              <w:left w:val="nil"/>
              <w:bottom w:val="nil"/>
            </w:tcBorders>
          </w:tcPr>
          <w:p>
            <w:pPr>
              <w:pStyle w:val="0"/>
            </w:pPr>
            <w:r>
              <w:rPr>
                <w:sz w:val="20"/>
              </w:rPr>
            </w:r>
          </w:p>
        </w:tc>
        <w:tc>
          <w:tcPr>
            <w:tcW w:w="494" w:type="dxa"/>
            <w:tcBorders>
              <w:top w:val="single" w:sz="4"/>
              <w:bottom w:val="single" w:sz="4"/>
            </w:tcBorders>
          </w:tcPr>
          <w:p>
            <w:pPr>
              <w:pStyle w:val="0"/>
            </w:pPr>
            <w:r>
              <w:rPr>
                <w:sz w:val="20"/>
              </w:rPr>
            </w:r>
          </w:p>
        </w:tc>
        <w:tc>
          <w:tcPr>
            <w:gridSpan w:val="4"/>
            <w:tcW w:w="8173" w:type="dxa"/>
            <w:tcBorders>
              <w:top w:val="nil"/>
              <w:bottom w:val="nil"/>
              <w:right w:val="nil"/>
            </w:tcBorders>
          </w:tcPr>
          <w:p>
            <w:pPr>
              <w:pStyle w:val="0"/>
              <w:jc w:val="both"/>
            </w:pPr>
            <w:r>
              <w:rPr>
                <w:sz w:val="20"/>
              </w:rPr>
              <w:t xml:space="preserve">по почте по указанному адресу;</w:t>
            </w:r>
          </w:p>
        </w:tc>
      </w:tr>
      <w:tr>
        <w:tc>
          <w:tcPr>
            <w:gridSpan w:val="6"/>
            <w:tcW w:w="9071" w:type="dxa"/>
            <w:tcBorders>
              <w:top w:val="nil"/>
              <w:left w:val="nil"/>
              <w:bottom w:val="nil"/>
              <w:right w:val="nil"/>
            </w:tcBorders>
          </w:tcPr>
          <w:p>
            <w:pPr>
              <w:pStyle w:val="0"/>
            </w:pPr>
            <w:r>
              <w:rPr>
                <w:sz w:val="20"/>
              </w:rPr>
            </w:r>
          </w:p>
        </w:tc>
      </w:tr>
      <w:tr>
        <w:tc>
          <w:tcPr>
            <w:tcW w:w="404" w:type="dxa"/>
            <w:tcBorders>
              <w:top w:val="nil"/>
              <w:left w:val="nil"/>
              <w:bottom w:val="nil"/>
            </w:tcBorders>
          </w:tcPr>
          <w:p>
            <w:pPr>
              <w:pStyle w:val="0"/>
            </w:pPr>
            <w:r>
              <w:rPr>
                <w:sz w:val="20"/>
              </w:rPr>
            </w:r>
          </w:p>
        </w:tc>
        <w:tc>
          <w:tcPr>
            <w:tcW w:w="494" w:type="dxa"/>
            <w:tcBorders>
              <w:top w:val="single" w:sz="4"/>
              <w:bottom w:val="single" w:sz="4"/>
            </w:tcBorders>
          </w:tcPr>
          <w:p>
            <w:pPr>
              <w:pStyle w:val="0"/>
            </w:pPr>
            <w:r>
              <w:rPr>
                <w:sz w:val="20"/>
              </w:rPr>
            </w:r>
          </w:p>
        </w:tc>
        <w:tc>
          <w:tcPr>
            <w:gridSpan w:val="4"/>
            <w:tcW w:w="8173" w:type="dxa"/>
            <w:tcBorders>
              <w:top w:val="nil"/>
              <w:bottom w:val="nil"/>
              <w:right w:val="nil"/>
            </w:tcBorders>
          </w:tcPr>
          <w:p>
            <w:pPr>
              <w:pStyle w:val="0"/>
              <w:jc w:val="both"/>
            </w:pPr>
            <w:r>
              <w:rPr>
                <w:sz w:val="20"/>
              </w:rPr>
              <w:t xml:space="preserve">в МФЦ.</w:t>
            </w:r>
          </w:p>
        </w:tc>
      </w:tr>
      <w:tr>
        <w:tc>
          <w:tcPr>
            <w:gridSpan w:val="6"/>
            <w:tcW w:w="9071" w:type="dxa"/>
            <w:tcBorders>
              <w:top w:val="nil"/>
              <w:left w:val="nil"/>
              <w:bottom w:val="nil"/>
              <w:right w:val="nil"/>
            </w:tcBorders>
          </w:tcPr>
          <w:p>
            <w:pPr>
              <w:pStyle w:val="0"/>
              <w:ind w:firstLine="283"/>
              <w:jc w:val="both"/>
            </w:pPr>
            <w:r>
              <w:rPr>
                <w:sz w:val="20"/>
              </w:rPr>
              <w:t xml:space="preserve">Мною выбирается следующий способ выдачи результата предоставления муниципальной услуги:</w:t>
            </w:r>
          </w:p>
        </w:tc>
      </w:tr>
      <w:tr>
        <w:tc>
          <w:tcPr>
            <w:tcW w:w="404" w:type="dxa"/>
            <w:tcBorders>
              <w:top w:val="nil"/>
              <w:left w:val="nil"/>
              <w:bottom w:val="nil"/>
            </w:tcBorders>
          </w:tcPr>
          <w:p>
            <w:pPr>
              <w:pStyle w:val="0"/>
            </w:pPr>
            <w:r>
              <w:rPr>
                <w:sz w:val="20"/>
              </w:rPr>
            </w:r>
          </w:p>
        </w:tc>
        <w:tc>
          <w:tcPr>
            <w:tcW w:w="494" w:type="dxa"/>
            <w:tcBorders>
              <w:top w:val="single" w:sz="4"/>
              <w:bottom w:val="single" w:sz="4"/>
            </w:tcBorders>
          </w:tcPr>
          <w:p>
            <w:pPr>
              <w:pStyle w:val="0"/>
            </w:pPr>
            <w:r>
              <w:rPr>
                <w:sz w:val="20"/>
              </w:rPr>
            </w:r>
          </w:p>
        </w:tc>
        <w:tc>
          <w:tcPr>
            <w:gridSpan w:val="4"/>
            <w:tcW w:w="8173" w:type="dxa"/>
            <w:tcBorders>
              <w:top w:val="nil"/>
              <w:bottom w:val="nil"/>
              <w:right w:val="nil"/>
            </w:tcBorders>
          </w:tcPr>
          <w:p>
            <w:pPr>
              <w:pStyle w:val="0"/>
              <w:jc w:val="both"/>
            </w:pPr>
            <w:r>
              <w:rPr>
                <w:sz w:val="20"/>
              </w:rPr>
              <w:t xml:space="preserve">по почте по указанному адресу;</w:t>
            </w:r>
          </w:p>
        </w:tc>
      </w:tr>
      <w:tr>
        <w:tc>
          <w:tcPr>
            <w:gridSpan w:val="6"/>
            <w:tcW w:w="9071" w:type="dxa"/>
            <w:tcBorders>
              <w:top w:val="nil"/>
              <w:left w:val="nil"/>
              <w:bottom w:val="nil"/>
              <w:right w:val="nil"/>
            </w:tcBorders>
          </w:tcPr>
          <w:p>
            <w:pPr>
              <w:pStyle w:val="0"/>
            </w:pPr>
            <w:r>
              <w:rPr>
                <w:sz w:val="20"/>
              </w:rPr>
            </w:r>
          </w:p>
        </w:tc>
      </w:tr>
      <w:tr>
        <w:tc>
          <w:tcPr>
            <w:tcW w:w="404" w:type="dxa"/>
            <w:tcBorders>
              <w:top w:val="nil"/>
              <w:left w:val="nil"/>
              <w:bottom w:val="nil"/>
            </w:tcBorders>
          </w:tcPr>
          <w:p>
            <w:pPr>
              <w:pStyle w:val="0"/>
            </w:pPr>
            <w:r>
              <w:rPr>
                <w:sz w:val="20"/>
              </w:rPr>
            </w:r>
          </w:p>
        </w:tc>
        <w:tc>
          <w:tcPr>
            <w:tcW w:w="494" w:type="dxa"/>
            <w:tcBorders>
              <w:top w:val="single" w:sz="4"/>
              <w:bottom w:val="single" w:sz="4"/>
            </w:tcBorders>
          </w:tcPr>
          <w:p>
            <w:pPr>
              <w:pStyle w:val="0"/>
            </w:pPr>
            <w:r>
              <w:rPr>
                <w:sz w:val="20"/>
              </w:rPr>
            </w:r>
          </w:p>
        </w:tc>
        <w:tc>
          <w:tcPr>
            <w:gridSpan w:val="4"/>
            <w:tcW w:w="8173" w:type="dxa"/>
            <w:tcBorders>
              <w:top w:val="nil"/>
              <w:bottom w:val="nil"/>
              <w:right w:val="nil"/>
            </w:tcBorders>
          </w:tcPr>
          <w:p>
            <w:pPr>
              <w:pStyle w:val="0"/>
              <w:jc w:val="both"/>
            </w:pPr>
            <w:r>
              <w:rPr>
                <w:sz w:val="20"/>
              </w:rPr>
              <w:t xml:space="preserve">в МФЦ.</w:t>
            </w:r>
          </w:p>
        </w:tc>
      </w:tr>
      <w:tr>
        <w:tc>
          <w:tcPr>
            <w:gridSpan w:val="6"/>
            <w:tcW w:w="9071" w:type="dxa"/>
            <w:tcBorders>
              <w:top w:val="nil"/>
              <w:left w:val="nil"/>
              <w:bottom w:val="nil"/>
              <w:right w:val="nil"/>
            </w:tcBorders>
          </w:tcPr>
          <w:p>
            <w:pPr>
              <w:pStyle w:val="0"/>
              <w:jc w:val="both"/>
            </w:pPr>
            <w:r>
              <w:rPr>
                <w:sz w:val="20"/>
              </w:rPr>
              <w:t xml:space="preserve">Приложение:</w:t>
            </w:r>
          </w:p>
          <w:p>
            <w:pPr>
              <w:pStyle w:val="0"/>
              <w:jc w:val="both"/>
            </w:pPr>
            <w:r>
              <w:rPr>
                <w:sz w:val="20"/>
              </w:rPr>
              <w:t xml:space="preserve">_________________________________________________________________________.</w:t>
            </w:r>
          </w:p>
        </w:tc>
      </w:tr>
      <w:tr>
        <w:tblPrEx>
          <w:tblBorders>
            <w:insideV w:val="nil"/>
          </w:tblBorders>
        </w:tblPrEx>
        <w:tc>
          <w:tcPr>
            <w:gridSpan w:val="3"/>
            <w:tcW w:w="4392" w:type="dxa"/>
            <w:tcBorders>
              <w:top w:val="nil"/>
              <w:bottom w:val="nil"/>
            </w:tcBorders>
          </w:tcPr>
          <w:p>
            <w:pPr>
              <w:pStyle w:val="0"/>
            </w:pPr>
            <w:r>
              <w:rPr>
                <w:sz w:val="20"/>
              </w:rPr>
              <w:t xml:space="preserve">_________________________________</w:t>
            </w:r>
          </w:p>
          <w:p>
            <w:pPr>
              <w:pStyle w:val="0"/>
              <w:jc w:val="center"/>
            </w:pPr>
            <w:r>
              <w:rPr>
                <w:sz w:val="20"/>
              </w:rPr>
              <w:t xml:space="preserve">(дата, подпись Заявителя)</w:t>
            </w:r>
          </w:p>
        </w:tc>
        <w:tc>
          <w:tcPr>
            <w:gridSpan w:val="3"/>
            <w:tcW w:w="4679" w:type="dxa"/>
            <w:tcBorders>
              <w:top w:val="nil"/>
              <w:bottom w:val="nil"/>
            </w:tcBorders>
          </w:tcPr>
          <w:p>
            <w:pPr>
              <w:pStyle w:val="0"/>
              <w:jc w:val="center"/>
            </w:pPr>
            <w:r>
              <w:rPr>
                <w:sz w:val="20"/>
              </w:rPr>
              <w:t xml:space="preserve">____________________________________</w:t>
            </w:r>
          </w:p>
          <w:p>
            <w:pPr>
              <w:pStyle w:val="0"/>
              <w:jc w:val="center"/>
            </w:pPr>
            <w:r>
              <w:rPr>
                <w:sz w:val="20"/>
              </w:rPr>
              <w:t xml:space="preserve">(Ф.И.О., подпись специалиста</w:t>
            </w:r>
          </w:p>
          <w:p>
            <w:pPr>
              <w:pStyle w:val="0"/>
              <w:jc w:val="center"/>
            </w:pPr>
            <w:r>
              <w:rPr>
                <w:sz w:val="20"/>
              </w:rPr>
              <w:t xml:space="preserve">департамента земельных</w:t>
            </w:r>
          </w:p>
          <w:p>
            <w:pPr>
              <w:pStyle w:val="0"/>
              <w:jc w:val="center"/>
            </w:pPr>
            <w:r>
              <w:rPr>
                <w:sz w:val="20"/>
              </w:rPr>
              <w:t xml:space="preserve">отношений администрации города Перми)</w:t>
            </w:r>
          </w:p>
        </w:tc>
      </w:tr>
      <w:tr>
        <w:tc>
          <w:tcPr>
            <w:gridSpan w:val="6"/>
            <w:tcW w:w="9071" w:type="dxa"/>
            <w:tcBorders>
              <w:top w:val="nil"/>
              <w:left w:val="nil"/>
              <w:bottom w:val="nil"/>
              <w:right w:val="nil"/>
            </w:tcBorders>
          </w:tcPr>
          <w:p>
            <w:pPr>
              <w:pStyle w:val="0"/>
              <w:jc w:val="both"/>
            </w:pPr>
            <w:r>
              <w:rPr>
                <w:sz w:val="20"/>
              </w:rPr>
              <w:t xml:space="preserve">______________________________________(___________________________)</w:t>
            </w:r>
          </w:p>
        </w:tc>
      </w:tr>
      <w:tr>
        <w:tblPrEx>
          <w:tblBorders>
            <w:insideV w:val="nil"/>
          </w:tblBorders>
        </w:tblPrEx>
        <w:tc>
          <w:tcPr>
            <w:gridSpan w:val="5"/>
            <w:tcW w:w="5891" w:type="dxa"/>
            <w:tcBorders>
              <w:top w:val="nil"/>
              <w:bottom w:val="nil"/>
            </w:tcBorders>
          </w:tcPr>
          <w:p>
            <w:pPr>
              <w:pStyle w:val="0"/>
              <w:jc w:val="right"/>
            </w:pPr>
            <w:r>
              <w:rPr>
                <w:sz w:val="20"/>
              </w:rPr>
              <w:t xml:space="preserve">(дата)</w:t>
            </w:r>
          </w:p>
        </w:tc>
        <w:tc>
          <w:tcPr>
            <w:tcW w:w="3180" w:type="dxa"/>
            <w:tcBorders>
              <w:top w:val="nil"/>
              <w:bottom w:val="nil"/>
            </w:tcBorders>
          </w:tcPr>
          <w:p>
            <w:pPr>
              <w:pStyle w:val="0"/>
              <w:ind w:firstLine="540"/>
              <w:jc w:val="both"/>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3231"/>
        <w:gridCol w:w="2835"/>
      </w:tblGrid>
      <w:tr>
        <w:tc>
          <w:tcPr>
            <w:gridSpan w:val="3"/>
            <w:tcW w:w="9071" w:type="dxa"/>
            <w:tcBorders>
              <w:top w:val="nil"/>
              <w:left w:val="nil"/>
              <w:bottom w:val="nil"/>
              <w:right w:val="nil"/>
            </w:tcBorders>
          </w:tcPr>
          <w:bookmarkStart w:id="684" w:name="P684"/>
          <w:bookmarkEnd w:id="684"/>
          <w:p>
            <w:pPr>
              <w:pStyle w:val="0"/>
              <w:jc w:val="center"/>
            </w:pPr>
            <w:r>
              <w:rPr>
                <w:sz w:val="20"/>
              </w:rPr>
              <w:t xml:space="preserve">УВЕДОМЛЕНИЕ</w:t>
            </w:r>
          </w:p>
          <w:p>
            <w:pPr>
              <w:pStyle w:val="0"/>
              <w:jc w:val="center"/>
            </w:pPr>
            <w:r>
              <w:rPr>
                <w:sz w:val="20"/>
              </w:rPr>
              <w:t xml:space="preserve">о возврате ходатайства об установлении публичного сервитута</w:t>
            </w:r>
          </w:p>
          <w:p>
            <w:pPr>
              <w:pStyle w:val="0"/>
              <w:jc w:val="center"/>
            </w:pPr>
            <w:r>
              <w:rPr>
                <w:sz w:val="20"/>
              </w:rPr>
              <w:t xml:space="preserve">в отдельных целях &lt;1&gt;</w:t>
            </w:r>
          </w:p>
        </w:tc>
      </w:tr>
      <w:tr>
        <w:tc>
          <w:tcPr>
            <w:gridSpan w:val="3"/>
            <w:tcW w:w="9071" w:type="dxa"/>
            <w:tcBorders>
              <w:top w:val="nil"/>
              <w:left w:val="nil"/>
              <w:bottom w:val="nil"/>
              <w:right w:val="nil"/>
            </w:tcBorders>
          </w:tcPr>
          <w:p>
            <w:pPr>
              <w:pStyle w:val="0"/>
              <w:ind w:firstLine="283"/>
              <w:jc w:val="both"/>
            </w:pPr>
            <w:r>
              <w:rPr>
                <w:sz w:val="20"/>
              </w:rPr>
              <w:t xml:space="preserve">Представленное Вами ходатайство об установлении публичного сервитута в отдельных целях (далее - Ходатайство) в отношении земель и (или) земельного(ых) участка(ов) с кадастровым(ми) номером (ами) ______________, расположенного(ых) по адресу: ___________________, в целях ____________________ подлежит возврату.</w:t>
            </w:r>
          </w:p>
        </w:tc>
      </w:tr>
      <w:tr>
        <w:tc>
          <w:tcPr>
            <w:gridSpan w:val="3"/>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Заявитель не является лицом, предусмотренным </w:t>
            </w:r>
            <w:hyperlink w:history="0" w:anchor="P65" w:tooltip="1.2.1. Заявителем на получение муниципальной услуги по установлению публичного сервитута в отдельных целях может быть организация:">
              <w:r>
                <w:rPr>
                  <w:sz w:val="20"/>
                  <w:color w:val="0000ff"/>
                </w:rPr>
                <w:t xml:space="preserve">пунктами 1.2.1</w:t>
              </w:r>
            </w:hyperlink>
            <w:r>
              <w:rPr>
                <w:sz w:val="20"/>
              </w:rPr>
              <w:t xml:space="preserve">, настоящего Регламента;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Ходатайство подано в целях, не предусмотренных </w:t>
            </w:r>
            <w:hyperlink w:history="0" w:anchor="P57" w:tooltip="1.1. Административный регламент предоставления департаментом земельных отношений администрации города Перми муниципальной услуги &quot;Установление сервитута (публичного сервитута) в отношении земельного участка, находящегося в государственной или муниципальной собственности&quot; (далее -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
              <w:r>
                <w:rPr>
                  <w:sz w:val="20"/>
                  <w:color w:val="0000ff"/>
                </w:rPr>
                <w:t xml:space="preserve">пунктом 1.1</w:t>
              </w:r>
            </w:hyperlink>
            <w:r>
              <w:rPr>
                <w:sz w:val="20"/>
              </w:rPr>
              <w:t xml:space="preserve"> настоящего Регламента;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 Ходатайству не приложены документы, предусмотренные </w:t>
            </w:r>
            <w:hyperlink w:history="0" w:anchor="P168" w:tooltip="2.6.1. перечень документов, необходимых для предоставления подуслуги, - установление публичного сервитута в отдельных целях:">
              <w:r>
                <w:rPr>
                  <w:sz w:val="20"/>
                  <w:color w:val="0000ff"/>
                </w:rPr>
                <w:t xml:space="preserve">пунктом 2.6.1</w:t>
              </w:r>
            </w:hyperlink>
            <w:r>
              <w:rPr>
                <w:sz w:val="20"/>
              </w:rPr>
              <w:t xml:space="preserve"> настоящего Регламента;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Ходатайство и приложенные к нему документы не соответствуют </w:t>
            </w:r>
            <w:hyperlink w:history="0" r:id="rId173"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требованиям</w:t>
              </w:r>
            </w:hyperlink>
            <w:r>
              <w:rPr>
                <w:sz w:val="20"/>
              </w:rPr>
              <w:t xml:space="preserve"> к форме Ходатайства, содержанию обоснования необходимости установления публичного сервитута в отдельных целях, утвержденным приказом Росреестра от 19 апреля 2022 г. N П/0150.</w:t>
            </w:r>
          </w:p>
        </w:tc>
      </w:tr>
      <w:tr>
        <w:tc>
          <w:tcPr>
            <w:gridSpan w:val="3"/>
            <w:tcW w:w="9071" w:type="dxa"/>
            <w:tcBorders>
              <w:top w:val="nil"/>
              <w:left w:val="nil"/>
              <w:bottom w:val="nil"/>
              <w:right w:val="nil"/>
            </w:tcBorders>
          </w:tcPr>
          <w:p>
            <w:pPr>
              <w:pStyle w:val="0"/>
              <w:ind w:firstLine="283"/>
              <w:jc w:val="both"/>
            </w:pPr>
            <w:r>
              <w:rPr>
                <w:sz w:val="20"/>
              </w:rPr>
              <w:t xml:space="preserve">Причинами, послужившими основанием для отказа, явились следующие обстоятельства:</w:t>
            </w:r>
          </w:p>
          <w:p>
            <w:pPr>
              <w:pStyle w:val="0"/>
            </w:pPr>
            <w:r>
              <w:rPr>
                <w:sz w:val="20"/>
              </w:rPr>
            </w:r>
          </w:p>
          <w:p>
            <w:pPr>
              <w:pStyle w:val="0"/>
              <w:jc w:val="both"/>
            </w:pPr>
            <w:r>
              <w:rPr>
                <w:sz w:val="20"/>
              </w:rPr>
              <w:t xml:space="preserve">_________________________________________________________________________.</w:t>
            </w:r>
          </w:p>
        </w:tc>
      </w:tr>
      <w:tr>
        <w:tc>
          <w:tcPr>
            <w:gridSpan w:val="3"/>
            <w:tcW w:w="9071" w:type="dxa"/>
            <w:tcBorders>
              <w:top w:val="nil"/>
              <w:left w:val="nil"/>
              <w:bottom w:val="nil"/>
              <w:right w:val="nil"/>
            </w:tcBorders>
          </w:tcPr>
          <w:p>
            <w:pPr>
              <w:pStyle w:val="0"/>
              <w:ind w:firstLine="283"/>
              <w:jc w:val="both"/>
            </w:pPr>
            <w:r>
              <w:rPr>
                <w:sz w:val="20"/>
              </w:rPr>
              <w:t xml:space="preserve">Приложение &lt;2&gt;: _______________________________________________________.</w:t>
            </w:r>
          </w:p>
        </w:tc>
      </w:tr>
      <w:tr>
        <w:tc>
          <w:tcPr>
            <w:gridSpan w:val="3"/>
            <w:tcW w:w="9071" w:type="dxa"/>
            <w:tcBorders>
              <w:top w:val="nil"/>
              <w:left w:val="nil"/>
              <w:bottom w:val="nil"/>
              <w:right w:val="nil"/>
            </w:tcBorders>
          </w:tcPr>
          <w:p>
            <w:pPr>
              <w:pStyle w:val="0"/>
              <w:ind w:firstLine="283"/>
              <w:jc w:val="both"/>
            </w:pPr>
            <w:r>
              <w:rPr>
                <w:sz w:val="20"/>
              </w:rPr>
              <w:t xml:space="preserve">Уполномоченное должностное лицо Департамента:</w:t>
            </w:r>
          </w:p>
        </w:tc>
      </w:tr>
      <w:tr>
        <w:tc>
          <w:tcPr>
            <w:tcW w:w="300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(должность)</w:t>
            </w:r>
          </w:p>
        </w:tc>
        <w:tc>
          <w:tcPr>
            <w:tcW w:w="3231"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(Ф.И.О.)</w:t>
            </w:r>
          </w:p>
        </w:tc>
      </w:tr>
      <w:tr>
        <w:tc>
          <w:tcPr>
            <w:gridSpan w:val="3"/>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&lt;1&gt; Оформляется на бланке Департамента и подписывается лицом, уполномоченным на подписание.</w:t>
            </w:r>
          </w:p>
          <w:p>
            <w:pPr>
              <w:pStyle w:val="0"/>
              <w:ind w:firstLine="283"/>
              <w:jc w:val="both"/>
            </w:pPr>
            <w:r>
              <w:rPr>
                <w:sz w:val="20"/>
              </w:rPr>
              <w:t xml:space="preserve">&lt;2&gt; Ходатайство и документы, прилагаемые заявителем к ходатайству об установлении публичного сервитута.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2458"/>
        <w:gridCol w:w="547"/>
        <w:gridCol w:w="3156"/>
        <w:gridCol w:w="2910"/>
      </w:tblGrid>
      <w:tr>
        <w:tc>
          <w:tcPr>
            <w:gridSpan w:val="4"/>
            <w:tcW w:w="9071" w:type="dxa"/>
            <w:tcBorders>
              <w:top w:val="nil"/>
              <w:left w:val="nil"/>
              <w:bottom w:val="nil"/>
              <w:right w:val="nil"/>
            </w:tcBorders>
          </w:tcPr>
          <w:bookmarkStart w:id="724" w:name="P724"/>
          <w:bookmarkEnd w:id="724"/>
          <w:p>
            <w:pPr>
              <w:pStyle w:val="0"/>
              <w:jc w:val="center"/>
            </w:pPr>
            <w:r>
              <w:rPr>
                <w:sz w:val="20"/>
              </w:rPr>
              <w:t xml:space="preserve">УВЕДОМЛЕНИЕ</w:t>
            </w:r>
          </w:p>
          <w:p>
            <w:pPr>
              <w:pStyle w:val="0"/>
              <w:jc w:val="center"/>
            </w:pPr>
            <w:r>
              <w:rPr>
                <w:sz w:val="20"/>
              </w:rPr>
              <w:t xml:space="preserve">об отказе в приеме документов, необходимых</w:t>
            </w:r>
          </w:p>
          <w:p>
            <w:pPr>
              <w:pStyle w:val="0"/>
              <w:jc w:val="center"/>
            </w:pPr>
            <w:r>
              <w:rPr>
                <w:sz w:val="20"/>
              </w:rPr>
              <w:t xml:space="preserve">для предоставления услуги</w:t>
            </w:r>
          </w:p>
        </w:tc>
      </w:tr>
      <w:tr>
        <w:tc>
          <w:tcPr>
            <w:tcW w:w="2458" w:type="dxa"/>
            <w:tcBorders>
              <w:top w:val="nil"/>
              <w:left w:val="nil"/>
              <w:bottom w:val="nil"/>
              <w:right w:val="nil"/>
            </w:tcBorders>
          </w:tcPr>
          <w:p>
            <w:pPr>
              <w:pStyle w:val="0"/>
              <w:jc w:val="both"/>
            </w:pPr>
            <w:r>
              <w:rPr>
                <w:sz w:val="20"/>
              </w:rPr>
              <w:t xml:space="preserve">"___"___________</w:t>
            </w:r>
          </w:p>
        </w:tc>
        <w:tc>
          <w:tcPr>
            <w:gridSpan w:val="2"/>
            <w:tcW w:w="3703" w:type="dxa"/>
            <w:tcBorders>
              <w:top w:val="nil"/>
              <w:left w:val="nil"/>
              <w:bottom w:val="nil"/>
              <w:right w:val="nil"/>
            </w:tcBorders>
          </w:tcPr>
          <w:p>
            <w:pPr>
              <w:pStyle w:val="0"/>
            </w:pPr>
            <w:r>
              <w:rPr>
                <w:sz w:val="20"/>
              </w:rPr>
            </w:r>
          </w:p>
        </w:tc>
        <w:tc>
          <w:tcPr>
            <w:tcW w:w="2910" w:type="dxa"/>
            <w:tcBorders>
              <w:top w:val="nil"/>
              <w:left w:val="nil"/>
              <w:bottom w:val="nil"/>
              <w:right w:val="nil"/>
            </w:tcBorders>
          </w:tcPr>
          <w:p>
            <w:pPr>
              <w:pStyle w:val="0"/>
              <w:jc w:val="right"/>
            </w:pPr>
            <w:r>
              <w:rPr>
                <w:sz w:val="20"/>
              </w:rPr>
              <w:t xml:space="preserve">N __________________</w:t>
            </w:r>
          </w:p>
        </w:tc>
      </w:tr>
      <w:tr>
        <w:tc>
          <w:tcPr>
            <w:gridSpan w:val="4"/>
            <w:tcW w:w="9071" w:type="dxa"/>
            <w:tcBorders>
              <w:top w:val="nil"/>
              <w:left w:val="nil"/>
              <w:bottom w:val="nil"/>
              <w:right w:val="nil"/>
            </w:tcBorders>
          </w:tcPr>
          <w:p>
            <w:pPr>
              <w:pStyle w:val="0"/>
              <w:ind w:firstLine="283"/>
              <w:jc w:val="both"/>
            </w:pPr>
            <w:r>
              <w:rPr>
                <w:sz w:val="20"/>
              </w:rPr>
              <w:t xml:space="preserve">Департамент земельных отношений администрации города Перми, рассмотрев заявление от "____" ___________ 20____ г. N _____________, сообщает об отказе в приеме документов по следующим основаниям:</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ind w:firstLine="540"/>
              <w:jc w:val="both"/>
            </w:pPr>
            <w:r>
              <w:rPr>
                <w:sz w:val="20"/>
              </w:rPr>
              <w:t xml:space="preserve">Уполномоченное должностное лицо Департамента:</w:t>
            </w:r>
          </w:p>
        </w:tc>
      </w:tr>
      <w:tr>
        <w:tc>
          <w:tcPr>
            <w:gridSpan w:val="2"/>
            <w:tcW w:w="300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(должность)</w:t>
            </w:r>
          </w:p>
        </w:tc>
        <w:tc>
          <w:tcPr>
            <w:tcW w:w="3156"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(подпись)</w:t>
            </w:r>
          </w:p>
        </w:tc>
        <w:tc>
          <w:tcPr>
            <w:tcW w:w="2910"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3231"/>
        <w:gridCol w:w="3005"/>
        <w:gridCol w:w="2835"/>
      </w:tblGrid>
      <w:tr>
        <w:tc>
          <w:tcPr>
            <w:gridSpan w:val="3"/>
            <w:tcW w:w="9071" w:type="dxa"/>
            <w:tcBorders>
              <w:top w:val="nil"/>
              <w:left w:val="nil"/>
              <w:bottom w:val="nil"/>
              <w:right w:val="nil"/>
            </w:tcBorders>
          </w:tcPr>
          <w:bookmarkStart w:id="758" w:name="P758"/>
          <w:bookmarkEnd w:id="758"/>
          <w:p>
            <w:pPr>
              <w:pStyle w:val="0"/>
              <w:jc w:val="center"/>
            </w:pPr>
            <w:r>
              <w:rPr>
                <w:sz w:val="20"/>
              </w:rPr>
              <w:t xml:space="preserve">РЕШЕНИЕ</w:t>
            </w:r>
          </w:p>
          <w:p>
            <w:pPr>
              <w:pStyle w:val="0"/>
              <w:jc w:val="center"/>
            </w:pPr>
            <w:r>
              <w:rPr>
                <w:sz w:val="20"/>
              </w:rPr>
              <w:t xml:space="preserve">об отказе в установлении сервитута (публичного сервитута</w:t>
            </w:r>
          </w:p>
          <w:p>
            <w:pPr>
              <w:pStyle w:val="0"/>
              <w:jc w:val="center"/>
            </w:pPr>
            <w:r>
              <w:rPr>
                <w:sz w:val="20"/>
              </w:rPr>
              <w:t xml:space="preserve">в отдельных целях) </w:t>
            </w:r>
            <w:hyperlink w:history="0" w:anchor="P790" w:tooltip="&lt;1&gt; Оформляется на бланке Департамента и подписывается уполномоченным должностным лицом Департамента.">
              <w:r>
                <w:rPr>
                  <w:sz w:val="20"/>
                  <w:color w:val="0000ff"/>
                </w:rPr>
                <w:t xml:space="preserve">&lt;1&gt;</w:t>
              </w:r>
            </w:hyperlink>
          </w:p>
        </w:tc>
      </w:tr>
      <w:tr>
        <w:tc>
          <w:tcPr>
            <w:gridSpan w:val="3"/>
            <w:tcW w:w="9071" w:type="dxa"/>
            <w:tcBorders>
              <w:top w:val="nil"/>
              <w:left w:val="nil"/>
              <w:bottom w:val="nil"/>
              <w:right w:val="nil"/>
            </w:tcBorders>
          </w:tcPr>
          <w:p>
            <w:pPr>
              <w:pStyle w:val="0"/>
              <w:ind w:firstLine="283"/>
              <w:jc w:val="both"/>
            </w:pPr>
            <w:r>
              <w:rPr>
                <w:sz w:val="20"/>
              </w:rPr>
              <w:t xml:space="preserve">Рассмотрев представленное Вами заявление об установлении сервитута (ходатайство об установлении публичного сервитута в отдельных целях) в отношении земель и (или) земельного(ых) участка(ов) с кадастровым(ми) номером(ами) _____________________, расположенного(ых) по адресу: ___________________, в целях __________________________, департамент земельных отношений администрации города Перми принял решение об отказе в предоставлении муниципальной услуги "Установление публичного сервитута в отдельных целях на территории города Перми".</w:t>
            </w:r>
          </w:p>
          <w:p>
            <w:pPr>
              <w:pStyle w:val="0"/>
              <w:ind w:firstLine="283"/>
              <w:jc w:val="both"/>
            </w:pPr>
            <w:r>
              <w:rPr>
                <w:sz w:val="20"/>
              </w:rPr>
              <w:t xml:space="preserve">Основания для отказа в предоставлении муниципальной подуслуги - установление публичного сервитута в отдельных целях:</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ходатайстве об установлении публичного сервитута в отдельных целях отсутствуют сведения, предусмотренные </w:t>
            </w:r>
            <w:hyperlink w:history="0" r:id="rId17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39.41</w:t>
              </w:r>
            </w:hyperlink>
            <w:r>
              <w:rPr>
                <w:sz w:val="20"/>
              </w:rPr>
              <w:t xml:space="preserve"> Земельного кодекса Российской Федерации, или содержащееся в ходатайстве об установлении публичного сервитута в отдельных целях обоснование необходимости установления публичного сервитута не соответствует требованиям, установленным в соответствии с </w:t>
            </w:r>
            <w:hyperlink w:history="0" r:id="rId17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пунктами 2</w:t>
              </w:r>
            </w:hyperlink>
            <w:r>
              <w:rPr>
                <w:sz w:val="20"/>
              </w:rPr>
              <w:t xml:space="preserve">, </w:t>
            </w:r>
            <w:hyperlink w:history="0" r:id="rId17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 статьи 39.41</w:t>
              </w:r>
            </w:hyperlink>
            <w:r>
              <w:rPr>
                <w:sz w:val="20"/>
              </w:rPr>
              <w:t xml:space="preserve"> Земельного кодекса Российской Федерации;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не соблюдены условия установления публичного сервитута в отдельных целях, предусмотренные </w:t>
            </w:r>
            <w:hyperlink w:history="0" r:id="rId17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статьями 23</w:t>
              </w:r>
            </w:hyperlink>
            <w:r>
              <w:rPr>
                <w:sz w:val="20"/>
              </w:rPr>
              <w:t xml:space="preserve">, </w:t>
            </w:r>
            <w:hyperlink w:history="0" r:id="rId17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39.39</w:t>
              </w:r>
            </w:hyperlink>
            <w:r>
              <w:rPr>
                <w:sz w:val="20"/>
              </w:rPr>
              <w:t xml:space="preserve"> Земельного кодекса Российской Федерации;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при этом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границы публичного сервитута в отдельных целях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r:id="rId18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подпунктами 1</w:t>
              </w:r>
            </w:hyperlink>
            <w:r>
              <w:rPr>
                <w:sz w:val="20"/>
              </w:rPr>
              <w:t xml:space="preserve">, </w:t>
            </w:r>
            <w:hyperlink w:history="0" r:id="rId18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w:t>
              </w:r>
            </w:hyperlink>
            <w:r>
              <w:rPr>
                <w:sz w:val="20"/>
              </w:rPr>
              <w:t xml:space="preserve">-</w:t>
            </w:r>
            <w:hyperlink w:history="0" r:id="rId18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4.1</w:t>
              </w:r>
            </w:hyperlink>
            <w:r>
              <w:rPr>
                <w:sz w:val="20"/>
              </w:rPr>
              <w:t xml:space="preserve">, </w:t>
            </w:r>
            <w:hyperlink w:history="0" r:id="rId18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6 статьи 39.37</w:t>
              </w:r>
            </w:hyperlink>
            <w:r>
              <w:rPr>
                <w:sz w:val="20"/>
              </w:rPr>
              <w:t xml:space="preserve"> Земельного кодекса Российской Федерации;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ind w:firstLine="283"/>
              <w:jc w:val="both"/>
            </w:pPr>
            <w:r>
              <w:rPr>
                <w:sz w:val="20"/>
              </w:rPr>
              <w:t xml:space="preserve">Основания для отказа в предоставлении муниципальной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Заявление направлено в орган местного самоуправления, который не вправе заключать соглашение об установлении сервитута;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планируемое на условиях сервитута использование земельного участка не допускается в соответствии с федеральными законами;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pPr>
            <w:r>
              <w:rPr>
                <w:sz w:val="20"/>
              </w:rPr>
            </w:r>
          </w:p>
          <w:p>
            <w:pPr>
              <w:pStyle w:val="0"/>
              <w:ind w:firstLine="283"/>
              <w:jc w:val="both"/>
            </w:pPr>
            <w:r>
              <w:rPr>
                <w:sz w:val="20"/>
              </w:rPr>
              <w:t xml:space="preserve">Причинами, послужившими основанием для отказа, явились следующие обстоятельства:</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r>
          </w:p>
          <w:p>
            <w:pPr>
              <w:pStyle w:val="0"/>
              <w:ind w:firstLine="283"/>
              <w:jc w:val="both"/>
            </w:pPr>
            <w:r>
              <w:rPr>
                <w:sz w:val="20"/>
              </w:rPr>
              <w:t xml:space="preserve">Приложение &lt;2&gt;: _______________________________________________________.</w:t>
            </w:r>
          </w:p>
          <w:p>
            <w:pPr>
              <w:pStyle w:val="0"/>
            </w:pPr>
            <w:r>
              <w:rPr>
                <w:sz w:val="20"/>
              </w:rPr>
            </w:r>
          </w:p>
          <w:p>
            <w:pPr>
              <w:pStyle w:val="0"/>
              <w:ind w:firstLine="283"/>
              <w:jc w:val="both"/>
            </w:pPr>
            <w:r>
              <w:rPr>
                <w:sz w:val="20"/>
              </w:rPr>
              <w:t xml:space="preserve">Уполномоченное должностное лицо Департамента:</w:t>
            </w:r>
          </w:p>
        </w:tc>
      </w:tr>
      <w:tr>
        <w:tc>
          <w:tcPr>
            <w:tcW w:w="3231"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(должность)</w:t>
            </w:r>
          </w:p>
        </w:tc>
        <w:tc>
          <w:tcPr>
            <w:tcW w:w="300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w:t>
            </w:r>
          </w:p>
        </w:tc>
      </w:tr>
      <w:tr>
        <w:tc>
          <w:tcPr>
            <w:gridSpan w:val="3"/>
            <w:tcW w:w="9071" w:type="dxa"/>
            <w:tcBorders>
              <w:top w:val="nil"/>
              <w:left w:val="nil"/>
              <w:bottom w:val="nil"/>
              <w:right w:val="nil"/>
            </w:tcBorders>
          </w:tcPr>
          <w:p>
            <w:pPr>
              <w:pStyle w:val="0"/>
              <w:ind w:firstLine="283"/>
              <w:jc w:val="both"/>
            </w:pPr>
            <w:r>
              <w:rPr>
                <w:sz w:val="20"/>
              </w:rPr>
              <w:t xml:space="preserve">--------------------------------</w:t>
            </w:r>
          </w:p>
          <w:bookmarkStart w:id="790" w:name="P790"/>
          <w:bookmarkEnd w:id="790"/>
          <w:p>
            <w:pPr>
              <w:pStyle w:val="0"/>
              <w:ind w:firstLine="283"/>
              <w:jc w:val="both"/>
            </w:pPr>
            <w:r>
              <w:rPr>
                <w:sz w:val="20"/>
              </w:rPr>
              <w:t xml:space="preserve">&lt;1&gt; Оформляется на бланке Департамента и подписывается уполномоченным должностным лицом Департамента.</w:t>
            </w:r>
          </w:p>
          <w:p>
            <w:pPr>
              <w:pStyle w:val="0"/>
              <w:ind w:firstLine="283"/>
              <w:jc w:val="both"/>
            </w:pPr>
            <w:r>
              <w:rPr>
                <w:sz w:val="20"/>
              </w:rPr>
              <w:t xml:space="preserve">&lt;2&gt; Формируется при необходимости.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3028"/>
        <w:gridCol w:w="260"/>
        <w:gridCol w:w="1914"/>
        <w:gridCol w:w="824"/>
        <w:gridCol w:w="3045"/>
      </w:tblGrid>
      <w:tr>
        <w:tc>
          <w:tcPr>
            <w:gridSpan w:val="3"/>
            <w:tcW w:w="5202" w:type="dxa"/>
            <w:tcBorders>
              <w:top w:val="nil"/>
              <w:left w:val="nil"/>
              <w:bottom w:val="nil"/>
              <w:right w:val="nil"/>
            </w:tcBorders>
          </w:tcPr>
          <w:p>
            <w:pPr>
              <w:pStyle w:val="0"/>
            </w:pPr>
            <w:r>
              <w:rPr>
                <w:sz w:val="20"/>
              </w:rPr>
            </w:r>
          </w:p>
        </w:tc>
        <w:tc>
          <w:tcPr>
            <w:gridSpan w:val="2"/>
            <w:tcW w:w="3869" w:type="dxa"/>
            <w:tcBorders>
              <w:top w:val="nil"/>
              <w:left w:val="nil"/>
              <w:bottom w:val="nil"/>
              <w:right w:val="nil"/>
            </w:tcBorders>
          </w:tcPr>
          <w:p>
            <w:pPr>
              <w:pStyle w:val="0"/>
              <w:jc w:val="both"/>
            </w:pPr>
            <w:r>
              <w:rPr>
                <w:sz w:val="20"/>
              </w:rPr>
              <w:t xml:space="preserve">______________________________</w:t>
            </w:r>
          </w:p>
          <w:p>
            <w:pPr>
              <w:pStyle w:val="0"/>
              <w:jc w:val="both"/>
            </w:pPr>
            <w:r>
              <w:rPr>
                <w:sz w:val="20"/>
              </w:rPr>
              <w:t xml:space="preserve">______________________________</w:t>
            </w:r>
          </w:p>
          <w:p>
            <w:pPr>
              <w:pStyle w:val="0"/>
              <w:jc w:val="both"/>
            </w:pPr>
            <w:r>
              <w:rPr>
                <w:sz w:val="20"/>
              </w:rPr>
              <w:t xml:space="preserve">______________________________</w:t>
            </w:r>
          </w:p>
          <w:p>
            <w:pPr>
              <w:pStyle w:val="0"/>
              <w:jc w:val="both"/>
            </w:pPr>
            <w:r>
              <w:rPr>
                <w:sz w:val="20"/>
              </w:rPr>
              <w:t xml:space="preserve">______________________________</w:t>
            </w:r>
          </w:p>
          <w:p>
            <w:pPr>
              <w:pStyle w:val="0"/>
              <w:jc w:val="both"/>
            </w:pPr>
            <w:r>
              <w:rPr>
                <w:sz w:val="20"/>
              </w:rPr>
              <w:t xml:space="preserve">______________________________</w:t>
            </w:r>
          </w:p>
          <w:p>
            <w:pPr>
              <w:pStyle w:val="0"/>
              <w:jc w:val="center"/>
            </w:pPr>
            <w:r>
              <w:rPr>
                <w:sz w:val="20"/>
              </w:rPr>
              <w:t xml:space="preserve">(данные заявителя/представителя)</w:t>
            </w:r>
          </w:p>
          <w:p>
            <w:pPr>
              <w:pStyle w:val="0"/>
              <w:jc w:val="both"/>
            </w:pPr>
            <w:r>
              <w:rPr>
                <w:sz w:val="20"/>
              </w:rPr>
              <w:t xml:space="preserve">______________________________</w:t>
            </w:r>
          </w:p>
          <w:p>
            <w:pPr>
              <w:pStyle w:val="0"/>
              <w:jc w:val="center"/>
            </w:pPr>
            <w:r>
              <w:rPr>
                <w:sz w:val="20"/>
              </w:rPr>
              <w:t xml:space="preserve">(контактные данные заявителя/представителя)</w:t>
            </w:r>
          </w:p>
        </w:tc>
      </w:tr>
      <w:tr>
        <w:tc>
          <w:tcPr>
            <w:gridSpan w:val="5"/>
            <w:tcW w:w="9071" w:type="dxa"/>
            <w:tcBorders>
              <w:top w:val="nil"/>
              <w:left w:val="nil"/>
              <w:bottom w:val="nil"/>
              <w:right w:val="nil"/>
            </w:tcBorders>
          </w:tcPr>
          <w:bookmarkStart w:id="818" w:name="P818"/>
          <w:bookmarkEnd w:id="818"/>
          <w:p>
            <w:pPr>
              <w:pStyle w:val="0"/>
              <w:jc w:val="center"/>
            </w:pPr>
            <w:r>
              <w:rPr>
                <w:sz w:val="20"/>
              </w:rPr>
              <w:t xml:space="preserve">УВЕДОМЛЕНИЕ</w:t>
            </w:r>
          </w:p>
          <w:p>
            <w:pPr>
              <w:pStyle w:val="0"/>
              <w:jc w:val="center"/>
            </w:pPr>
            <w:r>
              <w:rPr>
                <w:sz w:val="20"/>
              </w:rPr>
              <w:t xml:space="preserve">о возможности заключения соглашения об установлении сервитута</w:t>
            </w:r>
          </w:p>
          <w:p>
            <w:pPr>
              <w:pStyle w:val="0"/>
              <w:jc w:val="center"/>
            </w:pPr>
            <w:r>
              <w:rPr>
                <w:sz w:val="20"/>
              </w:rPr>
              <w:t xml:space="preserve">в предложенных заявителем границах</w:t>
            </w:r>
          </w:p>
        </w:tc>
      </w:tr>
      <w:tr>
        <w:tc>
          <w:tcPr>
            <w:tcW w:w="3028" w:type="dxa"/>
            <w:tcBorders>
              <w:top w:val="nil"/>
              <w:left w:val="nil"/>
              <w:bottom w:val="nil"/>
              <w:right w:val="nil"/>
            </w:tcBorders>
          </w:tcPr>
          <w:p>
            <w:pPr>
              <w:pStyle w:val="0"/>
            </w:pPr>
            <w:r>
              <w:rPr>
                <w:sz w:val="20"/>
              </w:rPr>
              <w:t xml:space="preserve">______________________</w:t>
            </w:r>
          </w:p>
          <w:p>
            <w:pPr>
              <w:pStyle w:val="0"/>
              <w:jc w:val="center"/>
            </w:pPr>
            <w:r>
              <w:rPr>
                <w:sz w:val="20"/>
              </w:rPr>
              <w:t xml:space="preserve">(дата решения)</w:t>
            </w:r>
          </w:p>
        </w:tc>
        <w:tc>
          <w:tcPr>
            <w:gridSpan w:val="3"/>
            <w:tcW w:w="2998" w:type="dxa"/>
            <w:tcBorders>
              <w:top w:val="nil"/>
              <w:left w:val="nil"/>
              <w:bottom w:val="nil"/>
              <w:right w:val="nil"/>
            </w:tcBorders>
          </w:tcPr>
          <w:p>
            <w:pPr>
              <w:pStyle w:val="0"/>
            </w:pPr>
            <w:r>
              <w:rPr>
                <w:sz w:val="20"/>
              </w:rPr>
            </w:r>
          </w:p>
        </w:tc>
        <w:tc>
          <w:tcPr>
            <w:tcW w:w="3045" w:type="dxa"/>
            <w:tcBorders>
              <w:top w:val="nil"/>
              <w:left w:val="nil"/>
              <w:bottom w:val="nil"/>
              <w:right w:val="nil"/>
            </w:tcBorders>
          </w:tcPr>
          <w:p>
            <w:pPr>
              <w:pStyle w:val="0"/>
            </w:pPr>
            <w:r>
              <w:rPr>
                <w:sz w:val="20"/>
              </w:rPr>
              <w:t xml:space="preserve">_______________________</w:t>
            </w:r>
          </w:p>
          <w:p>
            <w:pPr>
              <w:pStyle w:val="0"/>
              <w:jc w:val="center"/>
            </w:pPr>
            <w:r>
              <w:rPr>
                <w:sz w:val="20"/>
              </w:rPr>
              <w:t xml:space="preserve">(номер решения)</w:t>
            </w:r>
          </w:p>
        </w:tc>
      </w:tr>
      <w:tr>
        <w:tc>
          <w:tcPr>
            <w:gridSpan w:val="5"/>
            <w:tcW w:w="9071" w:type="dxa"/>
            <w:tcBorders>
              <w:top w:val="nil"/>
              <w:left w:val="nil"/>
              <w:bottom w:val="nil"/>
              <w:right w:val="nil"/>
            </w:tcBorders>
          </w:tcPr>
          <w:p>
            <w:pPr>
              <w:pStyle w:val="0"/>
              <w:ind w:firstLine="283"/>
              <w:jc w:val="both"/>
            </w:pPr>
            <w:r>
              <w:rPr>
                <w:sz w:val="20"/>
              </w:rPr>
              <w:t xml:space="preserve">По результатам рассмотрения запроса N __________ от ________________________ об установлении сервитута с целью __________________________________________</w:t>
            </w:r>
          </w:p>
          <w:p>
            <w:pPr>
              <w:pStyle w:val="0"/>
              <w:jc w:val="both"/>
            </w:pPr>
            <w:r>
              <w:rPr>
                <w:sz w:val="20"/>
              </w:rPr>
              <w:t xml:space="preserve">на земельном участке ______________________________________________________,</w:t>
            </w:r>
          </w:p>
          <w:p>
            <w:pPr>
              <w:pStyle w:val="0"/>
              <w:jc w:val="center"/>
            </w:pPr>
            <w:r>
              <w:rPr>
                <w:sz w:val="20"/>
              </w:rPr>
              <w:t xml:space="preserve">(кадастровые номера земельных участков/части земельного</w:t>
            </w:r>
          </w:p>
          <w:p>
            <w:pPr>
              <w:pStyle w:val="0"/>
              <w:jc w:val="center"/>
            </w:pPr>
            <w:r>
              <w:rPr>
                <w:sz w:val="20"/>
              </w:rPr>
              <w:t xml:space="preserve">участка/кадастровый квартал, в котором находятся земли)</w:t>
            </w:r>
          </w:p>
          <w:p>
            <w:pPr>
              <w:pStyle w:val="0"/>
              <w:jc w:val="both"/>
            </w:pPr>
            <w:r>
              <w:rPr>
                <w:sz w:val="20"/>
              </w:rPr>
              <w:t xml:space="preserve">расположенном ___________________________________________________________</w:t>
            </w:r>
          </w:p>
          <w:p>
            <w:pPr>
              <w:pStyle w:val="0"/>
              <w:jc w:val="center"/>
            </w:pPr>
            <w:r>
              <w:rPr>
                <w:sz w:val="20"/>
              </w:rPr>
              <w:t xml:space="preserve">(адрес (местоположение) земельного участка (части земельного</w:t>
            </w:r>
          </w:p>
          <w:p>
            <w:pPr>
              <w:pStyle w:val="0"/>
              <w:jc w:val="center"/>
            </w:pPr>
            <w:r>
              <w:rPr>
                <w:sz w:val="20"/>
              </w:rPr>
              <w:t xml:space="preserve">участка)</w:t>
            </w:r>
          </w:p>
          <w:p>
            <w:pPr>
              <w:pStyle w:val="0"/>
              <w:jc w:val="both"/>
            </w:pPr>
            <w:r>
              <w:rPr>
                <w:sz w:val="20"/>
              </w:rPr>
              <w:t xml:space="preserve">на части земельного участка _________________________________________________,</w:t>
            </w:r>
          </w:p>
          <w:p>
            <w:pPr>
              <w:pStyle w:val="0"/>
              <w:jc w:val="center"/>
            </w:pPr>
            <w:r>
              <w:rPr>
                <w:sz w:val="20"/>
              </w:rPr>
              <w:t xml:space="preserve">(кадастровые номера земельных участков/части земельного</w:t>
            </w:r>
          </w:p>
          <w:p>
            <w:pPr>
              <w:pStyle w:val="0"/>
              <w:jc w:val="center"/>
            </w:pPr>
            <w:r>
              <w:rPr>
                <w:sz w:val="20"/>
              </w:rPr>
              <w:t xml:space="preserve">участка/ кадастровый квартал, в котором находятся земли)</w:t>
            </w:r>
          </w:p>
          <w:p>
            <w:pPr>
              <w:pStyle w:val="0"/>
              <w:jc w:val="both"/>
            </w:pPr>
            <w:r>
              <w:rPr>
                <w:sz w:val="20"/>
              </w:rPr>
              <w:t xml:space="preserve">расположенного __________________________________________________________,</w:t>
            </w:r>
          </w:p>
          <w:p>
            <w:pPr>
              <w:pStyle w:val="0"/>
              <w:jc w:val="center"/>
            </w:pPr>
            <w:r>
              <w:rPr>
                <w:sz w:val="20"/>
              </w:rPr>
              <w:t xml:space="preserve">(адрес (местоположение) земельного участка (части земельного</w:t>
            </w:r>
          </w:p>
          <w:p>
            <w:pPr>
              <w:pStyle w:val="0"/>
              <w:jc w:val="center"/>
            </w:pPr>
            <w:r>
              <w:rPr>
                <w:sz w:val="20"/>
              </w:rPr>
              <w:t xml:space="preserve">участка)</w:t>
            </w:r>
          </w:p>
          <w:p>
            <w:pPr>
              <w:pStyle w:val="0"/>
              <w:jc w:val="both"/>
            </w:pPr>
            <w:r>
              <w:rPr>
                <w:sz w:val="20"/>
              </w:rPr>
              <w:t xml:space="preserve">площадью ______________ уведомляем об установлении сервитута в предложенных заявителем границах _______________________________________________________</w:t>
            </w:r>
          </w:p>
          <w:p>
            <w:pPr>
              <w:pStyle w:val="0"/>
              <w:jc w:val="center"/>
            </w:pPr>
            <w:r>
              <w:rPr>
                <w:sz w:val="20"/>
              </w:rPr>
              <w:t xml:space="preserve">(границы территории, в отношении которой устанавливается</w:t>
            </w:r>
          </w:p>
          <w:p>
            <w:pPr>
              <w:pStyle w:val="0"/>
              <w:jc w:val="center"/>
            </w:pPr>
            <w:r>
              <w:rPr>
                <w:sz w:val="20"/>
              </w:rPr>
              <w:t xml:space="preserve">сервитут)</w:t>
            </w:r>
          </w:p>
        </w:tc>
      </w:tr>
      <w:tr>
        <w:tc>
          <w:tcPr>
            <w:gridSpan w:val="5"/>
            <w:tcW w:w="9071" w:type="dxa"/>
            <w:tcBorders>
              <w:top w:val="nil"/>
              <w:left w:val="nil"/>
              <w:bottom w:val="nil"/>
              <w:right w:val="nil"/>
            </w:tcBorders>
          </w:tcPr>
          <w:p>
            <w:pPr>
              <w:pStyle w:val="0"/>
              <w:ind w:firstLine="283"/>
              <w:jc w:val="both"/>
            </w:pPr>
            <w:r>
              <w:rPr>
                <w:sz w:val="20"/>
              </w:rPr>
              <w:t xml:space="preserve">Уполномоченное должностное лицо Департамента:</w:t>
            </w:r>
          </w:p>
        </w:tc>
      </w:tr>
      <w:tr>
        <w:tc>
          <w:tcPr>
            <w:gridSpan w:val="2"/>
            <w:tcW w:w="3288"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(должность)</w:t>
            </w:r>
          </w:p>
        </w:tc>
        <w:tc>
          <w:tcPr>
            <w:gridSpan w:val="2"/>
            <w:tcW w:w="2738"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w:t>
            </w:r>
          </w:p>
        </w:tc>
        <w:tc>
          <w:tcPr>
            <w:tcW w:w="3045"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2398"/>
        <w:gridCol w:w="890"/>
        <w:gridCol w:w="1914"/>
        <w:gridCol w:w="824"/>
        <w:gridCol w:w="360"/>
        <w:gridCol w:w="2685"/>
      </w:tblGrid>
      <w:tr>
        <w:tc>
          <w:tcPr>
            <w:gridSpan w:val="3"/>
            <w:tcW w:w="5202" w:type="dxa"/>
            <w:tcBorders>
              <w:top w:val="nil"/>
              <w:left w:val="nil"/>
              <w:bottom w:val="nil"/>
              <w:right w:val="nil"/>
            </w:tcBorders>
          </w:tcPr>
          <w:p>
            <w:pPr>
              <w:pStyle w:val="0"/>
            </w:pPr>
            <w:r>
              <w:rPr>
                <w:sz w:val="20"/>
              </w:rPr>
            </w:r>
          </w:p>
        </w:tc>
        <w:tc>
          <w:tcPr>
            <w:gridSpan w:val="3"/>
            <w:tcW w:w="3869" w:type="dxa"/>
            <w:tcBorders>
              <w:top w:val="nil"/>
              <w:left w:val="nil"/>
              <w:bottom w:val="nil"/>
              <w:right w:val="nil"/>
            </w:tcBorders>
          </w:tcPr>
          <w:p>
            <w:pPr>
              <w:pStyle w:val="0"/>
              <w:jc w:val="both"/>
            </w:pPr>
            <w:r>
              <w:rPr>
                <w:sz w:val="20"/>
              </w:rPr>
              <w:t xml:space="preserve">______________________________</w:t>
            </w:r>
          </w:p>
          <w:p>
            <w:pPr>
              <w:pStyle w:val="0"/>
              <w:jc w:val="both"/>
            </w:pPr>
            <w:r>
              <w:rPr>
                <w:sz w:val="20"/>
              </w:rPr>
              <w:t xml:space="preserve">______________________________</w:t>
            </w:r>
          </w:p>
          <w:p>
            <w:pPr>
              <w:pStyle w:val="0"/>
              <w:jc w:val="both"/>
            </w:pPr>
            <w:r>
              <w:rPr>
                <w:sz w:val="20"/>
              </w:rPr>
              <w:t xml:space="preserve">______________________________</w:t>
            </w:r>
          </w:p>
          <w:p>
            <w:pPr>
              <w:pStyle w:val="0"/>
              <w:jc w:val="both"/>
            </w:pPr>
            <w:r>
              <w:rPr>
                <w:sz w:val="20"/>
              </w:rPr>
              <w:t xml:space="preserve">______________________________</w:t>
            </w:r>
          </w:p>
          <w:p>
            <w:pPr>
              <w:pStyle w:val="0"/>
              <w:jc w:val="both"/>
            </w:pPr>
            <w:r>
              <w:rPr>
                <w:sz w:val="20"/>
              </w:rPr>
              <w:t xml:space="preserve">______________________________</w:t>
            </w:r>
          </w:p>
          <w:p>
            <w:pPr>
              <w:pStyle w:val="0"/>
              <w:jc w:val="center"/>
            </w:pPr>
            <w:r>
              <w:rPr>
                <w:sz w:val="20"/>
              </w:rPr>
              <w:t xml:space="preserve">(данные заявителя/представителя)</w:t>
            </w:r>
          </w:p>
          <w:p>
            <w:pPr>
              <w:pStyle w:val="0"/>
              <w:jc w:val="both"/>
            </w:pPr>
            <w:r>
              <w:rPr>
                <w:sz w:val="20"/>
              </w:rPr>
              <w:t xml:space="preserve">______________________________</w:t>
            </w:r>
          </w:p>
          <w:p>
            <w:pPr>
              <w:pStyle w:val="0"/>
              <w:jc w:val="center"/>
            </w:pPr>
            <w:r>
              <w:rPr>
                <w:sz w:val="20"/>
              </w:rPr>
              <w:t xml:space="preserve">(контактные данные заявителя/представителя)</w:t>
            </w:r>
          </w:p>
        </w:tc>
      </w:tr>
      <w:tr>
        <w:tc>
          <w:tcPr>
            <w:gridSpan w:val="6"/>
            <w:tcW w:w="9071" w:type="dxa"/>
            <w:tcBorders>
              <w:top w:val="nil"/>
              <w:left w:val="nil"/>
              <w:bottom w:val="nil"/>
              <w:right w:val="nil"/>
            </w:tcBorders>
          </w:tcPr>
          <w:bookmarkStart w:id="875" w:name="P875"/>
          <w:bookmarkEnd w:id="875"/>
          <w:p>
            <w:pPr>
              <w:pStyle w:val="0"/>
              <w:jc w:val="center"/>
            </w:pPr>
            <w:r>
              <w:rPr>
                <w:sz w:val="20"/>
              </w:rPr>
              <w:t xml:space="preserve">ПРЕДЛОЖЕНИЕ</w:t>
            </w:r>
          </w:p>
          <w:p>
            <w:pPr>
              <w:pStyle w:val="0"/>
              <w:jc w:val="center"/>
            </w:pPr>
            <w:r>
              <w:rPr>
                <w:sz w:val="20"/>
              </w:rPr>
              <w:t xml:space="preserve">о заключении соглашения об установлении сервитута</w:t>
            </w:r>
          </w:p>
        </w:tc>
      </w:tr>
      <w:tr>
        <w:tc>
          <w:tcPr>
            <w:tcW w:w="2398" w:type="dxa"/>
            <w:tcBorders>
              <w:top w:val="nil"/>
              <w:left w:val="nil"/>
              <w:bottom w:val="nil"/>
              <w:right w:val="nil"/>
            </w:tcBorders>
          </w:tcPr>
          <w:p>
            <w:pPr>
              <w:pStyle w:val="0"/>
              <w:jc w:val="both"/>
            </w:pPr>
            <w:r>
              <w:rPr>
                <w:sz w:val="20"/>
              </w:rPr>
              <w:t xml:space="preserve">__________________</w:t>
            </w:r>
          </w:p>
          <w:p>
            <w:pPr>
              <w:pStyle w:val="0"/>
              <w:jc w:val="center"/>
            </w:pPr>
            <w:r>
              <w:rPr>
                <w:sz w:val="20"/>
              </w:rPr>
              <w:t xml:space="preserve">дата решения</w:t>
            </w:r>
          </w:p>
        </w:tc>
        <w:tc>
          <w:tcPr>
            <w:gridSpan w:val="4"/>
            <w:tcW w:w="3988" w:type="dxa"/>
            <w:tcBorders>
              <w:top w:val="nil"/>
              <w:left w:val="nil"/>
              <w:bottom w:val="nil"/>
              <w:right w:val="nil"/>
            </w:tcBorders>
          </w:tcPr>
          <w:p>
            <w:pPr>
              <w:pStyle w:val="0"/>
            </w:pPr>
            <w:r>
              <w:rPr>
                <w:sz w:val="20"/>
              </w:rPr>
            </w:r>
          </w:p>
        </w:tc>
        <w:tc>
          <w:tcPr>
            <w:tcW w:w="2685" w:type="dxa"/>
            <w:tcBorders>
              <w:top w:val="nil"/>
              <w:left w:val="nil"/>
              <w:bottom w:val="nil"/>
              <w:right w:val="nil"/>
            </w:tcBorders>
          </w:tcPr>
          <w:p>
            <w:pPr>
              <w:pStyle w:val="0"/>
            </w:pPr>
            <w:r>
              <w:rPr>
                <w:sz w:val="20"/>
              </w:rPr>
              <w:t xml:space="preserve">____________________</w:t>
            </w:r>
          </w:p>
          <w:p>
            <w:pPr>
              <w:pStyle w:val="0"/>
              <w:jc w:val="center"/>
            </w:pPr>
            <w:r>
              <w:rPr>
                <w:sz w:val="20"/>
              </w:rPr>
              <w:t xml:space="preserve">номер решения</w:t>
            </w:r>
          </w:p>
        </w:tc>
      </w:tr>
      <w:tr>
        <w:tc>
          <w:tcPr>
            <w:gridSpan w:val="6"/>
            <w:tcW w:w="9071" w:type="dxa"/>
            <w:tcBorders>
              <w:top w:val="nil"/>
              <w:left w:val="nil"/>
              <w:bottom w:val="nil"/>
              <w:right w:val="nil"/>
            </w:tcBorders>
          </w:tcPr>
          <w:p>
            <w:pPr>
              <w:pStyle w:val="0"/>
              <w:ind w:firstLine="283"/>
              <w:jc w:val="both"/>
            </w:pPr>
            <w:r>
              <w:rPr>
                <w:sz w:val="20"/>
              </w:rPr>
              <w:t xml:space="preserve">По результатам рассмотрения запроса N __________ от ____________ об установлении сервитута с целью</w:t>
            </w:r>
          </w:p>
          <w:p>
            <w:pPr>
              <w:pStyle w:val="0"/>
              <w:jc w:val="both"/>
            </w:pPr>
            <w:r>
              <w:rPr>
                <w:sz w:val="20"/>
              </w:rPr>
              <w:t xml:space="preserve">_________________________________________________________________________</w:t>
            </w:r>
          </w:p>
          <w:p>
            <w:pPr>
              <w:pStyle w:val="0"/>
              <w:jc w:val="both"/>
            </w:pPr>
            <w:r>
              <w:rPr>
                <w:sz w:val="20"/>
              </w:rPr>
              <w:t xml:space="preserve">на земельном участке: ______________________________________________________,</w:t>
            </w:r>
          </w:p>
          <w:p>
            <w:pPr>
              <w:pStyle w:val="0"/>
              <w:jc w:val="center"/>
            </w:pPr>
            <w:r>
              <w:rPr>
                <w:sz w:val="20"/>
              </w:rPr>
              <w:t xml:space="preserve">(кадастровые номера земельных участков/части земельного</w:t>
            </w:r>
          </w:p>
          <w:p>
            <w:pPr>
              <w:pStyle w:val="0"/>
              <w:jc w:val="center"/>
            </w:pPr>
            <w:r>
              <w:rPr>
                <w:sz w:val="20"/>
              </w:rPr>
              <w:t xml:space="preserve">участка/кадастровый квартал, в котором находятся земли)</w:t>
            </w:r>
          </w:p>
          <w:p>
            <w:pPr>
              <w:pStyle w:val="0"/>
              <w:jc w:val="both"/>
            </w:pPr>
            <w:r>
              <w:rPr>
                <w:sz w:val="20"/>
              </w:rPr>
              <w:t xml:space="preserve">расположенном ___________________________________________________________</w:t>
            </w:r>
          </w:p>
          <w:p>
            <w:pPr>
              <w:pStyle w:val="0"/>
              <w:jc w:val="center"/>
            </w:pPr>
            <w:r>
              <w:rPr>
                <w:sz w:val="20"/>
              </w:rPr>
              <w:t xml:space="preserve">(адрес (местоположение) земельного участка (части земельного</w:t>
            </w:r>
          </w:p>
          <w:p>
            <w:pPr>
              <w:pStyle w:val="0"/>
              <w:jc w:val="center"/>
            </w:pPr>
            <w:r>
              <w:rPr>
                <w:sz w:val="20"/>
              </w:rPr>
              <w:t xml:space="preserve">участка)</w:t>
            </w:r>
          </w:p>
          <w:p>
            <w:pPr>
              <w:pStyle w:val="0"/>
              <w:jc w:val="both"/>
            </w:pPr>
            <w:r>
              <w:rPr>
                <w:sz w:val="20"/>
              </w:rPr>
              <w:t xml:space="preserve">на части земельного участка ________________________________________________</w:t>
            </w:r>
          </w:p>
          <w:p>
            <w:pPr>
              <w:pStyle w:val="0"/>
              <w:jc w:val="center"/>
            </w:pPr>
            <w:r>
              <w:rPr>
                <w:sz w:val="20"/>
              </w:rPr>
              <w:t xml:space="preserve">(кадастровые номера земельных участков/части земельного</w:t>
            </w:r>
          </w:p>
          <w:p>
            <w:pPr>
              <w:pStyle w:val="0"/>
              <w:jc w:val="center"/>
            </w:pPr>
            <w:r>
              <w:rPr>
                <w:sz w:val="20"/>
              </w:rPr>
              <w:t xml:space="preserve">участка/кадастровый квартал, в котором находятся земли)</w:t>
            </w:r>
          </w:p>
          <w:p>
            <w:pPr>
              <w:pStyle w:val="0"/>
              <w:jc w:val="both"/>
            </w:pPr>
            <w:r>
              <w:rPr>
                <w:sz w:val="20"/>
              </w:rPr>
              <w:t xml:space="preserve">расположенного __________________________________________________________,</w:t>
            </w:r>
          </w:p>
          <w:p>
            <w:pPr>
              <w:pStyle w:val="0"/>
              <w:jc w:val="center"/>
            </w:pPr>
            <w:r>
              <w:rPr>
                <w:sz w:val="20"/>
              </w:rPr>
              <w:t xml:space="preserve">(адрес (местоположение) земельного участка (части земельного</w:t>
            </w:r>
          </w:p>
          <w:p>
            <w:pPr>
              <w:pStyle w:val="0"/>
              <w:jc w:val="center"/>
            </w:pPr>
            <w:r>
              <w:rPr>
                <w:sz w:val="20"/>
              </w:rPr>
              <w:t xml:space="preserve">участка)</w:t>
            </w:r>
          </w:p>
          <w:p>
            <w:pPr>
              <w:pStyle w:val="0"/>
              <w:jc w:val="both"/>
            </w:pPr>
            <w:r>
              <w:rPr>
                <w:sz w:val="20"/>
              </w:rPr>
              <w:t xml:space="preserve">площадью ____________ предлагаем заключить соглашение о сервитуте в следующих границах ________________________________________________________________.</w:t>
            </w:r>
          </w:p>
          <w:p>
            <w:pPr>
              <w:pStyle w:val="0"/>
              <w:jc w:val="center"/>
            </w:pPr>
            <w:r>
              <w:rPr>
                <w:sz w:val="20"/>
              </w:rPr>
              <w:t xml:space="preserve">(границы предлагаемые границы территории, в отношении</w:t>
            </w:r>
          </w:p>
          <w:p>
            <w:pPr>
              <w:pStyle w:val="0"/>
              <w:jc w:val="center"/>
            </w:pPr>
            <w:r>
              <w:rPr>
                <w:sz w:val="20"/>
              </w:rPr>
              <w:t xml:space="preserve">которой устанавливается сервитут)</w:t>
            </w:r>
          </w:p>
          <w:p>
            <w:pPr>
              <w:pStyle w:val="0"/>
            </w:pPr>
            <w:r>
              <w:rPr>
                <w:sz w:val="20"/>
              </w:rPr>
            </w:r>
          </w:p>
          <w:p>
            <w:pPr>
              <w:pStyle w:val="0"/>
              <w:jc w:val="both"/>
            </w:pPr>
            <w:r>
              <w:rPr>
                <w:sz w:val="20"/>
              </w:rPr>
              <w:t xml:space="preserve">Приложение: схема границ сервитута на кадастровом плане территории.</w:t>
            </w:r>
          </w:p>
          <w:p>
            <w:pPr>
              <w:pStyle w:val="0"/>
            </w:pPr>
            <w:r>
              <w:rPr>
                <w:sz w:val="20"/>
              </w:rPr>
            </w:r>
          </w:p>
          <w:p>
            <w:pPr>
              <w:pStyle w:val="0"/>
              <w:jc w:val="both"/>
            </w:pPr>
            <w:r>
              <w:rPr>
                <w:sz w:val="20"/>
              </w:rPr>
              <w:t xml:space="preserve">Уполномоченное должностное лицо Департамента:</w:t>
            </w:r>
          </w:p>
        </w:tc>
      </w:tr>
      <w:tr>
        <w:tc>
          <w:tcPr>
            <w:gridSpan w:val="2"/>
            <w:tcW w:w="3288"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(должность)</w:t>
            </w:r>
          </w:p>
        </w:tc>
        <w:tc>
          <w:tcPr>
            <w:gridSpan w:val="2"/>
            <w:tcW w:w="2738"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w:t>
            </w:r>
          </w:p>
        </w:tc>
        <w:tc>
          <w:tcPr>
            <w:gridSpan w:val="2"/>
            <w:tcW w:w="304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w:t>
      </w:r>
    </w:p>
    <w:p>
      <w:pPr>
        <w:pStyle w:val="0"/>
        <w:jc w:val="right"/>
      </w:pPr>
      <w:r>
        <w:rPr>
          <w:sz w:val="20"/>
        </w:rPr>
        <w:t xml:space="preserve">администрации города Перми</w:t>
      </w:r>
    </w:p>
    <w:p>
      <w:pPr>
        <w:pStyle w:val="0"/>
        <w:jc w:val="right"/>
      </w:pPr>
      <w:r>
        <w:rPr>
          <w:sz w:val="20"/>
        </w:rPr>
        <w:t xml:space="preserve">муниципальной услуги</w:t>
      </w:r>
    </w:p>
    <w:p>
      <w:pPr>
        <w:pStyle w:val="0"/>
        <w:jc w:val="right"/>
      </w:pPr>
      <w:r>
        <w:rPr>
          <w:sz w:val="20"/>
        </w:rPr>
        <w:t xml:space="preserve">"Установление сервитута</w:t>
      </w:r>
    </w:p>
    <w:p>
      <w:pPr>
        <w:pStyle w:val="0"/>
        <w:jc w:val="right"/>
      </w:pPr>
      <w:r>
        <w:rPr>
          <w:sz w:val="20"/>
        </w:rPr>
        <w:t xml:space="preserve">(публичного сервитута)</w:t>
      </w:r>
    </w:p>
    <w:p>
      <w:pPr>
        <w:pStyle w:val="0"/>
        <w:jc w:val="right"/>
      </w:pPr>
      <w:r>
        <w:rPr>
          <w:sz w:val="20"/>
        </w:rPr>
        <w:t xml:space="preserve">в отношении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both"/>
      </w:pPr>
      <w:r>
        <w:rPr>
          <w:sz w:val="20"/>
        </w:rPr>
      </w:r>
    </w:p>
    <w:bookmarkStart w:id="926" w:name="P926"/>
    <w:bookmarkEnd w:id="926"/>
    <w:p>
      <w:pPr>
        <w:pStyle w:val="2"/>
        <w:jc w:val="center"/>
      </w:pPr>
      <w:r>
        <w:rPr>
          <w:sz w:val="20"/>
        </w:rPr>
        <w:t xml:space="preserve">БЛОК-СХЕМА</w:t>
      </w:r>
    </w:p>
    <w:p>
      <w:pPr>
        <w:pStyle w:val="2"/>
        <w:jc w:val="center"/>
      </w:pPr>
      <w:r>
        <w:rPr>
          <w:sz w:val="20"/>
        </w:rPr>
        <w:t xml:space="preserve">предоставления департаментом земельных отношений</w:t>
      </w:r>
    </w:p>
    <w:p>
      <w:pPr>
        <w:pStyle w:val="2"/>
        <w:jc w:val="center"/>
      </w:pPr>
      <w:r>
        <w:rPr>
          <w:sz w:val="20"/>
        </w:rPr>
        <w:t xml:space="preserve">администрации города Перми муниципальной услуги</w:t>
      </w:r>
    </w:p>
    <w:p>
      <w:pPr>
        <w:pStyle w:val="2"/>
        <w:jc w:val="center"/>
      </w:pPr>
      <w:r>
        <w:rPr>
          <w:sz w:val="20"/>
        </w:rPr>
        <w:t xml:space="preserve">"Установление сервитута (публичного сервитута) в отношении</w:t>
      </w:r>
    </w:p>
    <w:p>
      <w:pPr>
        <w:pStyle w:val="2"/>
        <w:jc w:val="center"/>
      </w:pPr>
      <w:r>
        <w:rPr>
          <w:sz w:val="20"/>
        </w:rPr>
        <w:t xml:space="preserve">земельного участка, находящегося в государственной или</w:t>
      </w:r>
    </w:p>
    <w:p>
      <w:pPr>
        <w:pStyle w:val="2"/>
        <w:jc w:val="center"/>
      </w:pPr>
      <w:r>
        <w:rPr>
          <w:sz w:val="20"/>
        </w:rPr>
        <w:t xml:space="preserve">муниципальной собственности"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078"/>
        <w:gridCol w:w="959"/>
        <w:gridCol w:w="4034"/>
      </w:tblGrid>
      <w:tr>
        <w:tc>
          <w:tcPr>
            <w:gridSpan w:val="3"/>
            <w:tcW w:w="9071" w:type="dxa"/>
            <w:tcBorders>
              <w:left w:val="single" w:sz="4"/>
              <w:right w:val="single" w:sz="4"/>
            </w:tcBorders>
          </w:tcPr>
          <w:p>
            <w:pPr>
              <w:pStyle w:val="0"/>
              <w:jc w:val="center"/>
            </w:pPr>
            <w:r>
              <w:rPr>
                <w:sz w:val="20"/>
              </w:rPr>
              <w:t xml:space="preserve">Проверка документов и регистрация заявления, срок - 1 рабочий день со дня поступления в Департамент</w:t>
            </w:r>
          </w:p>
        </w:tc>
      </w:tr>
      <w:tr>
        <w:tblPrEx>
          <w:tblBorders>
            <w:left w:val="nil"/>
            <w:right w:val="nil"/>
          </w:tblBorders>
        </w:tblPrEx>
        <w:tc>
          <w:tcPr>
            <w:tcW w:w="4078"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959" w:type="dxa"/>
            <w:tcBorders>
              <w:left w:val="nil"/>
              <w:bottom w:val="nil"/>
              <w:right w:val="nil"/>
            </w:tcBorders>
          </w:tcPr>
          <w:p>
            <w:pPr>
              <w:pStyle w:val="0"/>
            </w:pPr>
            <w:r>
              <w:rPr>
                <w:sz w:val="20"/>
              </w:rPr>
            </w:r>
          </w:p>
        </w:tc>
        <w:tc>
          <w:tcPr>
            <w:tcW w:w="403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tcW w:w="4078" w:type="dxa"/>
          </w:tcPr>
          <w:p>
            <w:pPr>
              <w:pStyle w:val="0"/>
              <w:jc w:val="center"/>
            </w:pPr>
            <w:r>
              <w:rPr>
                <w:sz w:val="20"/>
              </w:rPr>
              <w:t xml:space="preserve">Ходатайство об установлении публичного сервитута в отдельных целях</w:t>
            </w:r>
          </w:p>
        </w:tc>
        <w:tc>
          <w:tcPr>
            <w:tcW w:w="959" w:type="dxa"/>
            <w:tcBorders>
              <w:top w:val="nil"/>
              <w:left w:val="nil"/>
              <w:bottom w:val="nil"/>
            </w:tcBorders>
            <w:vMerge w:val="restart"/>
          </w:tcPr>
          <w:p>
            <w:pPr>
              <w:pStyle w:val="0"/>
            </w:pPr>
            <w:r>
              <w:rPr>
                <w:sz w:val="20"/>
              </w:rPr>
            </w:r>
          </w:p>
        </w:tc>
        <w:tc>
          <w:tcPr>
            <w:tcW w:w="4034" w:type="dxa"/>
            <w:vMerge w:val="restart"/>
          </w:tcPr>
          <w:p>
            <w:pPr>
              <w:pStyle w:val="0"/>
              <w:jc w:val="center"/>
            </w:pPr>
            <w:r>
              <w:rPr>
                <w:sz w:val="20"/>
              </w:rPr>
              <w:t xml:space="preserve">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tblPrEx>
          <w:tblBorders>
            <w:left w:val="nil"/>
          </w:tblBorders>
        </w:tblPrEx>
        <w:tc>
          <w:tcPr>
            <w:tcW w:w="4078"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Borders>
              <w:top w:val="nil"/>
              <w:left w:val="nil"/>
              <w:bottom w:val="nil"/>
              <w:right w:val="single" w:sz="4"/>
            </w:tcBorders>
            <w:vMerge w:val="continue"/>
          </w:tcPr>
          <w:p/>
        </w:tc>
        <w:tc>
          <w:tcPr>
            <w:tcBorders>
              <w:left w:val="single" w:sz="4"/>
              <w:right w:val="single" w:sz="4"/>
            </w:tcBorders>
            <w:vMerge w:val="continue"/>
          </w:tcPr>
          <w:p/>
        </w:tc>
      </w:tr>
      <w:tr>
        <w:tblPrEx>
          <w:tblBorders>
            <w:right w:val="nil"/>
          </w:tblBorders>
        </w:tblPrEx>
        <w:tc>
          <w:tcPr>
            <w:tcW w:w="4078" w:type="dxa"/>
            <w:tcBorders>
              <w:left w:val="single" w:sz="4"/>
              <w:right w:val="single" w:sz="4"/>
            </w:tcBorders>
            <w:vMerge w:val="restart"/>
          </w:tcPr>
          <w:p>
            <w:pPr>
              <w:pStyle w:val="0"/>
              <w:jc w:val="center"/>
            </w:pPr>
            <w:r>
              <w:rPr>
                <w:sz w:val="20"/>
              </w:rPr>
              <w:t xml:space="preserve">Возврат документов без рассмотрения - 3 рабочих дня</w:t>
            </w:r>
          </w:p>
        </w:tc>
        <w:tc>
          <w:tcPr>
            <w:tcW w:w="959" w:type="dxa"/>
            <w:tcBorders>
              <w:top w:val="nil"/>
              <w:left w:val="single" w:sz="4"/>
              <w:bottom w:val="nil"/>
              <w:right w:val="nil"/>
            </w:tcBorders>
            <w:vMerge w:val="restart"/>
          </w:tcPr>
          <w:p>
            <w:pPr>
              <w:pStyle w:val="0"/>
            </w:pPr>
            <w:r>
              <w:rPr>
                <w:sz w:val="20"/>
              </w:rPr>
            </w:r>
          </w:p>
        </w:tc>
        <w:tc>
          <w:tcPr>
            <w:tcW w:w="403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vMerge w:val="continue"/>
          </w:tcPr>
          <w:p/>
        </w:tc>
        <w:tc>
          <w:tcPr>
            <w:tcBorders>
              <w:top w:val="nil"/>
              <w:bottom w:val="nil"/>
              <w:right w:val="nil"/>
            </w:tcBorders>
            <w:vMerge w:val="continue"/>
          </w:tcPr>
          <w:p/>
        </w:tc>
        <w:tc>
          <w:tcPr>
            <w:tcW w:w="4034" w:type="dxa"/>
            <w:vMerge w:val="restart"/>
          </w:tcPr>
          <w:p>
            <w:pPr>
              <w:pStyle w:val="0"/>
              <w:jc w:val="center"/>
            </w:pPr>
            <w:r>
              <w:rPr>
                <w:sz w:val="20"/>
              </w:rPr>
              <w:t xml:space="preserve">Отказ в приеме документов - 3 рабочих дня</w:t>
            </w:r>
          </w:p>
        </w:tc>
      </w:tr>
      <w:tr>
        <w:tblPrEx>
          <w:tblBorders>
            <w:left w:val="nil"/>
            <w:insideH w:val="nil"/>
          </w:tblBorders>
        </w:tblPrEx>
        <w:tc>
          <w:tcPr>
            <w:tcW w:w="4078" w:type="dxa"/>
            <w:vAlign w:val="center"/>
            <w:tcBorders>
              <w:left w:val="nil"/>
              <w:right w:val="nil"/>
            </w:tcBorders>
            <w:vMerge w:val="restart"/>
          </w:tcPr>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tc>
        <w:tc>
          <w:tcPr>
            <w:tcW w:w="959" w:type="dxa"/>
            <w:tcBorders>
              <w:top w:val="nil"/>
              <w:left w:val="nil"/>
              <w:bottom w:val="nil"/>
              <w:right w:val="single" w:sz="4"/>
            </w:tcBorders>
          </w:tcPr>
          <w:p>
            <w:pPr>
              <w:pStyle w:val="0"/>
            </w:pPr>
            <w:r>
              <w:rPr>
                <w:sz w:val="20"/>
              </w:rPr>
            </w:r>
          </w:p>
        </w:tc>
        <w:tc>
          <w:tcPr>
            <w:tcBorders>
              <w:left w:val="single" w:sz="4"/>
              <w:right w:val="single" w:sz="4"/>
            </w:tcBorders>
            <w:vMerge w:val="continue"/>
          </w:tcPr>
          <w:p/>
        </w:tc>
      </w:tr>
      <w:tr>
        <w:tblPrEx>
          <w:tblBorders>
            <w:left w:val="nil"/>
            <w:right w:val="nil"/>
          </w:tblBorders>
        </w:tblPrEx>
        <w:tc>
          <w:tcPr>
            <w:tcBorders>
              <w:left w:val="nil"/>
              <w:right w:val="nil"/>
            </w:tcBorders>
            <w:vMerge w:val="continue"/>
          </w:tcPr>
          <w:p/>
        </w:tc>
        <w:tc>
          <w:tcPr>
            <w:tcW w:w="959" w:type="dxa"/>
            <w:tcBorders>
              <w:top w:val="nil"/>
              <w:left w:val="nil"/>
              <w:right w:val="nil"/>
            </w:tcBorders>
          </w:tcPr>
          <w:p>
            <w:pPr>
              <w:pStyle w:val="0"/>
            </w:pPr>
            <w:r>
              <w:rPr>
                <w:sz w:val="20"/>
              </w:rPr>
            </w:r>
          </w:p>
        </w:tc>
        <w:tc>
          <w:tcPr>
            <w:tcW w:w="403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gridSpan w:val="3"/>
            <w:tcW w:w="9071" w:type="dxa"/>
            <w:tcBorders>
              <w:left w:val="single" w:sz="4"/>
              <w:right w:val="single" w:sz="4"/>
            </w:tcBorders>
          </w:tcPr>
          <w:p>
            <w:pPr>
              <w:pStyle w:val="0"/>
              <w:jc w:val="center"/>
            </w:pPr>
            <w:r>
              <w:rPr>
                <w:sz w:val="20"/>
              </w:rPr>
              <w:t xml:space="preserve">Рассмотрение документов и сведений</w:t>
            </w:r>
          </w:p>
        </w:tc>
      </w:tr>
      <w:tr>
        <w:tblPrEx>
          <w:tblBorders>
            <w:left w:val="nil"/>
            <w:right w:val="nil"/>
          </w:tblBorders>
        </w:tblPrEx>
        <w:tc>
          <w:tcPr>
            <w:tcW w:w="4078" w:type="dxa"/>
            <w:vAlign w:val="center"/>
            <w:tcBorders>
              <w:left w:val="nil"/>
              <w:right w:val="nil"/>
            </w:tcBorders>
            <w:vMerge w:val="restart"/>
          </w:tcPr>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tc>
        <w:tc>
          <w:tcPr>
            <w:tcW w:w="959" w:type="dxa"/>
            <w:tcBorders>
              <w:left w:val="nil"/>
              <w:bottom w:val="nil"/>
              <w:right w:val="nil"/>
            </w:tcBorders>
          </w:tcPr>
          <w:p>
            <w:pPr>
              <w:pStyle w:val="0"/>
            </w:pPr>
            <w:r>
              <w:rPr>
                <w:sz w:val="20"/>
              </w:rPr>
            </w:r>
          </w:p>
        </w:tc>
        <w:tc>
          <w:tcPr>
            <w:tcW w:w="4034" w:type="dxa"/>
            <w:tcBorders>
              <w:left w:val="nil"/>
              <w:right w:val="nil"/>
            </w:tcBorders>
          </w:tcPr>
          <w:p>
            <w:pPr>
              <w:pStyle w:val="0"/>
            </w:pPr>
            <w:r>
              <w:rPr>
                <w:sz w:val="20"/>
              </w:rPr>
            </w:r>
          </w:p>
        </w:tc>
      </w:tr>
      <w:tr>
        <w:tblPrEx>
          <w:tblBorders>
            <w:left w:val="nil"/>
            <w:insideH w:val="nil"/>
          </w:tblBorders>
        </w:tblPrEx>
        <w:tc>
          <w:tcPr>
            <w:tcBorders>
              <w:left w:val="nil"/>
              <w:right w:val="nil"/>
            </w:tcBorders>
            <w:vMerge w:val="continue"/>
          </w:tcPr>
          <w:p/>
        </w:tc>
        <w:tc>
          <w:tcPr>
            <w:tcW w:w="959" w:type="dxa"/>
            <w:tcBorders>
              <w:top w:val="nil"/>
              <w:left w:val="nil"/>
              <w:bottom w:val="nil"/>
              <w:right w:val="single" w:sz="4"/>
            </w:tcBorders>
          </w:tcPr>
          <w:p>
            <w:pPr>
              <w:pStyle w:val="0"/>
            </w:pPr>
            <w:r>
              <w:rPr>
                <w:sz w:val="20"/>
              </w:rPr>
            </w:r>
          </w:p>
        </w:tc>
        <w:tc>
          <w:tcPr>
            <w:tcW w:w="4034" w:type="dxa"/>
            <w:tcBorders>
              <w:left w:val="single" w:sz="4"/>
              <w:right w:val="single" w:sz="4"/>
            </w:tcBorders>
          </w:tcPr>
          <w:p>
            <w:pPr>
              <w:pStyle w:val="0"/>
              <w:jc w:val="center"/>
            </w:pPr>
            <w:r>
              <w:rPr>
                <w:sz w:val="20"/>
              </w:rPr>
              <w:t xml:space="preserve">Решение об установлении сервитута с приложением проекта соглашения об установлении сервитута</w:t>
            </w:r>
          </w:p>
        </w:tc>
      </w:tr>
      <w:tr>
        <w:tblPrEx>
          <w:tblBorders>
            <w:left w:val="nil"/>
            <w:right w:val="nil"/>
          </w:tblBorders>
        </w:tblPrEx>
        <w:tc>
          <w:tcPr>
            <w:tcBorders>
              <w:left w:val="nil"/>
              <w:right w:val="nil"/>
            </w:tcBorders>
            <w:vMerge w:val="continue"/>
          </w:tcPr>
          <w:p/>
        </w:tc>
        <w:tc>
          <w:tcPr>
            <w:tcW w:w="959" w:type="dxa"/>
            <w:tcBorders>
              <w:top w:val="nil"/>
              <w:left w:val="nil"/>
              <w:bottom w:val="nil"/>
              <w:right w:val="nil"/>
            </w:tcBorders>
          </w:tcPr>
          <w:p>
            <w:pPr>
              <w:pStyle w:val="0"/>
            </w:pPr>
            <w:r>
              <w:rPr>
                <w:sz w:val="20"/>
              </w:rPr>
            </w:r>
          </w:p>
        </w:tc>
        <w:tc>
          <w:tcPr>
            <w:tcW w:w="403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tcW w:w="4078" w:type="dxa"/>
            <w:vAlign w:val="center"/>
            <w:vMerge w:val="restart"/>
          </w:tcPr>
          <w:p>
            <w:pPr>
              <w:pStyle w:val="0"/>
              <w:jc w:val="center"/>
            </w:pPr>
            <w:r>
              <w:rPr>
                <w:sz w:val="20"/>
              </w:rPr>
              <w:t xml:space="preserve">Решение об установлении сервитута</w:t>
            </w:r>
          </w:p>
        </w:tc>
        <w:tc>
          <w:tcPr>
            <w:tcW w:w="959" w:type="dxa"/>
            <w:tcBorders>
              <w:top w:val="nil"/>
              <w:bottom w:val="nil"/>
            </w:tcBorders>
          </w:tcPr>
          <w:p>
            <w:pPr>
              <w:pStyle w:val="0"/>
            </w:pPr>
            <w:r>
              <w:rPr>
                <w:sz w:val="20"/>
              </w:rPr>
            </w:r>
          </w:p>
        </w:tc>
        <w:tc>
          <w:tcPr>
            <w:tcW w:w="4034" w:type="dxa"/>
          </w:tcPr>
          <w:p>
            <w:pPr>
              <w:pStyle w:val="0"/>
              <w:jc w:val="center"/>
            </w:pPr>
            <w:r>
              <w:rPr>
                <w:sz w:val="20"/>
              </w:rPr>
              <w:t xml:space="preserve">Уведомление о возможности заключения соглашения об установлении сервитута</w:t>
            </w:r>
          </w:p>
        </w:tc>
      </w:tr>
      <w:tr>
        <w:tblPrEx>
          <w:tblBorders>
            <w:right w:val="nil"/>
            <w:insideH w:val="nil"/>
          </w:tblBorders>
        </w:tblPrEx>
        <w:tc>
          <w:tcPr>
            <w:tcBorders>
              <w:left w:val="single" w:sz="4"/>
              <w:right w:val="single" w:sz="4"/>
            </w:tcBorders>
            <w:vMerge w:val="continue"/>
          </w:tcPr>
          <w:p/>
        </w:tc>
        <w:tc>
          <w:tcPr>
            <w:tcW w:w="959" w:type="dxa"/>
            <w:tcBorders>
              <w:top w:val="nil"/>
              <w:left w:val="single" w:sz="4"/>
              <w:bottom w:val="nil"/>
              <w:right w:val="nil"/>
            </w:tcBorders>
          </w:tcPr>
          <w:p>
            <w:pPr>
              <w:pStyle w:val="0"/>
            </w:pPr>
            <w:r>
              <w:rPr>
                <w:sz w:val="20"/>
              </w:rPr>
            </w:r>
          </w:p>
        </w:tc>
        <w:tc>
          <w:tcPr>
            <w:tcW w:w="403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vMerge w:val="continue"/>
          </w:tcPr>
          <w:p/>
        </w:tc>
        <w:tc>
          <w:tcPr>
            <w:tcW w:w="959" w:type="dxa"/>
            <w:tcBorders>
              <w:top w:val="nil"/>
              <w:bottom w:val="nil"/>
            </w:tcBorders>
          </w:tcPr>
          <w:p>
            <w:pPr>
              <w:pStyle w:val="0"/>
            </w:pPr>
            <w:r>
              <w:rPr>
                <w:sz w:val="20"/>
              </w:rPr>
            </w:r>
          </w:p>
        </w:tc>
        <w:tc>
          <w:tcPr>
            <w:tcW w:w="4034" w:type="dxa"/>
          </w:tcPr>
          <w:p>
            <w:pPr>
              <w:pStyle w:val="0"/>
              <w:jc w:val="center"/>
            </w:pPr>
            <w:r>
              <w:rPr>
                <w:sz w:val="20"/>
              </w:rPr>
              <w:t xml:space="preserve">Предложение о заключении соглашения об установлении сервитута</w:t>
            </w:r>
          </w:p>
        </w:tc>
      </w:tr>
      <w:tr>
        <w:tblPrEx>
          <w:tblBorders>
            <w:left w:val="nil"/>
            <w:right w:val="nil"/>
          </w:tblBorders>
        </w:tblPrEx>
        <w:tc>
          <w:tcPr>
            <w:tcW w:w="4078"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959" w:type="dxa"/>
            <w:tcBorders>
              <w:top w:val="nil"/>
              <w:left w:val="nil"/>
              <w:right w:val="nil"/>
            </w:tcBorders>
          </w:tcPr>
          <w:p>
            <w:pPr>
              <w:pStyle w:val="0"/>
            </w:pPr>
            <w:r>
              <w:rPr>
                <w:sz w:val="20"/>
              </w:rPr>
            </w:r>
          </w:p>
        </w:tc>
        <w:tc>
          <w:tcPr>
            <w:tcW w:w="403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gridSpan w:val="3"/>
            <w:tcW w:w="9071" w:type="dxa"/>
            <w:tcBorders>
              <w:left w:val="single" w:sz="4"/>
              <w:right w:val="single" w:sz="4"/>
            </w:tcBorders>
          </w:tcPr>
          <w:p>
            <w:pPr>
              <w:pStyle w:val="0"/>
              <w:jc w:val="center"/>
            </w:pPr>
            <w:r>
              <w:rPr>
                <w:sz w:val="20"/>
              </w:rPr>
              <w:t xml:space="preserve">Выдача (направление) результата предоставления муниципальной услуги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01.12.2021 N 1092</w:t>
            <w:br/>
            <w:t>(ред. от 28.05.2024)</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68549&amp;dst=100005" TargetMode = "External"/>
	<Relationship Id="rId8" Type="http://schemas.openxmlformats.org/officeDocument/2006/relationships/hyperlink" Target="https://login.consultant.ru/link/?req=doc&amp;base=RLAW368&amp;n=187505&amp;dst=100005" TargetMode = "External"/>
	<Relationship Id="rId9" Type="http://schemas.openxmlformats.org/officeDocument/2006/relationships/hyperlink" Target="https://login.consultant.ru/link/?req=doc&amp;base=RLAW368&amp;n=195336&amp;dst=100071" TargetMode = "External"/>
	<Relationship Id="rId10" Type="http://schemas.openxmlformats.org/officeDocument/2006/relationships/hyperlink" Target="https://login.consultant.ru/link/?req=doc&amp;base=RZR&amp;n=480999" TargetMode = "External"/>
	<Relationship Id="rId11" Type="http://schemas.openxmlformats.org/officeDocument/2006/relationships/hyperlink" Target="https://login.consultant.ru/link/?req=doc&amp;base=RZR&amp;n=494996&amp;dst=100094" TargetMode = "External"/>
	<Relationship Id="rId12" Type="http://schemas.openxmlformats.org/officeDocument/2006/relationships/hyperlink" Target="https://login.consultant.ru/link/?req=doc&amp;base=RLAW368&amp;n=203364&amp;dst=100195" TargetMode = "External"/>
	<Relationship Id="rId13" Type="http://schemas.openxmlformats.org/officeDocument/2006/relationships/hyperlink" Target="https://login.consultant.ru/link/?req=doc&amp;base=RLAW368&amp;n=167177&amp;dst=100017" TargetMode = "External"/>
	<Relationship Id="rId14" Type="http://schemas.openxmlformats.org/officeDocument/2006/relationships/hyperlink" Target="https://login.consultant.ru/link/?req=doc&amp;base=RLAW368&amp;n=203635&amp;dst=100022" TargetMode = "External"/>
	<Relationship Id="rId15" Type="http://schemas.openxmlformats.org/officeDocument/2006/relationships/hyperlink" Target="https://login.consultant.ru/link/?req=doc&amp;base=RLAW368&amp;n=153493" TargetMode = "External"/>
	<Relationship Id="rId16" Type="http://schemas.openxmlformats.org/officeDocument/2006/relationships/hyperlink" Target="https://login.consultant.ru/link/?req=doc&amp;base=RLAW368&amp;n=160634&amp;dst=100044" TargetMode = "External"/>
	<Relationship Id="rId17" Type="http://schemas.openxmlformats.org/officeDocument/2006/relationships/hyperlink" Target="https://login.consultant.ru/link/?req=doc&amp;base=RLAW368&amp;n=153278" TargetMode = "External"/>
	<Relationship Id="rId18" Type="http://schemas.openxmlformats.org/officeDocument/2006/relationships/hyperlink" Target="https://login.consultant.ru/link/?req=doc&amp;base=RLAW368&amp;n=187505&amp;dst=100005" TargetMode = "External"/>
	<Relationship Id="rId19" Type="http://schemas.openxmlformats.org/officeDocument/2006/relationships/hyperlink" Target="https://login.consultant.ru/link/?req=doc&amp;base=RLAW368&amp;n=195336&amp;dst=100071" TargetMode = "External"/>
	<Relationship Id="rId20" Type="http://schemas.openxmlformats.org/officeDocument/2006/relationships/hyperlink" Target="https://login.consultant.ru/link/?req=doc&amp;base=RZR&amp;n=481376&amp;dst=2014" TargetMode = "External"/>
	<Relationship Id="rId21" Type="http://schemas.openxmlformats.org/officeDocument/2006/relationships/hyperlink" Target="https://login.consultant.ru/link/?req=doc&amp;base=RZR&amp;n=481376" TargetMode = "External"/>
	<Relationship Id="rId22" Type="http://schemas.openxmlformats.org/officeDocument/2006/relationships/hyperlink" Target="https://login.consultant.ru/link/?req=doc&amp;base=RZR&amp;n=481376&amp;dst=1969" TargetMode = "External"/>
	<Relationship Id="rId23" Type="http://schemas.openxmlformats.org/officeDocument/2006/relationships/hyperlink" Target="https://login.consultant.ru/link/?req=doc&amp;base=RZR&amp;n=481376&amp;dst=2554" TargetMode = "External"/>
	<Relationship Id="rId24" Type="http://schemas.openxmlformats.org/officeDocument/2006/relationships/hyperlink" Target="https://login.consultant.ru/link/?req=doc&amp;base=RZR&amp;n=481376&amp;dst=2555" TargetMode = "External"/>
	<Relationship Id="rId25" Type="http://schemas.openxmlformats.org/officeDocument/2006/relationships/hyperlink" Target="https://login.consultant.ru/link/?req=doc&amp;base=RZR&amp;n=481376&amp;dst=2412" TargetMode = "External"/>
	<Relationship Id="rId26" Type="http://schemas.openxmlformats.org/officeDocument/2006/relationships/hyperlink" Target="https://login.consultant.ru/link/?req=doc&amp;base=RZR&amp;n=481376&amp;dst=1299" TargetMode = "External"/>
	<Relationship Id="rId27" Type="http://schemas.openxmlformats.org/officeDocument/2006/relationships/hyperlink" Target="https://mfc-perm.ru" TargetMode = "External"/>
	<Relationship Id="rId28" Type="http://schemas.openxmlformats.org/officeDocument/2006/relationships/hyperlink" Target="https://login.consultant.ru/link/?req=doc&amp;base=RLAW368&amp;n=195336&amp;dst=100072" TargetMode = "External"/>
	<Relationship Id="rId29" Type="http://schemas.openxmlformats.org/officeDocument/2006/relationships/hyperlink" Target="http://www.gorodperm.ru/" TargetMode = "External"/>
	<Relationship Id="rId30" Type="http://schemas.openxmlformats.org/officeDocument/2006/relationships/hyperlink" Target="https://login.consultant.ru/link/?req=doc&amp;base=RZR&amp;n=481376&amp;dst=2556" TargetMode = "External"/>
	<Relationship Id="rId31" Type="http://schemas.openxmlformats.org/officeDocument/2006/relationships/hyperlink" Target="https://login.consultant.ru/link/?req=doc&amp;base=RZR&amp;n=481376&amp;dst=2412" TargetMode = "External"/>
	<Relationship Id="rId32" Type="http://schemas.openxmlformats.org/officeDocument/2006/relationships/hyperlink" Target="https://login.consultant.ru/link/?req=doc&amp;base=RZR&amp;n=481376&amp;dst=2556" TargetMode = "External"/>
	<Relationship Id="rId33" Type="http://schemas.openxmlformats.org/officeDocument/2006/relationships/hyperlink" Target="https://login.consultant.ru/link/?req=doc&amp;base=RZR&amp;n=481376&amp;dst=2412" TargetMode = "External"/>
	<Relationship Id="rId34" Type="http://schemas.openxmlformats.org/officeDocument/2006/relationships/hyperlink" Target="https://login.consultant.ru/link/?req=doc&amp;base=RZR&amp;n=481376&amp;dst=2554" TargetMode = "External"/>
	<Relationship Id="rId35" Type="http://schemas.openxmlformats.org/officeDocument/2006/relationships/hyperlink" Target="https://login.consultant.ru/link/?req=doc&amp;base=RZR&amp;n=481376&amp;dst=2555" TargetMode = "External"/>
	<Relationship Id="rId36" Type="http://schemas.openxmlformats.org/officeDocument/2006/relationships/hyperlink" Target="https://login.consultant.ru/link/?req=doc&amp;base=RZR&amp;n=481376&amp;dst=2019" TargetMode = "External"/>
	<Relationship Id="rId37" Type="http://schemas.openxmlformats.org/officeDocument/2006/relationships/hyperlink" Target="https://login.consultant.ru/link/?req=doc&amp;base=RZR&amp;n=481376&amp;dst=2557" TargetMode = "External"/>
	<Relationship Id="rId38" Type="http://schemas.openxmlformats.org/officeDocument/2006/relationships/hyperlink" Target="https://login.consultant.ru/link/?req=doc&amp;base=RZR&amp;n=481376&amp;dst=2020" TargetMode = "External"/>
	<Relationship Id="rId39" Type="http://schemas.openxmlformats.org/officeDocument/2006/relationships/hyperlink" Target="https://login.consultant.ru/link/?req=doc&amp;base=RZR&amp;n=481376&amp;dst=2412" TargetMode = "External"/>
	<Relationship Id="rId40" Type="http://schemas.openxmlformats.org/officeDocument/2006/relationships/hyperlink" Target="https://login.consultant.ru/link/?req=doc&amp;base=RZR&amp;n=481376&amp;dst=2506" TargetMode = "External"/>
	<Relationship Id="rId41" Type="http://schemas.openxmlformats.org/officeDocument/2006/relationships/hyperlink" Target="https://login.consultant.ru/link/?req=doc&amp;base=RZR&amp;n=481376&amp;dst=2581" TargetMode = "External"/>
	<Relationship Id="rId42" Type="http://schemas.openxmlformats.org/officeDocument/2006/relationships/hyperlink" Target="https://login.consultant.ru/link/?req=doc&amp;base=RZR&amp;n=481376&amp;dst=2554" TargetMode = "External"/>
	<Relationship Id="rId43" Type="http://schemas.openxmlformats.org/officeDocument/2006/relationships/hyperlink" Target="https://login.consultant.ru/link/?req=doc&amp;base=RZR&amp;n=481376&amp;dst=2555" TargetMode = "External"/>
	<Relationship Id="rId44" Type="http://schemas.openxmlformats.org/officeDocument/2006/relationships/hyperlink" Target="https://login.consultant.ru/link/?req=doc&amp;base=RZR&amp;n=481376&amp;dst=2019" TargetMode = "External"/>
	<Relationship Id="rId45" Type="http://schemas.openxmlformats.org/officeDocument/2006/relationships/hyperlink" Target="https://login.consultant.ru/link/?req=doc&amp;base=RZR&amp;n=481376&amp;dst=2557" TargetMode = "External"/>
	<Relationship Id="rId46" Type="http://schemas.openxmlformats.org/officeDocument/2006/relationships/hyperlink" Target="https://login.consultant.ru/link/?req=doc&amp;base=RZR&amp;n=481376&amp;dst=2020" TargetMode = "External"/>
	<Relationship Id="rId47" Type="http://schemas.openxmlformats.org/officeDocument/2006/relationships/hyperlink" Target="https://login.consultant.ru/link/?req=doc&amp;base=RZR&amp;n=481376&amp;dst=2412" TargetMode = "External"/>
	<Relationship Id="rId48" Type="http://schemas.openxmlformats.org/officeDocument/2006/relationships/hyperlink" Target="https://login.consultant.ru/link/?req=doc&amp;base=RZR&amp;n=481376&amp;dst=2506" TargetMode = "External"/>
	<Relationship Id="rId49" Type="http://schemas.openxmlformats.org/officeDocument/2006/relationships/hyperlink" Target="https://login.consultant.ru/link/?req=doc&amp;base=RZR&amp;n=481376&amp;dst=2581" TargetMode = "External"/>
	<Relationship Id="rId50" Type="http://schemas.openxmlformats.org/officeDocument/2006/relationships/hyperlink" Target="https://login.consultant.ru/link/?req=doc&amp;base=RZR&amp;n=481376" TargetMode = "External"/>
	<Relationship Id="rId51" Type="http://schemas.openxmlformats.org/officeDocument/2006/relationships/hyperlink" Target="https://login.consultant.ru/link/?req=doc&amp;base=RZR&amp;n=482718" TargetMode = "External"/>
	<Relationship Id="rId52" Type="http://schemas.openxmlformats.org/officeDocument/2006/relationships/hyperlink" Target="https://login.consultant.ru/link/?req=doc&amp;base=RZR&amp;n=482692" TargetMode = "External"/>
	<Relationship Id="rId53" Type="http://schemas.openxmlformats.org/officeDocument/2006/relationships/hyperlink" Target="https://login.consultant.ru/link/?req=doc&amp;base=RZR&amp;n=494619" TargetMode = "External"/>
	<Relationship Id="rId54" Type="http://schemas.openxmlformats.org/officeDocument/2006/relationships/hyperlink" Target="https://login.consultant.ru/link/?req=doc&amp;base=RZR&amp;n=494996" TargetMode = "External"/>
	<Relationship Id="rId55" Type="http://schemas.openxmlformats.org/officeDocument/2006/relationships/hyperlink" Target="https://login.consultant.ru/link/?req=doc&amp;base=RZR&amp;n=481305" TargetMode = "External"/>
	<Relationship Id="rId56" Type="http://schemas.openxmlformats.org/officeDocument/2006/relationships/hyperlink" Target="https://login.consultant.ru/link/?req=doc&amp;base=RZR&amp;n=473079" TargetMode = "External"/>
	<Relationship Id="rId57" Type="http://schemas.openxmlformats.org/officeDocument/2006/relationships/hyperlink" Target="https://login.consultant.ru/link/?req=doc&amp;base=RZR&amp;n=442096" TargetMode = "External"/>
	<Relationship Id="rId58" Type="http://schemas.openxmlformats.org/officeDocument/2006/relationships/hyperlink" Target="https://login.consultant.ru/link/?req=doc&amp;base=RZR&amp;n=445069" TargetMode = "External"/>
	<Relationship Id="rId59" Type="http://schemas.openxmlformats.org/officeDocument/2006/relationships/hyperlink" Target="https://login.consultant.ru/link/?req=doc&amp;base=RZR&amp;n=471081" TargetMode = "External"/>
	<Relationship Id="rId60" Type="http://schemas.openxmlformats.org/officeDocument/2006/relationships/hyperlink" Target="https://login.consultant.ru/link/?req=doc&amp;base=RZR&amp;n=377419" TargetMode = "External"/>
	<Relationship Id="rId61" Type="http://schemas.openxmlformats.org/officeDocument/2006/relationships/hyperlink" Target="https://login.consultant.ru/link/?req=doc&amp;base=RZR&amp;n=468305" TargetMode = "External"/>
	<Relationship Id="rId62" Type="http://schemas.openxmlformats.org/officeDocument/2006/relationships/hyperlink" Target="https://login.consultant.ru/link/?req=doc&amp;base=RZR&amp;n=418347" TargetMode = "External"/>
	<Relationship Id="rId63" Type="http://schemas.openxmlformats.org/officeDocument/2006/relationships/hyperlink" Target="https://login.consultant.ru/link/?req=doc&amp;base=RLAW368&amp;n=203364" TargetMode = "External"/>
	<Relationship Id="rId64" Type="http://schemas.openxmlformats.org/officeDocument/2006/relationships/hyperlink" Target="https://login.consultant.ru/link/?req=doc&amp;base=RZR&amp;n=468305&amp;dst=100034" TargetMode = "External"/>
	<Relationship Id="rId65" Type="http://schemas.openxmlformats.org/officeDocument/2006/relationships/hyperlink" Target="https://login.consultant.ru/link/?req=doc&amp;base=RZR&amp;n=481376&amp;dst=2557" TargetMode = "External"/>
	<Relationship Id="rId66" Type="http://schemas.openxmlformats.org/officeDocument/2006/relationships/hyperlink" Target="https://login.consultant.ru/link/?req=doc&amp;base=RZR&amp;n=481376&amp;dst=2566" TargetMode = "External"/>
	<Relationship Id="rId67" Type="http://schemas.openxmlformats.org/officeDocument/2006/relationships/hyperlink" Target="https://login.consultant.ru/link/?req=doc&amp;base=RZR&amp;n=481376&amp;dst=2555" TargetMode = "External"/>
	<Relationship Id="rId68" Type="http://schemas.openxmlformats.org/officeDocument/2006/relationships/hyperlink" Target="https://login.consultant.ru/link/?req=doc&amp;base=RLAW368&amp;n=184424&amp;dst=100020" TargetMode = "External"/>
	<Relationship Id="rId69" Type="http://schemas.openxmlformats.org/officeDocument/2006/relationships/hyperlink" Target="https://login.consultant.ru/link/?req=doc&amp;base=RZR&amp;n=481376&amp;dst=2014" TargetMode = "External"/>
	<Relationship Id="rId70" Type="http://schemas.openxmlformats.org/officeDocument/2006/relationships/hyperlink" Target="https://login.consultant.ru/link/?req=doc&amp;base=RZR&amp;n=377419&amp;dst=100010" TargetMode = "External"/>
	<Relationship Id="rId71" Type="http://schemas.openxmlformats.org/officeDocument/2006/relationships/hyperlink" Target="https://login.consultant.ru/link/?req=doc&amp;base=RZR&amp;n=494996&amp;dst=43" TargetMode = "External"/>
	<Relationship Id="rId72" Type="http://schemas.openxmlformats.org/officeDocument/2006/relationships/hyperlink" Target="https://login.consultant.ru/link/?req=doc&amp;base=RZR&amp;n=494996&amp;dst=290" TargetMode = "External"/>
	<Relationship Id="rId73" Type="http://schemas.openxmlformats.org/officeDocument/2006/relationships/hyperlink" Target="https://login.consultant.ru/link/?req=doc&amp;base=RLAW368&amp;n=195336&amp;dst=100077" TargetMode = "External"/>
	<Relationship Id="rId74" Type="http://schemas.openxmlformats.org/officeDocument/2006/relationships/hyperlink" Target="https://login.consultant.ru/link/?req=doc&amp;base=RZR&amp;n=468305&amp;dst=100010" TargetMode = "External"/>
	<Relationship Id="rId75" Type="http://schemas.openxmlformats.org/officeDocument/2006/relationships/hyperlink" Target="https://login.consultant.ru/link/?req=doc&amp;base=RZR&amp;n=481376&amp;dst=2044" TargetMode = "External"/>
	<Relationship Id="rId76" Type="http://schemas.openxmlformats.org/officeDocument/2006/relationships/hyperlink" Target="https://login.consultant.ru/link/?req=doc&amp;base=RZR&amp;n=481376&amp;dst=2055" TargetMode = "External"/>
	<Relationship Id="rId77" Type="http://schemas.openxmlformats.org/officeDocument/2006/relationships/hyperlink" Target="https://login.consultant.ru/link/?req=doc&amp;base=RZR&amp;n=481376&amp;dst=2062" TargetMode = "External"/>
	<Relationship Id="rId78" Type="http://schemas.openxmlformats.org/officeDocument/2006/relationships/hyperlink" Target="https://login.consultant.ru/link/?req=doc&amp;base=RZR&amp;n=481376&amp;dst=1965" TargetMode = "External"/>
	<Relationship Id="rId79" Type="http://schemas.openxmlformats.org/officeDocument/2006/relationships/hyperlink" Target="https://login.consultant.ru/link/?req=doc&amp;base=RZR&amp;n=481376&amp;dst=2028" TargetMode = "External"/>
	<Relationship Id="rId80" Type="http://schemas.openxmlformats.org/officeDocument/2006/relationships/hyperlink" Target="https://login.consultant.ru/link/?req=doc&amp;base=RZR&amp;n=481376&amp;dst=2554" TargetMode = "External"/>
	<Relationship Id="rId81" Type="http://schemas.openxmlformats.org/officeDocument/2006/relationships/hyperlink" Target="https://login.consultant.ru/link/?req=doc&amp;base=RZR&amp;n=481376&amp;dst=2556" TargetMode = "External"/>
	<Relationship Id="rId82" Type="http://schemas.openxmlformats.org/officeDocument/2006/relationships/hyperlink" Target="https://login.consultant.ru/link/?req=doc&amp;base=RZR&amp;n=481376&amp;dst=2557" TargetMode = "External"/>
	<Relationship Id="rId83" Type="http://schemas.openxmlformats.org/officeDocument/2006/relationships/hyperlink" Target="https://login.consultant.ru/link/?req=doc&amp;base=RZR&amp;n=481376&amp;dst=2412" TargetMode = "External"/>
	<Relationship Id="rId84" Type="http://schemas.openxmlformats.org/officeDocument/2006/relationships/hyperlink" Target="https://login.consultant.ru/link/?req=doc&amp;base=RLAW368&amp;n=195336&amp;dst=100078" TargetMode = "External"/>
	<Relationship Id="rId85" Type="http://schemas.openxmlformats.org/officeDocument/2006/relationships/hyperlink" Target="https://login.consultant.ru/link/?req=doc&amp;base=RLAW368&amp;n=195336&amp;dst=100080" TargetMode = "External"/>
	<Relationship Id="rId86" Type="http://schemas.openxmlformats.org/officeDocument/2006/relationships/hyperlink" Target="https://login.consultant.ru/link/?req=doc&amp;base=RZR&amp;n=471081" TargetMode = "External"/>
	<Relationship Id="rId87" Type="http://schemas.openxmlformats.org/officeDocument/2006/relationships/hyperlink" Target="https://login.consultant.ru/link/?req=doc&amp;base=RZR&amp;n=471081" TargetMode = "External"/>
	<Relationship Id="rId88" Type="http://schemas.openxmlformats.org/officeDocument/2006/relationships/hyperlink" Target="https://login.consultant.ru/link/?req=doc&amp;base=RZR&amp;n=481376&amp;dst=2081" TargetMode = "External"/>
	<Relationship Id="rId89" Type="http://schemas.openxmlformats.org/officeDocument/2006/relationships/hyperlink" Target="https://login.consultant.ru/link/?req=doc&amp;base=RZR&amp;n=481376&amp;dst=2554" TargetMode = "External"/>
	<Relationship Id="rId90" Type="http://schemas.openxmlformats.org/officeDocument/2006/relationships/hyperlink" Target="https://login.consultant.ru/link/?req=doc&amp;base=RZR&amp;n=481376&amp;dst=2555" TargetMode = "External"/>
	<Relationship Id="rId91" Type="http://schemas.openxmlformats.org/officeDocument/2006/relationships/hyperlink" Target="https://login.consultant.ru/link/?req=doc&amp;base=RZR&amp;n=481376&amp;dst=2019" TargetMode = "External"/>
	<Relationship Id="rId92" Type="http://schemas.openxmlformats.org/officeDocument/2006/relationships/hyperlink" Target="https://login.consultant.ru/link/?req=doc&amp;base=RZR&amp;n=481376&amp;dst=2557" TargetMode = "External"/>
	<Relationship Id="rId93" Type="http://schemas.openxmlformats.org/officeDocument/2006/relationships/hyperlink" Target="https://login.consultant.ru/link/?req=doc&amp;base=RZR&amp;n=481376&amp;dst=2020" TargetMode = "External"/>
	<Relationship Id="rId94" Type="http://schemas.openxmlformats.org/officeDocument/2006/relationships/hyperlink" Target="https://login.consultant.ru/link/?req=doc&amp;base=RZR&amp;n=481376&amp;dst=2084" TargetMode = "External"/>
	<Relationship Id="rId95" Type="http://schemas.openxmlformats.org/officeDocument/2006/relationships/hyperlink" Target="https://login.consultant.ru/link/?req=doc&amp;base=RZR&amp;n=481376&amp;dst=2426" TargetMode = "External"/>
	<Relationship Id="rId96" Type="http://schemas.openxmlformats.org/officeDocument/2006/relationships/hyperlink" Target="https://login.consultant.ru/link/?req=doc&amp;base=RZR&amp;n=481376&amp;dst=1315" TargetMode = "External"/>
	<Relationship Id="rId97" Type="http://schemas.openxmlformats.org/officeDocument/2006/relationships/hyperlink" Target="https://login.consultant.ru/link/?req=doc&amp;base=RZR&amp;n=481376&amp;dst=1634" TargetMode = "External"/>
	<Relationship Id="rId98" Type="http://schemas.openxmlformats.org/officeDocument/2006/relationships/hyperlink" Target="https://login.consultant.ru/link/?req=doc&amp;base=RZR&amp;n=481376&amp;dst=2055" TargetMode = "External"/>
	<Relationship Id="rId99" Type="http://schemas.openxmlformats.org/officeDocument/2006/relationships/hyperlink" Target="https://login.consultant.ru/link/?req=doc&amp;base=RZR&amp;n=481376&amp;dst=2226" TargetMode = "External"/>
	<Relationship Id="rId100" Type="http://schemas.openxmlformats.org/officeDocument/2006/relationships/hyperlink" Target="https://login.consultant.ru/link/?req=doc&amp;base=RLAW368&amp;n=203619" TargetMode = "External"/>
	<Relationship Id="rId101" Type="http://schemas.openxmlformats.org/officeDocument/2006/relationships/hyperlink" Target="https://login.consultant.ru/link/?req=doc&amp;base=RLAW368&amp;n=203619" TargetMode = "External"/>
	<Relationship Id="rId102" Type="http://schemas.openxmlformats.org/officeDocument/2006/relationships/hyperlink" Target="https://login.consultant.ru/link/?req=doc&amp;base=RLAW368&amp;n=195087&amp;dst=100581" TargetMode = "External"/>
	<Relationship Id="rId103" Type="http://schemas.openxmlformats.org/officeDocument/2006/relationships/hyperlink" Target="https://login.consultant.ru/link/?req=doc&amp;base=RZR&amp;n=481376&amp;dst=2556" TargetMode = "External"/>
	<Relationship Id="rId104" Type="http://schemas.openxmlformats.org/officeDocument/2006/relationships/hyperlink" Target="https://login.consultant.ru/link/?req=doc&amp;base=RZR&amp;n=481376&amp;dst=2412" TargetMode = "External"/>
	<Relationship Id="rId105" Type="http://schemas.openxmlformats.org/officeDocument/2006/relationships/hyperlink" Target="https://login.consultant.ru/link/?req=doc&amp;base=RZR&amp;n=481376&amp;dst=2556" TargetMode = "External"/>
	<Relationship Id="rId106" Type="http://schemas.openxmlformats.org/officeDocument/2006/relationships/hyperlink" Target="https://login.consultant.ru/link/?req=doc&amp;base=RZR&amp;n=481376&amp;dst=2412" TargetMode = "External"/>
	<Relationship Id="rId107" Type="http://schemas.openxmlformats.org/officeDocument/2006/relationships/hyperlink" Target="https://login.consultant.ru/link/?req=doc&amp;base=RZR&amp;n=481376&amp;dst=2554" TargetMode = "External"/>
	<Relationship Id="rId108" Type="http://schemas.openxmlformats.org/officeDocument/2006/relationships/hyperlink" Target="https://login.consultant.ru/link/?req=doc&amp;base=RZR&amp;n=481376&amp;dst=2555" TargetMode = "External"/>
	<Relationship Id="rId109" Type="http://schemas.openxmlformats.org/officeDocument/2006/relationships/hyperlink" Target="https://login.consultant.ru/link/?req=doc&amp;base=RZR&amp;n=481376&amp;dst=2019" TargetMode = "External"/>
	<Relationship Id="rId110" Type="http://schemas.openxmlformats.org/officeDocument/2006/relationships/hyperlink" Target="https://login.consultant.ru/link/?req=doc&amp;base=RZR&amp;n=481376&amp;dst=2557" TargetMode = "External"/>
	<Relationship Id="rId111" Type="http://schemas.openxmlformats.org/officeDocument/2006/relationships/hyperlink" Target="https://login.consultant.ru/link/?req=doc&amp;base=RZR&amp;n=481376&amp;dst=2020" TargetMode = "External"/>
	<Relationship Id="rId112" Type="http://schemas.openxmlformats.org/officeDocument/2006/relationships/hyperlink" Target="https://login.consultant.ru/link/?req=doc&amp;base=RZR&amp;n=481376&amp;dst=2412" TargetMode = "External"/>
	<Relationship Id="rId113" Type="http://schemas.openxmlformats.org/officeDocument/2006/relationships/hyperlink" Target="https://login.consultant.ru/link/?req=doc&amp;base=RZR&amp;n=481376&amp;dst=2506" TargetMode = "External"/>
	<Relationship Id="rId114" Type="http://schemas.openxmlformats.org/officeDocument/2006/relationships/hyperlink" Target="https://login.consultant.ru/link/?req=doc&amp;base=RZR&amp;n=481376&amp;dst=2581" TargetMode = "External"/>
	<Relationship Id="rId115" Type="http://schemas.openxmlformats.org/officeDocument/2006/relationships/hyperlink" Target="https://login.consultant.ru/link/?req=doc&amp;base=RZR&amp;n=481376&amp;dst=2554" TargetMode = "External"/>
	<Relationship Id="rId116" Type="http://schemas.openxmlformats.org/officeDocument/2006/relationships/hyperlink" Target="https://login.consultant.ru/link/?req=doc&amp;base=RZR&amp;n=481376&amp;dst=2555" TargetMode = "External"/>
	<Relationship Id="rId117" Type="http://schemas.openxmlformats.org/officeDocument/2006/relationships/hyperlink" Target="https://login.consultant.ru/link/?req=doc&amp;base=RZR&amp;n=481376&amp;dst=2019" TargetMode = "External"/>
	<Relationship Id="rId118" Type="http://schemas.openxmlformats.org/officeDocument/2006/relationships/hyperlink" Target="https://login.consultant.ru/link/?req=doc&amp;base=RZR&amp;n=481376&amp;dst=2557" TargetMode = "External"/>
	<Relationship Id="rId119" Type="http://schemas.openxmlformats.org/officeDocument/2006/relationships/hyperlink" Target="https://login.consultant.ru/link/?req=doc&amp;base=RZR&amp;n=481376&amp;dst=2020" TargetMode = "External"/>
	<Relationship Id="rId120" Type="http://schemas.openxmlformats.org/officeDocument/2006/relationships/hyperlink" Target="https://login.consultant.ru/link/?req=doc&amp;base=RZR&amp;n=481376&amp;dst=2412" TargetMode = "External"/>
	<Relationship Id="rId121" Type="http://schemas.openxmlformats.org/officeDocument/2006/relationships/hyperlink" Target="https://login.consultant.ru/link/?req=doc&amp;base=RZR&amp;n=481376&amp;dst=2506" TargetMode = "External"/>
	<Relationship Id="rId122" Type="http://schemas.openxmlformats.org/officeDocument/2006/relationships/hyperlink" Target="https://login.consultant.ru/link/?req=doc&amp;base=RZR&amp;n=481376&amp;dst=2581" TargetMode = "External"/>
	<Relationship Id="rId123" Type="http://schemas.openxmlformats.org/officeDocument/2006/relationships/hyperlink" Target="https://login.consultant.ru/link/?req=doc&amp;base=RZR&amp;n=471081" TargetMode = "External"/>
	<Relationship Id="rId124" Type="http://schemas.openxmlformats.org/officeDocument/2006/relationships/hyperlink" Target="https://login.consultant.ru/link/?req=doc&amp;base=RZR&amp;n=481376&amp;dst=2556" TargetMode = "External"/>
	<Relationship Id="rId125" Type="http://schemas.openxmlformats.org/officeDocument/2006/relationships/hyperlink" Target="https://login.consultant.ru/link/?req=doc&amp;base=RZR&amp;n=481376&amp;dst=2412" TargetMode = "External"/>
	<Relationship Id="rId126" Type="http://schemas.openxmlformats.org/officeDocument/2006/relationships/hyperlink" Target="https://login.consultant.ru/link/?req=doc&amp;base=RZR&amp;n=481376&amp;dst=2556" TargetMode = "External"/>
	<Relationship Id="rId127" Type="http://schemas.openxmlformats.org/officeDocument/2006/relationships/hyperlink" Target="https://login.consultant.ru/link/?req=doc&amp;base=RZR&amp;n=481376&amp;dst=2412" TargetMode = "External"/>
	<Relationship Id="rId128" Type="http://schemas.openxmlformats.org/officeDocument/2006/relationships/hyperlink" Target="https://login.consultant.ru/link/?req=doc&amp;base=RZR&amp;n=481376&amp;dst=2554" TargetMode = "External"/>
	<Relationship Id="rId129" Type="http://schemas.openxmlformats.org/officeDocument/2006/relationships/hyperlink" Target="https://login.consultant.ru/link/?req=doc&amp;base=RZR&amp;n=481376&amp;dst=2555" TargetMode = "External"/>
	<Relationship Id="rId130" Type="http://schemas.openxmlformats.org/officeDocument/2006/relationships/hyperlink" Target="https://login.consultant.ru/link/?req=doc&amp;base=RZR&amp;n=481376&amp;dst=2019" TargetMode = "External"/>
	<Relationship Id="rId131" Type="http://schemas.openxmlformats.org/officeDocument/2006/relationships/hyperlink" Target="https://login.consultant.ru/link/?req=doc&amp;base=RZR&amp;n=481376&amp;dst=2557" TargetMode = "External"/>
	<Relationship Id="rId132" Type="http://schemas.openxmlformats.org/officeDocument/2006/relationships/hyperlink" Target="https://login.consultant.ru/link/?req=doc&amp;base=RZR&amp;n=481376&amp;dst=2020" TargetMode = "External"/>
	<Relationship Id="rId133" Type="http://schemas.openxmlformats.org/officeDocument/2006/relationships/hyperlink" Target="https://login.consultant.ru/link/?req=doc&amp;base=RZR&amp;n=481376&amp;dst=2412" TargetMode = "External"/>
	<Relationship Id="rId134" Type="http://schemas.openxmlformats.org/officeDocument/2006/relationships/hyperlink" Target="https://login.consultant.ru/link/?req=doc&amp;base=RZR&amp;n=481376&amp;dst=2506" TargetMode = "External"/>
	<Relationship Id="rId135" Type="http://schemas.openxmlformats.org/officeDocument/2006/relationships/hyperlink" Target="https://login.consultant.ru/link/?req=doc&amp;base=RZR&amp;n=481376&amp;dst=2581" TargetMode = "External"/>
	<Relationship Id="rId136" Type="http://schemas.openxmlformats.org/officeDocument/2006/relationships/hyperlink" Target="https://login.consultant.ru/link/?req=doc&amp;base=RZR&amp;n=481376&amp;dst=2554" TargetMode = "External"/>
	<Relationship Id="rId137" Type="http://schemas.openxmlformats.org/officeDocument/2006/relationships/hyperlink" Target="https://login.consultant.ru/link/?req=doc&amp;base=RZR&amp;n=481376&amp;dst=2555" TargetMode = "External"/>
	<Relationship Id="rId138" Type="http://schemas.openxmlformats.org/officeDocument/2006/relationships/hyperlink" Target="https://login.consultant.ru/link/?req=doc&amp;base=RZR&amp;n=481376&amp;dst=2019" TargetMode = "External"/>
	<Relationship Id="rId139" Type="http://schemas.openxmlformats.org/officeDocument/2006/relationships/hyperlink" Target="https://login.consultant.ru/link/?req=doc&amp;base=RZR&amp;n=481376&amp;dst=2557" TargetMode = "External"/>
	<Relationship Id="rId140" Type="http://schemas.openxmlformats.org/officeDocument/2006/relationships/hyperlink" Target="https://login.consultant.ru/link/?req=doc&amp;base=RZR&amp;n=481376&amp;dst=2020" TargetMode = "External"/>
	<Relationship Id="rId141" Type="http://schemas.openxmlformats.org/officeDocument/2006/relationships/hyperlink" Target="https://login.consultant.ru/link/?req=doc&amp;base=RZR&amp;n=481376&amp;dst=2412" TargetMode = "External"/>
	<Relationship Id="rId142" Type="http://schemas.openxmlformats.org/officeDocument/2006/relationships/hyperlink" Target="https://login.consultant.ru/link/?req=doc&amp;base=RZR&amp;n=481376&amp;dst=2506" TargetMode = "External"/>
	<Relationship Id="rId143" Type="http://schemas.openxmlformats.org/officeDocument/2006/relationships/hyperlink" Target="https://login.consultant.ru/link/?req=doc&amp;base=RZR&amp;n=481376&amp;dst=2581" TargetMode = "External"/>
	<Relationship Id="rId144" Type="http://schemas.openxmlformats.org/officeDocument/2006/relationships/hyperlink" Target="https://login.consultant.ru/link/?req=doc&amp;base=RZR&amp;n=471081" TargetMode = "External"/>
	<Relationship Id="rId145" Type="http://schemas.openxmlformats.org/officeDocument/2006/relationships/hyperlink" Target="https://login.consultant.ru/link/?req=doc&amp;base=RZR&amp;n=481376&amp;dst=2556" TargetMode = "External"/>
	<Relationship Id="rId146" Type="http://schemas.openxmlformats.org/officeDocument/2006/relationships/hyperlink" Target="https://login.consultant.ru/link/?req=doc&amp;base=RZR&amp;n=481376&amp;dst=2412" TargetMode = "External"/>
	<Relationship Id="rId147" Type="http://schemas.openxmlformats.org/officeDocument/2006/relationships/hyperlink" Target="https://login.consultant.ru/link/?req=doc&amp;base=RZR&amp;n=481376&amp;dst=2556" TargetMode = "External"/>
	<Relationship Id="rId148" Type="http://schemas.openxmlformats.org/officeDocument/2006/relationships/hyperlink" Target="https://login.consultant.ru/link/?req=doc&amp;base=RZR&amp;n=481376&amp;dst=2412" TargetMode = "External"/>
	<Relationship Id="rId149" Type="http://schemas.openxmlformats.org/officeDocument/2006/relationships/hyperlink" Target="https://login.consultant.ru/link/?req=doc&amp;base=RZR&amp;n=481376&amp;dst=2554" TargetMode = "External"/>
	<Relationship Id="rId150" Type="http://schemas.openxmlformats.org/officeDocument/2006/relationships/hyperlink" Target="https://login.consultant.ru/link/?req=doc&amp;base=RZR&amp;n=481376&amp;dst=2555" TargetMode = "External"/>
	<Relationship Id="rId151" Type="http://schemas.openxmlformats.org/officeDocument/2006/relationships/hyperlink" Target="https://login.consultant.ru/link/?req=doc&amp;base=RZR&amp;n=481376&amp;dst=2019" TargetMode = "External"/>
	<Relationship Id="rId152" Type="http://schemas.openxmlformats.org/officeDocument/2006/relationships/hyperlink" Target="https://login.consultant.ru/link/?req=doc&amp;base=RZR&amp;n=481376&amp;dst=2557" TargetMode = "External"/>
	<Relationship Id="rId153" Type="http://schemas.openxmlformats.org/officeDocument/2006/relationships/hyperlink" Target="https://login.consultant.ru/link/?req=doc&amp;base=RZR&amp;n=481376&amp;dst=2020" TargetMode = "External"/>
	<Relationship Id="rId154" Type="http://schemas.openxmlformats.org/officeDocument/2006/relationships/hyperlink" Target="https://login.consultant.ru/link/?req=doc&amp;base=RZR&amp;n=481376&amp;dst=2412" TargetMode = "External"/>
	<Relationship Id="rId155" Type="http://schemas.openxmlformats.org/officeDocument/2006/relationships/hyperlink" Target="https://login.consultant.ru/link/?req=doc&amp;base=RZR&amp;n=481376&amp;dst=2506" TargetMode = "External"/>
	<Relationship Id="rId156" Type="http://schemas.openxmlformats.org/officeDocument/2006/relationships/hyperlink" Target="https://login.consultant.ru/link/?req=doc&amp;base=RZR&amp;n=481376&amp;dst=2581" TargetMode = "External"/>
	<Relationship Id="rId157" Type="http://schemas.openxmlformats.org/officeDocument/2006/relationships/hyperlink" Target="https://login.consultant.ru/link/?req=doc&amp;base=RZR&amp;n=481376&amp;dst=2554" TargetMode = "External"/>
	<Relationship Id="rId158" Type="http://schemas.openxmlformats.org/officeDocument/2006/relationships/hyperlink" Target="https://login.consultant.ru/link/?req=doc&amp;base=RZR&amp;n=481376&amp;dst=2555" TargetMode = "External"/>
	<Relationship Id="rId159" Type="http://schemas.openxmlformats.org/officeDocument/2006/relationships/hyperlink" Target="https://login.consultant.ru/link/?req=doc&amp;base=RZR&amp;n=481376&amp;dst=2019" TargetMode = "External"/>
	<Relationship Id="rId160" Type="http://schemas.openxmlformats.org/officeDocument/2006/relationships/hyperlink" Target="https://login.consultant.ru/link/?req=doc&amp;base=RZR&amp;n=481376&amp;dst=2557" TargetMode = "External"/>
	<Relationship Id="rId161" Type="http://schemas.openxmlformats.org/officeDocument/2006/relationships/hyperlink" Target="https://login.consultant.ru/link/?req=doc&amp;base=RZR&amp;n=481376&amp;dst=2020" TargetMode = "External"/>
	<Relationship Id="rId162" Type="http://schemas.openxmlformats.org/officeDocument/2006/relationships/hyperlink" Target="https://login.consultant.ru/link/?req=doc&amp;base=RZR&amp;n=481376&amp;dst=2412" TargetMode = "External"/>
	<Relationship Id="rId163" Type="http://schemas.openxmlformats.org/officeDocument/2006/relationships/hyperlink" Target="https://login.consultant.ru/link/?req=doc&amp;base=RZR&amp;n=481376&amp;dst=2506" TargetMode = "External"/>
	<Relationship Id="rId164" Type="http://schemas.openxmlformats.org/officeDocument/2006/relationships/hyperlink" Target="https://login.consultant.ru/link/?req=doc&amp;base=RZR&amp;n=481376&amp;dst=2581" TargetMode = "External"/>
	<Relationship Id="rId165" Type="http://schemas.openxmlformats.org/officeDocument/2006/relationships/hyperlink" Target="https://login.consultant.ru/link/?req=doc&amp;base=RLAW368&amp;n=174438&amp;dst=100129" TargetMode = "External"/>
	<Relationship Id="rId166" Type="http://schemas.openxmlformats.org/officeDocument/2006/relationships/hyperlink" Target="https://login.consultant.ru/link/?req=doc&amp;base=RZR&amp;n=481376&amp;dst=2014" TargetMode = "External"/>
	<Relationship Id="rId167" Type="http://schemas.openxmlformats.org/officeDocument/2006/relationships/hyperlink" Target="https://login.consultant.ru/link/?req=doc&amp;base=RZR&amp;n=482718&amp;dst=234" TargetMode = "External"/>
	<Relationship Id="rId168" Type="http://schemas.openxmlformats.org/officeDocument/2006/relationships/hyperlink" Target="https://login.consultant.ru/link/?req=doc&amp;base=RZR&amp;n=494619&amp;dst=356" TargetMode = "External"/>
	<Relationship Id="rId169" Type="http://schemas.openxmlformats.org/officeDocument/2006/relationships/hyperlink" Target="https://login.consultant.ru/link/?req=doc&amp;base=RZR&amp;n=481376&amp;dst=2049" TargetMode = "External"/>
	<Relationship Id="rId170" Type="http://schemas.openxmlformats.org/officeDocument/2006/relationships/hyperlink" Target="https://login.consultant.ru/link/?req=doc&amp;base=RZR&amp;n=481376&amp;dst=2044" TargetMode = "External"/>
	<Relationship Id="rId171" Type="http://schemas.openxmlformats.org/officeDocument/2006/relationships/hyperlink" Target="https://login.consultant.ru/link/?req=doc&amp;base=RZR&amp;n=481376&amp;dst=914" TargetMode = "External"/>
	<Relationship Id="rId172" Type="http://schemas.openxmlformats.org/officeDocument/2006/relationships/image" Target="media/image2.wmf"/>
	<Relationship Id="rId173" Type="http://schemas.openxmlformats.org/officeDocument/2006/relationships/hyperlink" Target="https://login.consultant.ru/link/?req=doc&amp;base=RZR&amp;n=468305&amp;dst=100010" TargetMode = "External"/>
	<Relationship Id="rId174" Type="http://schemas.openxmlformats.org/officeDocument/2006/relationships/image" Target="media/image3.wmf"/>
	<Relationship Id="rId175" Type="http://schemas.openxmlformats.org/officeDocument/2006/relationships/hyperlink" Target="https://login.consultant.ru/link/?req=doc&amp;base=RZR&amp;n=481376&amp;dst=2044" TargetMode = "External"/>
	<Relationship Id="rId176" Type="http://schemas.openxmlformats.org/officeDocument/2006/relationships/hyperlink" Target="https://login.consultant.ru/link/?req=doc&amp;base=RZR&amp;n=481376&amp;dst=2055" TargetMode = "External"/>
	<Relationship Id="rId177" Type="http://schemas.openxmlformats.org/officeDocument/2006/relationships/hyperlink" Target="https://login.consultant.ru/link/?req=doc&amp;base=RZR&amp;n=481376&amp;dst=2062" TargetMode = "External"/>
	<Relationship Id="rId178" Type="http://schemas.openxmlformats.org/officeDocument/2006/relationships/hyperlink" Target="https://login.consultant.ru/link/?req=doc&amp;base=RZR&amp;n=481376&amp;dst=1965" TargetMode = "External"/>
	<Relationship Id="rId179" Type="http://schemas.openxmlformats.org/officeDocument/2006/relationships/hyperlink" Target="https://login.consultant.ru/link/?req=doc&amp;base=RZR&amp;n=481376&amp;dst=2028" TargetMode = "External"/>
	<Relationship Id="rId180" Type="http://schemas.openxmlformats.org/officeDocument/2006/relationships/hyperlink" Target="https://login.consultant.ru/link/?req=doc&amp;base=RZR&amp;n=481376&amp;dst=2554" TargetMode = "External"/>
	<Relationship Id="rId181" Type="http://schemas.openxmlformats.org/officeDocument/2006/relationships/hyperlink" Target="https://login.consultant.ru/link/?req=doc&amp;base=RZR&amp;n=481376&amp;dst=2556" TargetMode = "External"/>
	<Relationship Id="rId182" Type="http://schemas.openxmlformats.org/officeDocument/2006/relationships/hyperlink" Target="https://login.consultant.ru/link/?req=doc&amp;base=RZR&amp;n=481376&amp;dst=2557" TargetMode = "External"/>
	<Relationship Id="rId183" Type="http://schemas.openxmlformats.org/officeDocument/2006/relationships/hyperlink" Target="https://login.consultant.ru/link/?req=doc&amp;base=RZR&amp;n=481376&amp;dst=2412" TargetMode = "External"/>
	<Relationship Id="rId184" Type="http://schemas.openxmlformats.org/officeDocument/2006/relationships/image" Target="media/image4.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01.12.2021 N 1092
(ред. от 28.05.2024)
"Об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 признании утратившими силу некоторых постановлений администрации города Перми в сфере земельных отношений"</dc:title>
  <dcterms:created xsi:type="dcterms:W3CDTF">2025-01-23T07:58:45Z</dcterms:created>
</cp:coreProperties>
</file>