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ПЕРМСКАЯ ГОРОДСКАЯ ДУМА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сентября 2014 г. N 186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СОЗДАНИИ ДЕПАРТАМЕНТА ЭКОНОМИКИ И ПРОМЫШЛЕННОЙ ПОЛИТИКИ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ПЕРМИ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Гражданского </w:t>
      </w:r>
      <w:hyperlink r:id="rId4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08.08.2001 N 129-ФЗ "О государственной регистрации юридических лиц и индивидуальных предпринимателей", </w:t>
      </w:r>
      <w:hyperlink r:id="rId6" w:history="1">
        <w:r>
          <w:rPr>
            <w:rFonts w:ascii="Calibri" w:hAnsi="Calibri" w:cs="Calibri"/>
            <w:color w:val="0000FF"/>
          </w:rPr>
          <w:t>Устава</w:t>
        </w:r>
      </w:hyperlink>
      <w:r>
        <w:rPr>
          <w:rFonts w:ascii="Calibri" w:hAnsi="Calibri" w:cs="Calibri"/>
        </w:rPr>
        <w:t xml:space="preserve"> города Перми Пермская городская Дума решила: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Учредить с 01.01.2015 в структуре администрации города Перми департамент экономики и промышленной политики администрации города Перми, реорганизовав департамент промышленной политики, инвестиций и предпринимательства администрации города Перми и управление по развитию потребительского рынка администрации города Перми путем слияния.</w:t>
      </w:r>
    </w:p>
    <w:p w:rsidR="00940029" w:rsidRDefault="0094002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2 вступил в силу с 1 января 2015 года, но не ранее дня официального опубликования (</w:t>
      </w:r>
      <w:hyperlink w:anchor="Par48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40029" w:rsidRDefault="0094002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 xml:space="preserve">2. Утвердить </w:t>
      </w:r>
      <w:hyperlink w:anchor="Par6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департаменте экономики и промышленной политики администрации города Перми согласно приложению к настоящему решению.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Поручить администрации города Перми: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осуществлять функции учредителя департамента экономики и промышленной политики администрации города Перми в соответствии с действующим законодательством;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утвердить планы мероприятий по реорганизации департамента промышленной политики, инвестиций и предпринимательства администрации города Перми и управления по развитию потребительского рынка администрации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администрации города Перми до 01.01.2015 обеспечить приведение муниципальных правовых актов города Перми в соответствие настоящему решению.</w:t>
      </w:r>
    </w:p>
    <w:p w:rsidR="00940029" w:rsidRDefault="0094002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5 вступил в силу с 1 января 2015 года, но не ранее дня официального опубликования (</w:t>
      </w:r>
      <w:hyperlink w:anchor="Par48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40029" w:rsidRDefault="0094002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5. Признать утратившими силу с 01.01.2015: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12.09.2006 N 211 "Об управлении по развитию потребительского рынка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28.11.2006 N 313 "О департаменте промышленной политики, инвестиций и предпринимательства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30.01.2007 N 19 "О внесении изменений в решение Пермской городской Думы от 12.09.2006 N 211 "Об управлении по развитию потребительского рынка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решения Пермской городской Думы от 28.08.2007 N 199 "О внесении изменений в отдельные решения Пермской городской Думы о функциональных органах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26.02.2008 N 52 "О внесении изменений в решение Пермской городской Думы от 12.09.2006 N 211 "Об управлении по развитию потребительского рынка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26.08.2008 N 240 "О внесении изменений в решение Пермской городской Думы от 12.09.2006 N 211 "Об управлении по развитию потребительского рынка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пункт 12</w:t>
        </w:r>
      </w:hyperlink>
      <w:r>
        <w:rPr>
          <w:rFonts w:ascii="Calibri" w:hAnsi="Calibri" w:cs="Calibri"/>
        </w:rPr>
        <w:t xml:space="preserve"> решения Пермской городской Думы от 24.02.2009 N 36 "О внесении изменений в отдельные решения Пермской городской Думы";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23.06.2009 N 152 "О внесении изменений в решение Пермской городской Думы от 12.09.2006 N 211 "Об управлении по развитию потребительского рынка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пункты 4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решения Пермской городской Думы от 25.08.2009 N 188 "О внесении изменений в отдельные решения Пермской городской Думы";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пункты 4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решения Пермской городской Думы от 24.11.2009 N 292 "О внесении изменений в отдельные решения Пермской городской Думы в части уточнения полномочий по изданию распоряжений функциональными и территориальными органами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29.06.2010 N 108 "О внесении изменений в решения Пермской городской Думы от 12.09.2006 N 211 "Об управлении по развитию потребительского рынка администрации города Перми", от 12.09.2006 N 207 "О территориальных органах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пункты 11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решения Пермской городской Думы от 17.12.2010 N 216 "О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решения Пермской городской Думы от 01.03.2011 N 27 "Об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решения Пермской городской Думы от 30.08.2011 N 157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решения Пермской городской Думы от 21.12.2011 N 246 "О 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пункты 7</w:t>
        </w:r>
      </w:hyperlink>
      <w:r>
        <w:rPr>
          <w:rFonts w:ascii="Calibri" w:hAnsi="Calibri" w:cs="Calibri"/>
        </w:rPr>
        <w:t xml:space="preserve">, </w:t>
      </w:r>
      <w:hyperlink r:id="rId28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решения Пермской городской Думы от 21.12.2011 N 253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9" w:history="1">
        <w:r>
          <w:rPr>
            <w:rFonts w:ascii="Calibri" w:hAnsi="Calibri" w:cs="Calibri"/>
            <w:color w:val="0000FF"/>
          </w:rPr>
          <w:t>пункты 8</w:t>
        </w:r>
      </w:hyperlink>
      <w:r>
        <w:rPr>
          <w:rFonts w:ascii="Calibri" w:hAnsi="Calibri" w:cs="Calibri"/>
        </w:rPr>
        <w:t xml:space="preserve">, </w:t>
      </w:r>
      <w:hyperlink r:id="rId30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решения Пермской городской Думы от 25.09.2012 N 189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29.01.2013 N 14 "О внесении изменений в Положение об управлении по развитию потребительского рынка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решения Пермской городской Думы от 26.03.2013 N 55 "О внесении изменений в решения Пермской городской Думы от 27.01.2009 N 11 "Об утверждении Положения о порядке установки и эксплуатации рекламных конструкций на территории города Перми" и от 12.09.2006 N 211 "Об управлении по развитию потребительского рынка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решения Пермской городской Думы от 28.05.2013 N 123 "О внесении изменений в отдельные решения Пермской городской Думы об утверждении положений о функциональных органах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решения Пермской городской Думы от 25.06.2013 N 131 "О внесении изменений в отдельные решения Пермской городской Думы в сфере выявления и демонтажа самовольно установленных и незаконно размещенных движимых объектов на территории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27.08.2013 N 181 "О внесении изменений в решение Пермской городской Думы от 12.09.2006 N 211 "Об управлении по развитию потребительского рынка администрации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решения Пермской городской Думы от 22.10.2013 N 249 "О внесении изменений в </w:t>
      </w:r>
      <w:r>
        <w:rPr>
          <w:rFonts w:ascii="Calibri" w:hAnsi="Calibri" w:cs="Calibri"/>
        </w:rPr>
        <w:lastRenderedPageBreak/>
        <w:t>отдельные решения Пермской городской Думы в сфере установки и эксплуатации рекламных конструкций на территории города Перми";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7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решения Пермской городской Думы от 22.04.2014 N 84 "О внесении изменений в отдельные решения Пермской городской Думы в сфере проведения муниципальных лотерей".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 xml:space="preserve">6. Настоящее решение вступает в силу со дня его официального опубликования, за исключением </w:t>
      </w:r>
      <w:hyperlink w:anchor="Par15" w:history="1">
        <w:r>
          <w:rPr>
            <w:rFonts w:ascii="Calibri" w:hAnsi="Calibri" w:cs="Calibri"/>
            <w:color w:val="0000FF"/>
          </w:rPr>
          <w:t>пунктов 2</w:t>
        </w:r>
      </w:hyperlink>
      <w:r>
        <w:rPr>
          <w:rFonts w:ascii="Calibri" w:hAnsi="Calibri" w:cs="Calibri"/>
        </w:rPr>
        <w:t xml:space="preserve"> и </w:t>
      </w:r>
      <w:hyperlink w:anchor="Par23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, вступающих в силу с 01.01.2015, но не ранее дня официального опубликования настоящего решения.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Перми -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Пермской городской Думы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И.В.САПКО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>Приложение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Пермской городской Думы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23.09.2014 N 186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65"/>
      <w:bookmarkEnd w:id="5"/>
      <w:r>
        <w:rPr>
          <w:rFonts w:ascii="Calibri" w:hAnsi="Calibri" w:cs="Calibri"/>
          <w:b/>
          <w:bCs/>
        </w:rPr>
        <w:t>ПОЛОЖЕНИЕ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ДЕПАРТАМЕНТЕ ЭКОНОМИКИ И ПРОМЫШЛЕННОЙ ПОЛИТИКИ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ПЕРМИ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9"/>
      <w:bookmarkEnd w:id="6"/>
      <w:r>
        <w:rPr>
          <w:rFonts w:ascii="Calibri" w:hAnsi="Calibri" w:cs="Calibri"/>
        </w:rPr>
        <w:t>1. Общие положения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Настоящее Положение устанавливает компетенцию департамента экономики и промышленной политики администрации города Перми (далее - Департамент), которая включает права и обязанности, предоставленные Департаменту для осуществления целей, задач и функций.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Департамент является функциональным органом администрации города Перми и осуществляет функции органа местного самоуправления города Перми в сфере промышленной политики, инвестиций, предпринимательства и потребительского рынка на территории города Перми в соответствии с настоящим Положением.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является правопреемником всех прав и обязанностей департамента промышленной политики, инвестиций и предпринимательства администрации города Перми и управления по развитию потребительского рынка администрации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Департамент является юридическим лицом, имеет в оперативном управлении обособленное имущество, самостоятельный баланс, лицевой счет в финансовом органе города Перми, печать с полным наименованием и изображением герба города Перми, а также соответствующие печати, штампы, бланки.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Департамент в своей деятельности руководствуется </w:t>
      </w:r>
      <w:hyperlink r:id="rId3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актами Пермского края (области), правовыми актами города Перми и настоящим Положением.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Департамент в своей деятельности подотчетен главе администрации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Лимит численности Департамента утверждается главой администрации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Финансовое обеспечение деятельности Департамента осуществляется за счет средств бюджета города Перми на основании бюджетной сметы.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1.8. Работники Департамента, замещающие должности муниципальной службы, являются муниципальными служащими, на которых распространяется действие законодательства о труде и муниципальной службе.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Полное наименование: департамент экономики и промышленной политики администрации города Перми. Сокращенное наименование: ДЭПП администрации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Местонахождение: 614000, г. Пермь, ул. Сибирская, 27.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3"/>
      <w:bookmarkEnd w:id="7"/>
      <w:r>
        <w:rPr>
          <w:rFonts w:ascii="Calibri" w:hAnsi="Calibri" w:cs="Calibri"/>
        </w:rPr>
        <w:t>2. Цели и задачи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Основными целями деятельности Департамента являются: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содействие росту экономического потенциала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обеспечение решения вопросов местного значения в сфере оказания услуг связи, торговли, общественного питания, бытового обслуживания и наружной рекламы.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Основными задачами Департамента являются: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2.2.1. формирование и создание условий для реализации приоритетов промышленной политики, направленной на укрепление и развитие научно-технического, производственного и интеллектуального потенциала города Перми;</w:t>
      </w:r>
      <w:proofErr w:type="gramEnd"/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повышение конкурентоспособности промышленных производств, расширение их инновационной деятельности, создание условий для развития новых производств, появления новых рабочих мест, осуществление мер по решению проблем в социально-трудовой сфере, развитие системы социального партнерства;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реализация мероприятий по созданию благоприятного инвестиционного климата и привлечению инвестиций в город Пермь;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содействие развитию предпринимательства и создание условий для реализации предпринимательских инициатив;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2.2.5. создание условий для обеспечения жителей города услугами связи, общественного питания, торговли и бытового обслуживания;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2.2.6. создание условий для расширения рынка сельскохозяйственной продукции, сырья и продовольствия;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2.2.7. упорядочение установки и эксплуатации на территории города рекламных конструкций;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2.2.8. проведение отдельных мероприятий по гражданской обороне.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98"/>
      <w:bookmarkEnd w:id="8"/>
      <w:r>
        <w:rPr>
          <w:rFonts w:ascii="Calibri" w:hAnsi="Calibri" w:cs="Calibri"/>
        </w:rPr>
        <w:t>3. Функции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в соответствии с возложенными на него задачами выполняет следующие функции: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 области формирования и создания условий для реализации приоритетов промышленной политики, направленной на укрепление и развитие научно-технического, производственного и интеллектуального потенциала города Перми: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разработка и реализация комплекса мер, направленных на развитие экономических связей, продвижение продукции промышленных организаций города Перми в другие регионы и города Российской Федерации;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подготовка предложений об обеспечении устойчивого развития промышленности в целом, отдельных организаций и отраслей промышленности;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разработка и осуществление мер по развитию внутреннего рынка, защите производителей товаров, осуществляющих деятельность на территории города, и стимулированию их на повышение конкурентоспособности выпускаемой продукции;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 взаимодействие с органами местного самоуправления, организациями других регионов и городов Российской Федерации по развитию взаимовыгодного сотрудничества в области экономики, торговли, науки и других направлений деятельности;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3.1.5. участие в формировании </w:t>
      </w:r>
      <w:proofErr w:type="spellStart"/>
      <w:r>
        <w:rPr>
          <w:rFonts w:ascii="Calibri" w:hAnsi="Calibri" w:cs="Calibri"/>
        </w:rPr>
        <w:t>частно-государственного</w:t>
      </w:r>
      <w:proofErr w:type="spellEnd"/>
      <w:r>
        <w:rPr>
          <w:rFonts w:ascii="Calibri" w:hAnsi="Calibri" w:cs="Calibri"/>
        </w:rPr>
        <w:t xml:space="preserve"> партнерства в интересах развития экономики города Перми, его промышленного потенциала;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3.1.6. разработка и совершенствование механизма взаимодействия органов местного </w:t>
      </w:r>
      <w:r>
        <w:rPr>
          <w:rFonts w:ascii="Calibri" w:hAnsi="Calibri" w:cs="Calibri"/>
        </w:rPr>
        <w:lastRenderedPageBreak/>
        <w:t>самоуправления с органами государственной власти и организациями в вопросах развития промышленности на территории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3.1.7. подготовка предложений по соглашениям между администрацией города Перми, организациями и их объединениями в целях взаимовыгодного сотрудничества в деле развития городского хозяйства и улучшения социально-экономического положения на территории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3.1.8. участие в разработке и реализации концепций, прогнозов, целевых программ, направленных на повышение </w:t>
      </w:r>
      <w:proofErr w:type="gramStart"/>
      <w:r>
        <w:rPr>
          <w:rFonts w:ascii="Calibri" w:hAnsi="Calibri" w:cs="Calibri"/>
        </w:rPr>
        <w:t>эффективности развития промышленного потенциала города Перми</w:t>
      </w:r>
      <w:proofErr w:type="gramEnd"/>
      <w:r>
        <w:rPr>
          <w:rFonts w:ascii="Calibri" w:hAnsi="Calibri" w:cs="Calibri"/>
        </w:rPr>
        <w:t>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3.1.9. организационное и правовое обеспечение условий для развития системы социального партнерства, подготовка со стороны администрации города Перми предложений по содержанию соглашения между объединениями профессиональных союзов, работодателей и администрации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В области повышения конкурентоспособности промышленных производств, расширения их инновационной деятельности, создания условий для развития новых производств, появления новых рабочих мест, осуществления мер по решению проблем в социально-трудовой сфере, развития системы социального партнерства: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осуществление взаимодействия с научными организациями по коммерциализации научных разработок и продвижению инноваций;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формирование правовых, экономических, организационных условий, способствующих развитию инфраструктуры и активизации инновационной деятельности;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содействие развитию рынка интеллектуальной собственности в научно-технической сфере;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организация семинаров, конференций, выставочно-ярмарочных, информационно-рекламных и других мероприятий по вопросам научной, научно-технической и производственной деятельности.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 области реализации мероприятий по созданию благоприятного инвестиционного климата и привлечению инвестиций в город Пермь: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участвует в разработке и реализации мер по стимулированию инвестиционной активности в городе Перми, а также вносит предложения по совершенствованию нормативной правовой базы в данной сфере деятельности;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содействует привлечению в город Пермь инвесторов;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участвует в работе по проведению оценки, анализа и отбора инвестиционных проектов, в том числе претендующих на предоставление средств государственной или муниципальной поддержки;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подготавливает заключения о возможности реализации инвестиционных проектов на территории города Перми в пределах компетенции;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 проводит оценку регулирующего воздействия планируемых к принятию нормативных правовых актов, затрагивающих предпринимательскую деятельность и разработанных Департаментом;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 осуществляет разработку и ведение реестра инвестиционных проектов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3.3.7. осуществляет разработку и ведение реестра земельных участков для реализации инвестиционных проектов в городе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3.3.8. осуществляет продвижение муниципальных инвестиционных площадок и инвестиционных проектов;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3.3.9. обеспечивает режим "одного окна" для инвесторов при взаимодействии с функциональными органами администрации города Перми, сопровождение реализации инвестиционных проектов на территории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3.3.10. осуществляет мониторинг инвестиционного климата в городе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3.3.11. участвует в разработке и реализации механизмов </w:t>
      </w:r>
      <w:proofErr w:type="spellStart"/>
      <w:r>
        <w:rPr>
          <w:rFonts w:ascii="Calibri" w:hAnsi="Calibri" w:cs="Calibri"/>
        </w:rPr>
        <w:t>муниципально-частного</w:t>
      </w:r>
      <w:proofErr w:type="spellEnd"/>
      <w:r>
        <w:rPr>
          <w:rFonts w:ascii="Calibri" w:hAnsi="Calibri" w:cs="Calibri"/>
        </w:rPr>
        <w:t xml:space="preserve"> партнерства;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3.3.12. координирует взаимодействие функциональных органов администрации города Перми при реализации проектов частных инвестиций в городе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3.3.13. организует проведение и участвует в краевых, межрегиональных и международных </w:t>
      </w:r>
      <w:r>
        <w:rPr>
          <w:rFonts w:ascii="Calibri" w:hAnsi="Calibri" w:cs="Calibri"/>
        </w:rPr>
        <w:lastRenderedPageBreak/>
        <w:t>выставках, ярмарках, семинарах, конференциях по вопросам инвестиционной деятельности в интересах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3.3.14. размещает информацию о деятельности Департамента, инвестиционном климате города Перми, осуществляет информационное сопровождение и продвижение инвестиционных проектов в средствах массовой информации;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3.3.15. осуществляет сопровождение инвестиционного портала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3.3.16. участвует в пределах своей компетенции в осуществлении внешнеэкономических и межрегиональных связей.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В области содействия развитию предпринимательства и создания условий для реализации предпринимательских инициатив: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разработка и реализация муниципальных программ в области развития малого и среднего предпринимательства в городе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разработка и совершенствование механизма взаимодействия органов местного самоуправления с органами государственной власти Пермского края, организациями в области развития малого и среднего предпринимательства в городе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организация и проведение мероприятий по вопросам развития малого и среднего предпринимательства;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3.4.4. предоставление информационной поддержки субъектам малого и среднего предпринимательства;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3.4.5. организация предоставления консультационной поддержки субъектам малого и среднего предпринимательства;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3.4.6. оказание финансовой поддержки субъектам малого и среднего предпринимательства, проверка соблюдения условий предоставления поддержки;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3.4.7. содействие в оказании имущественной поддержки субъектам малого и среднего предпринимательства;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3.4.8. осуществление мониторинга хода реализации муниципальных программ в области развития малого и среднего предпринимательства в городе Перми и их отдельных мероприятий на основе информации, представляемой субъектами официального статистического учета, налоговыми органами, организациями, образующими инфраструктуру поддержки субъектов малого и среднего предпринимательства, исполнительными органами государственной власти Пермского края;</w:t>
      </w:r>
      <w:proofErr w:type="gramEnd"/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3.4.9. ведение реестра субъектов малого и среднего предпринимательства - получателей поддержки;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3.4.10. осуществление иных полномочий в сфере развития малого и среднего предпринимательства в соответствии с законодательством Российской Федерации, Пермского края 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В области создания условий для обеспечения жителей города услугами связи, общественного питания, торговли и бытового обслуживания: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3.5.1. содействует развитию телефонной сети и сети почтовой связи на территории города;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 проводит анализ оптимального размещения пунктов услуг электросвязи, почтовой связи и качества их работы в целях полного удовлетворения потребностей населения города;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3.5.3. формирует политику и разрабатывает механизмы создания условий для обеспечения населения услугами торговли, общественного питания и бытового обслуживания, анализирует тенденции их развития;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3.5.4. формирует в соответствии с законодательством базу данных юридических лиц и индивидуальных предпринимателей, осуществляющих деятельность в сферах торговли, общественного питания и бытового обслуживания, расположенных на территории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3.5.5. обеспечивает ведение Единого реестра самовольно установленных и незаконно размещенных движимых объектов, выявленных на территории города Перми, в порядке, установленном правовыми актами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3.5.6. обеспечивает разработку, согласование и утверждение схемы размещения нестационарных торговых объектов (изменений и (или) дополнений в нее) в порядке, установленном Правительством Пермского края и правовыми актами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3.5.7. обеспечивает разработку примерных решений по оформлению нестационарных </w:t>
      </w:r>
      <w:r>
        <w:rPr>
          <w:rFonts w:ascii="Calibri" w:hAnsi="Calibri" w:cs="Calibri"/>
        </w:rPr>
        <w:lastRenderedPageBreak/>
        <w:t>торговых объектов в соответствии с правовыми актами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3.5.8. заключает договоры на размещение нестационарных торговых объектов в соответствии с правовыми актами города Перми и осуществляет мониторинг за размещением таких объектов;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3.5.9. организует и обеспечивает участие субъектов малого и среднего предпринимательства, осуществляющих деятельность в сферах торговли, общественного питания и бытового обслуживания, в городских, региональных и межрегиональных выставках, ярмарках, конкурсах;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3.5.10. выступает от имени администрации города Перми уполномоченным органом по организации на территории города Перми ярмарок и продажи товаров (выполнения работ, оказания услуг) на них;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3.5.11. принимает участие в разработке и выполнении программ развития малого и среднего предпринимательства (в сферах торговли, общественного питания, бытового обслуживания), программ развития торговли;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3.5.12. обеспечивает определение границ прилегающих к некоторым объектам и организациям территорий, на которых не допускается розничная продажа алкогольной продукции, в порядке, установленном Правительством Российской Федерации;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3.5.13. устанавливает на территории города Перми режимы работы муниципальных организаций торговли, общественного питания и бытового обслуживания;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3.5.14. участвует в разработке и реализации программ социально-экономического развития города Перми в области торговли, общественного питания и бытового обслуживания;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3.5.15. выступает от имени администрации города Перми уполномоченным органом на выдачу разрешений на право организации розничных рынков на территории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3.5.16. координирует работу по организации мест отдыха у воды на территории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3.5.17. ведет учет автостоянок открытого типа, организованных на земельных участках, находящихся в собственности города Перми, и земельных участках, государственная собственность на которые не разграничена, в порядке, предусмотренном муниципальными правовыми актами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В области создания условий для расширения рынка сельскохозяйственной продукции, сырья и продовольствия: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3.6.1. участвует в формировании базы данных системы государственного информационного обеспечения в сфере сельского хозяйства;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3.6.2. во взаимодействии с органами государственной власти участвует в организации и проведении мероприятий по поддержке сельскохозяйственных товаропроизводителей, обеспечивает информационную поддержку проводимых мероприятий.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В области упорядочения установки и эксплуатации на территории города рекламных конструкций: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3.7.1. выдает разрешения на установку и эксплуатацию рекламной конструкции;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3.7.2. осуществляет контроль за установкой и эксплуатацией на территории города Перми рекламных конструкций, в том числе путем выявления и постановки на учет самовольно установленных и незаконно размещенных рекламных конструкций для организации их демонтажа и освобождения территории, занятой такими объектами, в порядке, установленном действующим законодательством Российской Федерации и муниципальными правовыми актами города Перми;</w:t>
      </w:r>
      <w:proofErr w:type="gramEnd"/>
      <w:r>
        <w:rPr>
          <w:rFonts w:ascii="Calibri" w:hAnsi="Calibri" w:cs="Calibri"/>
        </w:rPr>
        <w:t xml:space="preserve"> выдает предписания на демонтаж самовольно установленных и незаконно размещенных рекламных конструкций;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3.7.3. выступает в судах общей юрисдикции, арбитражных судах в качестве истца, ответчика и третьего лица по искам, связанным с взысканием денежных средств с владельцев рекламных конструкций за фактическое размещение рекламных конструкций, штрафов, пеней, предусмотренных договорами на установку и эксплуатацию рекламных конструкций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</w:t>
      </w:r>
      <w:proofErr w:type="gramEnd"/>
      <w:r>
        <w:rPr>
          <w:rFonts w:ascii="Calibri" w:hAnsi="Calibri" w:cs="Calibri"/>
        </w:rPr>
        <w:t xml:space="preserve"> который не разграничена;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3.7.4. аннулирует разрешения или обращается в суд с заявлением о признании их </w:t>
      </w:r>
      <w:r>
        <w:rPr>
          <w:rFonts w:ascii="Calibri" w:hAnsi="Calibri" w:cs="Calibri"/>
        </w:rPr>
        <w:lastRenderedPageBreak/>
        <w:t>недействительными в установленном порядке;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3.7.5. принимает решение о формировании лотов для проведения торгов на право заключения договоров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разграничена, и направляет документы, касающиеся согласованных мест установки рекламных конструкций, для проведения торгов в функциональный орган администрации города Перми, осуществляющий</w:t>
      </w:r>
      <w:proofErr w:type="gramEnd"/>
      <w:r>
        <w:rPr>
          <w:rFonts w:ascii="Calibri" w:hAnsi="Calibri" w:cs="Calibri"/>
        </w:rPr>
        <w:t xml:space="preserve"> функции управления и распоряжения имуществом, находящимся в собственности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3.7.6. заключает с победителем торгов договор на установку и эксплуатацию рекламных конструкций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разграничена, осуществляет проверки соблюдения </w:t>
      </w:r>
      <w:proofErr w:type="spellStart"/>
      <w:r>
        <w:rPr>
          <w:rFonts w:ascii="Calibri" w:hAnsi="Calibri" w:cs="Calibri"/>
        </w:rPr>
        <w:t>рекламораспространителями</w:t>
      </w:r>
      <w:proofErr w:type="spellEnd"/>
      <w:r>
        <w:rPr>
          <w:rFonts w:ascii="Calibri" w:hAnsi="Calibri" w:cs="Calibri"/>
        </w:rPr>
        <w:t xml:space="preserve"> требований нормативных правовых актов города Перми в сфере установки и эксплуатации рекламных конструкций;</w:t>
      </w:r>
      <w:proofErr w:type="gramEnd"/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3.7.7. организует разработку и согласование комплексных проектов территориального размещения рекламных конструкций в порядке, установленном администрацией города Перми, и обеспечивает разработку, согласование и утверждение (внесение изменений) схемы (в схему)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собственности, в порядке, установленном законодательством Российской Федерации, Пермского края и правовыми</w:t>
      </w:r>
      <w:proofErr w:type="gramEnd"/>
      <w:r>
        <w:rPr>
          <w:rFonts w:ascii="Calibri" w:hAnsi="Calibri" w:cs="Calibri"/>
        </w:rPr>
        <w:t xml:space="preserve"> актами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3.7.8. ведет реестр рекламных конструкций на территории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В области проведения отдельных мероприятий по гражданской обороне: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3.8.1. участвует в проведении мероприятий по гражданской обороне, предусмотренных планом гражданской обороны;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3.8.2. обеспечивает создание и содержание в целях гражданской обороны продовольственного запаса города;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3.8.3. обеспечивает хранение и пополнение имущества гражданской обороны.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Осуществляет полномочия главного администратора доходов бюджета города Перми, главного распорядителя бюджетных средств города Перми в соответствии с бюджетным законодательством Российской Федерации.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Осуществляет рассмотрение предложений, заявлений, жалоб, иных обращений граждан и юридических лиц в пределах установленных Департаменту целей и задач и подготавливает соответствующие ответы.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Осуществляет мониторинг исполнения правовых актов города Перми по направлениям деятельности Департамента.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Ведет бухгалтерский, статистический и налоговый учет и отчетность, представляет в государственные органы и органы местного самоуправления необходимую информацию в порядке, установленном действующим законодательством, правовыми актами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Ведет кадровую работу, делопроизводство и архив.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3.14. Формирует ведомственные перечни муниципальных услуг (работ), оказываемых подведомственными муниципальными учреждениями; разрабатывает стандарты муниципальных услуг, оказываемых подведомственными муниципальными учреждениями в соответствии с Бюджетным </w:t>
      </w:r>
      <w:hyperlink r:id="rId3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 Выполняет иные функции, отнесенные законодательством или </w:t>
      </w:r>
      <w:hyperlink r:id="rId40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Перми к ведению администрации города Перми и закрепленные за Департаментом правовыми актами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86"/>
      <w:bookmarkEnd w:id="9"/>
      <w:r>
        <w:rPr>
          <w:rFonts w:ascii="Calibri" w:hAnsi="Calibri" w:cs="Calibri"/>
        </w:rPr>
        <w:t>4. Права и обязанности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Для достижения поставленных целей Департамент имеет право: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 и </w:t>
      </w:r>
      <w:r>
        <w:rPr>
          <w:rFonts w:ascii="Calibri" w:hAnsi="Calibri" w:cs="Calibri"/>
        </w:rPr>
        <w:lastRenderedPageBreak/>
        <w:t>функциональных подразделений администрации города Перми, физических и юридических лиц,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Департамент функций;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90"/>
      <w:bookmarkEnd w:id="10"/>
      <w:r>
        <w:rPr>
          <w:rFonts w:ascii="Calibri" w:hAnsi="Calibri" w:cs="Calibri"/>
        </w:rPr>
        <w:t>4.1.2. по поручению администрации города Перми осуществлять отдельные функции и полномочия учредителя муниципальных учреждений на основании соответствующего правового акта администрации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4.1.3. выступать в качестве истца и ответчика в суде, представлять свои интересы в судах общей юрисдикции, третейских и арбитражных судах, органах государственной власти, органах местного самоуправления, государственных, муниципальных и иных организациях, направлять материалы в правоохранительные органы;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4.1.4. осуществлять разработку методических материалов и рекомендаций по вопросам, отнесенным к функциям Департамента;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4.1.5. организовывать совещания для рассмотрения вопросов, отнесенных к компетенции Департамента;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4.1.6. осуществлять функции муниципального заказчика при осуществлении закупок товаров, работ, услуг для обеспечения муниципальных ну</w:t>
      </w:r>
      <w:proofErr w:type="gramStart"/>
      <w:r>
        <w:rPr>
          <w:rFonts w:ascii="Calibri" w:hAnsi="Calibri" w:cs="Calibri"/>
        </w:rPr>
        <w:t>жд в пр</w:t>
      </w:r>
      <w:proofErr w:type="gramEnd"/>
      <w:r>
        <w:rPr>
          <w:rFonts w:ascii="Calibri" w:hAnsi="Calibri" w:cs="Calibri"/>
        </w:rPr>
        <w:t>еделах компетенции Департамента;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4.1.7. осуществлять разработку проектов правовых актов города Перми по вопросам, отнесенным к функциям Департамента;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4.1.8. привлекать для разработки проектов правовых актов города Перми, расчетов и других документов подведомственные учреждения, научные и другие организации, ученых и специалистов на договорной основе;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4.1.9. принимать участие в разработке и реализации программ социально-экономического развития города Перми, Генерального плана города Перми, местных нормативов градостроительного проектирования, в проведении научно-исследовательских работ в сфере экономического развития, в разработке прогнозов, концепций экономического развития города Перми в пределах установленных Департаменту целей и задач;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4.1.10. вносить предложения главе администрации города Перми по вопросам, отнесенным к функциям Департамента;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4.1.11. в установленном порядке 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города Перми, в части, относящейся к функциям Департамента;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4.1.12. осуществлять иные действия, предусмотренные действующим законодательством.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Для достижения поставленной цели Департамент обязан: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соблюдать требования законодательства;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4.2.2. обеспечивать решение задач и выполнение функций, установленных настоящим Положением;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4.2.3. действовать в интересах населения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4.2.4. осуществлять свою деятельность на основе текущих и перспективных планов администрации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4.2.5. своевременно и в полном объеме представлять в финансовый орган города Перми отчеты, предусмотренные законодательством и правовыми актами города Перми, и иные сведения, необходимые для формирования бюджета города Перми и составления перспективного финансового плана города Перми, поквартальной информации об исполнении бюджета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4.2.6. повышать профессиональный уровень работников Департамента;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4.2.7. вести прием граждан по вопросам, отнесенным к функциям Департамента;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4.2.8. соблюдать установленные сроки при принятии решений, рассмотрении обращений граждан и организаций;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4.2.9. вести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4.2.10. осуществлять иные действия, предусмотренные действующим законодательством.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Руководитель и специалисты Департамента обязаны: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02.03.2007 N 25-ФЗ "О муниципальной службе в Российской Федерации";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соблюдать ограничения и запреты, исполнять обязанности, предусмотренные Федеральным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в том числе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</w:t>
      </w:r>
      <w:proofErr w:type="gramEnd"/>
      <w:r>
        <w:rPr>
          <w:rFonts w:ascii="Calibri" w:hAnsi="Calibri" w:cs="Calibri"/>
        </w:rPr>
        <w:t xml:space="preserve">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соблюдать положения Кодекса этики и служебного поведения муниципальных служащих администрации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217"/>
      <w:bookmarkEnd w:id="11"/>
      <w:r>
        <w:rPr>
          <w:rFonts w:ascii="Calibri" w:hAnsi="Calibri" w:cs="Calibri"/>
        </w:rPr>
        <w:t>5. Руководство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Департамент возглавляет начальник, который назначается на должность главой администрации города Перми в установленном порядке.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proofErr w:type="gramStart"/>
      <w:r>
        <w:rPr>
          <w:rFonts w:ascii="Calibri" w:hAnsi="Calibri" w:cs="Calibri"/>
        </w:rPr>
        <w:t>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  <w:proofErr w:type="gramEnd"/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Начальник Департамента освобождается от должности главой администрации города Перми на основаниях и в порядке, предусмотренных действующим законодательством о труде и муниципальной службе.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Начальник Департамента подотчетен главе администрации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Начальник Департамента: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5.5.1. руководит Департаментом на принципах единоначалия и персональной ответственности;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5.5.2. без доверенности представляет Департамент в судебных органах, в отношениях с органами государственной власти, органами местного самоуправления, организациями и гражданами;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5.5.3. издает в установленном порядке распоряжения в случаях, предусмотренных настоящим Положением, и приказы по вопросам организации работы Департамента;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5.5.4. утверждает штатное расписание Департамента в порядке, определенном главой администрации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5.5.5. утверждает положения о подразделениях Департамента, должностные инструкции работников Департамента и руководителей подведомственных учреждений, осуществляет их прием на работу, перемещение и увольнение, применяет меры поощрения и дисциплинарного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5.5.6. в установленном порядке обеспечивает проведение аттестации муниципальных служащих Департамента, присваивает им классные чины;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5.5.7. открывает и закрывает лицевой счет Департамента в финансовом органе города Перми;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5.5.8. распоряжается имуществом и финансовыми средствами Департамента;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5.5.9. осуществляет расходование бюджетных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>оответствии с принятыми денежными обязательствами и доведенными лимитами бюджетных обязательств;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5.5.10. осуществляет прием граждан по вопросам, отнесенным к компетенции Департамента;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5.5.11. уведомляет в соответствии с действующим законодательством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5.5.12. работает со сведениями, составляющими государственную тайну, в пределах компетенции Департамента в соответствии с установленной формой допуска;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5.5.13. осуществляет иные полномочия в соответствии с действующим законодательством.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Начальник Департамента имеет заместителей, которые назначаются на должность и освобождаются от должности начальником Департамента.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отсутствия начальника Департамента исполнение обязанностей осуществляется в установленном законодательством порядке.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Начальник Департамента издает муниципальные правовые акты в форме распоряжений: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предоставлении разрешений на право организации розничных рынков на территории города или об отказе в их предоставлении; об утверждении учредительных документов муниципальных учреждений и о внесении изменений в них в случаях, предусмотренных </w:t>
      </w:r>
      <w:hyperlink w:anchor="Par190" w:history="1">
        <w:r>
          <w:rPr>
            <w:rFonts w:ascii="Calibri" w:hAnsi="Calibri" w:cs="Calibri"/>
            <w:color w:val="0000FF"/>
          </w:rPr>
          <w:t>пунктом 4.1.2</w:t>
        </w:r>
      </w:hyperlink>
      <w:r>
        <w:rPr>
          <w:rFonts w:ascii="Calibri" w:hAnsi="Calibri" w:cs="Calibri"/>
        </w:rPr>
        <w:t xml:space="preserve"> настоящего Положения; </w:t>
      </w:r>
      <w:proofErr w:type="gramStart"/>
      <w:r>
        <w:rPr>
          <w:rFonts w:ascii="Calibri" w:hAnsi="Calibri" w:cs="Calibri"/>
        </w:rPr>
        <w:t>об утверждении перечней недвижимого,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соответствии с законодательством и муниципальными правовыми актами города Перми; об отнесении движимого имущества подведомственных бюджетных учреждений к особо ценному движимому имуществу; об утверждении ведомственных перечней муниципальных услуг (работ), оказываемых подведомственными муниципальными учреждениями;</w:t>
      </w:r>
      <w:proofErr w:type="gramEnd"/>
      <w:r>
        <w:rPr>
          <w:rFonts w:ascii="Calibri" w:hAnsi="Calibri" w:cs="Calibri"/>
        </w:rPr>
        <w:t xml:space="preserve"> об утверждении стандартов муниципальных услуг, оказываемых подведомственными муниципальными учреждениями в соответствии с Бюджетным </w:t>
      </w:r>
      <w:hyperlink r:id="rId4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об установлении на территории </w:t>
      </w:r>
      <w:proofErr w:type="gramStart"/>
      <w:r>
        <w:rPr>
          <w:rFonts w:ascii="Calibri" w:hAnsi="Calibri" w:cs="Calibri"/>
        </w:rPr>
        <w:t>города Перми режимов работы муниципальных организаций</w:t>
      </w:r>
      <w:proofErr w:type="gramEnd"/>
      <w:r>
        <w:rPr>
          <w:rFonts w:ascii="Calibri" w:hAnsi="Calibri" w:cs="Calibri"/>
        </w:rPr>
        <w:t xml:space="preserve"> торговли, общественного питания и бытового обслуживания.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42"/>
      <w:bookmarkEnd w:id="12"/>
      <w:r>
        <w:rPr>
          <w:rFonts w:ascii="Calibri" w:hAnsi="Calibri" w:cs="Calibri"/>
        </w:rPr>
        <w:t>6. Ответственность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</w:t>
      </w:r>
      <w:proofErr w:type="gramStart"/>
      <w:r>
        <w:rPr>
          <w:rFonts w:ascii="Calibri" w:hAnsi="Calibri" w:cs="Calibri"/>
        </w:rPr>
        <w:t xml:space="preserve">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02.03.2007 N 25-ФЗ "О муниципальной службе в Российской Федерации</w:t>
      </w:r>
      <w:proofErr w:type="gramEnd"/>
      <w:r>
        <w:rPr>
          <w:rFonts w:ascii="Calibri" w:hAnsi="Calibri" w:cs="Calibri"/>
        </w:rPr>
        <w:t>".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02.03.2007 N 25-ФЗ "О муниципальной службе в Российской Федерации".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 xml:space="preserve">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в том числе за неисполнение обязанности по уведомлению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</w:t>
      </w:r>
      <w:proofErr w:type="gramEnd"/>
      <w:r>
        <w:rPr>
          <w:rFonts w:ascii="Calibri" w:hAnsi="Calibri" w:cs="Calibri"/>
        </w:rPr>
        <w:t>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6.4. Начальник и работники Департамента несут ответственность за нарушение положений Кодекса этики и служебного поведения муниципальных служащих администрации города Перми.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49"/>
      <w:bookmarkEnd w:id="13"/>
      <w:r>
        <w:rPr>
          <w:rFonts w:ascii="Calibri" w:hAnsi="Calibri" w:cs="Calibri"/>
        </w:rPr>
        <w:t>7. Взаимодействия и связи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Департамент в процессе осуществления своих функций взаимодействует с функциональными и территориальными органами, функциональными подразделениями администрации города Перми, государственными органами, организациями в пределах установленных Департаменту целей и задач.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Департамент в пределах своих целей и задач, установленных настоящим Положением, вступает в правоотношения с юридическими и физическими лицами, заключает договоры и соглашения.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254"/>
      <w:bookmarkEnd w:id="14"/>
      <w:r>
        <w:rPr>
          <w:rFonts w:ascii="Calibri" w:hAnsi="Calibri" w:cs="Calibri"/>
        </w:rPr>
        <w:t>8. Контроль, проверка, ревизия деятельности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Контроль, проверку и ревизию деятельности Департамента осуществляют уполномоченные органы в установленном порядке в пределах полномочий и функций указанных органов.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258"/>
      <w:bookmarkEnd w:id="15"/>
      <w:r>
        <w:rPr>
          <w:rFonts w:ascii="Calibri" w:hAnsi="Calibri" w:cs="Calibri"/>
        </w:rPr>
        <w:t>9. Реорганизация и ликвидация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Реорганизация и ликвидация Департамента производится по решению Пермской городской Думы в порядке, определенном </w:t>
      </w:r>
      <w:hyperlink r:id="rId4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Перми и законодательством Российской Федерации.</w:t>
      </w: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0029" w:rsidRDefault="00940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029" w:rsidRDefault="0094002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312A1" w:rsidRDefault="00F312A1"/>
    <w:sectPr w:rsidR="00F312A1" w:rsidSect="003C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029"/>
    <w:rsid w:val="00940029"/>
    <w:rsid w:val="00F3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B884A658943AE74DC1BEB991E02D7EA7E49034679D5F8BD33D8A918455C328L0PBG" TargetMode="External"/><Relationship Id="rId18" Type="http://schemas.openxmlformats.org/officeDocument/2006/relationships/hyperlink" Target="consultantplus://offline/ref=D0B884A658943AE74DC1BEB991E02D7EA7E49034629C588EDD3D8A918455C3280BED2ACA08F02DEF7D7598LFPEG" TargetMode="External"/><Relationship Id="rId26" Type="http://schemas.openxmlformats.org/officeDocument/2006/relationships/hyperlink" Target="consultantplus://offline/ref=D0B884A658943AE74DC1BEB991E02D7EA7E49034639E5D88D53D8A918455C3280BED2ACA08F02DEF7D759ALFPBG" TargetMode="External"/><Relationship Id="rId39" Type="http://schemas.openxmlformats.org/officeDocument/2006/relationships/hyperlink" Target="consultantplus://offline/ref=D0B884A658943AE74DC1A0B4878C7075AEE9CB3A639056DD8962D1CCD3L5P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B884A658943AE74DC1BEB991E02D7EA7E49034629C588ED23D8A918455C3280BED2ACA08F02DEF7D7492LFPAG" TargetMode="External"/><Relationship Id="rId34" Type="http://schemas.openxmlformats.org/officeDocument/2006/relationships/hyperlink" Target="consultantplus://offline/ref=D0B884A658943AE74DC1BEB991E02D7EA7E49034629E5E8ED63D8A918455C3280BED2ACA08F02DEF7D759CLFPFG" TargetMode="External"/><Relationship Id="rId42" Type="http://schemas.openxmlformats.org/officeDocument/2006/relationships/hyperlink" Target="consultantplus://offline/ref=7B70E302DA7735C924DF7C59657FB3DE85C93E67B4A119D2C02EB5F68FMEPEG" TargetMode="External"/><Relationship Id="rId47" Type="http://schemas.openxmlformats.org/officeDocument/2006/relationships/hyperlink" Target="consultantplus://offline/ref=7B70E302DA7735C924DF62547313EED58CC5626FB6A413819C71EEABD8E7044DM3PEG" TargetMode="External"/><Relationship Id="rId7" Type="http://schemas.openxmlformats.org/officeDocument/2006/relationships/hyperlink" Target="consultantplus://offline/ref=D0B884A658943AE74DC1BEB991E02D7EA7E49034639E5D89D03D8A918455C328L0PBG" TargetMode="External"/><Relationship Id="rId12" Type="http://schemas.openxmlformats.org/officeDocument/2006/relationships/hyperlink" Target="consultantplus://offline/ref=D0B884A658943AE74DC1BEB991E02D7EA7E4903467985A8DD63D8A918455C328L0PBG" TargetMode="External"/><Relationship Id="rId17" Type="http://schemas.openxmlformats.org/officeDocument/2006/relationships/hyperlink" Target="consultantplus://offline/ref=D0B884A658943AE74DC1BEB991E02D7EA7E4903462985A8FD53D8A918455C3280BED2ACA08F02DEF7D759FLFP9G" TargetMode="External"/><Relationship Id="rId25" Type="http://schemas.openxmlformats.org/officeDocument/2006/relationships/hyperlink" Target="consultantplus://offline/ref=D0B884A658943AE74DC1BEB991E02D7EA7E49034629C588ED43D8A918455C3280BED2ACA08F02DEF7D7592LFPEG" TargetMode="External"/><Relationship Id="rId33" Type="http://schemas.openxmlformats.org/officeDocument/2006/relationships/hyperlink" Target="consultantplus://offline/ref=D0B884A658943AE74DC1BEB991E02D7EA7E49034629F558FDD3D8A918455C3280BED2ACA08F02DEF7D759BLFPCG" TargetMode="External"/><Relationship Id="rId38" Type="http://schemas.openxmlformats.org/officeDocument/2006/relationships/hyperlink" Target="consultantplus://offline/ref=D0B884A658943AE74DC1A0B4878C7075ADE7C93C6FCF01DFD837DFLCP9G" TargetMode="External"/><Relationship Id="rId46" Type="http://schemas.openxmlformats.org/officeDocument/2006/relationships/hyperlink" Target="consultantplus://offline/ref=7B70E302DA7735C924DF7C59657FB3DE85C93E67B4A119D2C02EB5F68FMEP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B884A658943AE74DC1BEB991E02D7EA7E4903462985A8FD53D8A918455C3280BED2ACA08F02DEF7D759BLFPBG" TargetMode="External"/><Relationship Id="rId20" Type="http://schemas.openxmlformats.org/officeDocument/2006/relationships/hyperlink" Target="consultantplus://offline/ref=D0B884A658943AE74DC1BEB991E02D7EA7E49034629C588DD43D8A918455C328L0PBG" TargetMode="External"/><Relationship Id="rId29" Type="http://schemas.openxmlformats.org/officeDocument/2006/relationships/hyperlink" Target="consultantplus://offline/ref=D0B884A658943AE74DC1BEB991E02D7EA7E49034629C588FDC3D8A918455C3280BED2ACA08F02DEF7D7599LFP5G" TargetMode="External"/><Relationship Id="rId41" Type="http://schemas.openxmlformats.org/officeDocument/2006/relationships/hyperlink" Target="consultantplus://offline/ref=7B70E302DA7735C924DF7C59657FB3DE85C93E67B4A519D2C02EB5F68FMEP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B884A658943AE74DC1BEB991E02D7EA7E49034639F5C8ED53D8A918455C3280BED2ACA08F02DEF7C7192LFP5G" TargetMode="External"/><Relationship Id="rId11" Type="http://schemas.openxmlformats.org/officeDocument/2006/relationships/hyperlink" Target="consultantplus://offline/ref=D0B884A658943AE74DC1BEB991E02D7EA7E4903462985A8DD53D8A918455C3280BED2ACA08F02DEF7D759ELFPFG" TargetMode="External"/><Relationship Id="rId24" Type="http://schemas.openxmlformats.org/officeDocument/2006/relationships/hyperlink" Target="consultantplus://offline/ref=D0B884A658943AE74DC1BEB991E02D7EA7E49034629C588ED43D8A918455C3280BED2ACA08F02DEF7D7599LFP8G" TargetMode="External"/><Relationship Id="rId32" Type="http://schemas.openxmlformats.org/officeDocument/2006/relationships/hyperlink" Target="consultantplus://offline/ref=D0B884A658943AE74DC1BEB991E02D7EA7E49034629C5B8AD23D8A918455C3280BED2ACA08F02DEF7D749CLFP4G" TargetMode="External"/><Relationship Id="rId37" Type="http://schemas.openxmlformats.org/officeDocument/2006/relationships/hyperlink" Target="consultantplus://offline/ref=D0B884A658943AE74DC1BEB991E02D7EA7E49034639D5C8CD33D8A918455C3280BED2ACA08F02DEF7D759ALFP8G" TargetMode="External"/><Relationship Id="rId40" Type="http://schemas.openxmlformats.org/officeDocument/2006/relationships/hyperlink" Target="consultantplus://offline/ref=D0B884A658943AE74DC1BEB991E02D7EA7E49034639F5C8ED53D8A918455C328L0PBG" TargetMode="External"/><Relationship Id="rId45" Type="http://schemas.openxmlformats.org/officeDocument/2006/relationships/hyperlink" Target="consultantplus://offline/ref=7B70E302DA7735C924DF7C59657FB3DE85C93E67B4A519D2C02EB5F68FMEPEG" TargetMode="External"/><Relationship Id="rId5" Type="http://schemas.openxmlformats.org/officeDocument/2006/relationships/hyperlink" Target="consultantplus://offline/ref=D0B884A658943AE74DC1A0B4878C7075AEE9C83B649156DD8962D1CCD3L5PCG" TargetMode="External"/><Relationship Id="rId15" Type="http://schemas.openxmlformats.org/officeDocument/2006/relationships/hyperlink" Target="consultantplus://offline/ref=D0B884A658943AE74DC1BEB991E02D7EA7E4903467915883D23D8A918455C328L0PBG" TargetMode="External"/><Relationship Id="rId23" Type="http://schemas.openxmlformats.org/officeDocument/2006/relationships/hyperlink" Target="consultantplus://offline/ref=D0B884A658943AE74DC1BEB991E02D7EA7E4903463915A8DD03D8A918455C3280BED2ACA08F02DEF7D759FLFP9G" TargetMode="External"/><Relationship Id="rId28" Type="http://schemas.openxmlformats.org/officeDocument/2006/relationships/hyperlink" Target="consultantplus://offline/ref=D0B884A658943AE74DC1BEB991E02D7EA7E49034629C588ED53D8A918455C3280BED2ACA08F02DEF7D7498LFPAG" TargetMode="External"/><Relationship Id="rId36" Type="http://schemas.openxmlformats.org/officeDocument/2006/relationships/hyperlink" Target="consultantplus://offline/ref=D0B884A658943AE74DC1BEB991E02D7EA7E4903462905889DD3D8A918455C3280BED2ACA08F02DEF7D7598LFPB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0B884A658943AE74DC1BEB991E02D7EA7E4903462985A8DD53D8A918455C3280BED2ACA08F02DEF7D7598LFPDG" TargetMode="External"/><Relationship Id="rId19" Type="http://schemas.openxmlformats.org/officeDocument/2006/relationships/hyperlink" Target="consultantplus://offline/ref=D0B884A658943AE74DC1BEB991E02D7EA7E49034629C588EDD3D8A918455C3280BED2ACA08F02DEF7D759DLFPFG" TargetMode="External"/><Relationship Id="rId31" Type="http://schemas.openxmlformats.org/officeDocument/2006/relationships/hyperlink" Target="consultantplus://offline/ref=D0B884A658943AE74DC1BEB991E02D7EA7E49034629D5983D33D8A918455C328L0PBG" TargetMode="External"/><Relationship Id="rId44" Type="http://schemas.openxmlformats.org/officeDocument/2006/relationships/hyperlink" Target="consultantplus://offline/ref=7B70E302DA7735C924DF7C59657FB3DE85C93E67B4A519D2C02EB5F68FMEPEG" TargetMode="External"/><Relationship Id="rId4" Type="http://schemas.openxmlformats.org/officeDocument/2006/relationships/hyperlink" Target="consultantplus://offline/ref=D0B884A658943AE74DC1A0B4878C7075AEE9CC3E609B56DD8962D1CCD3L5PCG" TargetMode="External"/><Relationship Id="rId9" Type="http://schemas.openxmlformats.org/officeDocument/2006/relationships/hyperlink" Target="consultantplus://offline/ref=D0B884A658943AE74DC1BEB991E02D7EA7E49034669E588ED03D8A918455C328L0PBG" TargetMode="External"/><Relationship Id="rId14" Type="http://schemas.openxmlformats.org/officeDocument/2006/relationships/hyperlink" Target="consultantplus://offline/ref=D0B884A658943AE74DC1BEB991E02D7EA7E49034629C588DD23D8A918455C3280BED2ACA08F02DEF7D7599LFP5G" TargetMode="External"/><Relationship Id="rId22" Type="http://schemas.openxmlformats.org/officeDocument/2006/relationships/hyperlink" Target="consultantplus://offline/ref=D0B884A658943AE74DC1BEB991E02D7EA7E49034629C588ED23D8A918455C3280BED2ACA08F02DEF7D779CLFPDG" TargetMode="External"/><Relationship Id="rId27" Type="http://schemas.openxmlformats.org/officeDocument/2006/relationships/hyperlink" Target="consultantplus://offline/ref=D0B884A658943AE74DC1BEB991E02D7EA7E49034629C588ED53D8A918455C3280BED2ACA08F02DEF7D759ELFPAG" TargetMode="External"/><Relationship Id="rId30" Type="http://schemas.openxmlformats.org/officeDocument/2006/relationships/hyperlink" Target="consultantplus://offline/ref=D0B884A658943AE74DC1BEB991E02D7EA7E49034629C588FDC3D8A918455C3280BED2ACA08F02DEF7D759DLFP9G" TargetMode="External"/><Relationship Id="rId35" Type="http://schemas.openxmlformats.org/officeDocument/2006/relationships/hyperlink" Target="consultantplus://offline/ref=D0B884A658943AE74DC1BEB991E02D7EA7E490346291598CD63D8A918455C328L0PBG" TargetMode="External"/><Relationship Id="rId43" Type="http://schemas.openxmlformats.org/officeDocument/2006/relationships/hyperlink" Target="consultantplus://offline/ref=7B70E302DA7735C924DF7C59657FB3DE85C83961B6AB19D2C02EB5F68FMEPE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D0B884A658943AE74DC1BEB991E02D7EA7E4903462985B89D33D8A918455C328L0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6648</Words>
  <Characters>37899</Characters>
  <Application>Microsoft Office Word</Application>
  <DocSecurity>0</DocSecurity>
  <Lines>315</Lines>
  <Paragraphs>88</Paragraphs>
  <ScaleCrop>false</ScaleCrop>
  <Company/>
  <LinksUpToDate>false</LinksUpToDate>
  <CharactersWithSpaces>44459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Zadoreckaya-lm</dc:creator>
  <cp:lastModifiedBy>Zadoreckaya-lm</cp:lastModifiedBy>
  <cp:revision>2</cp:revision>
  <dcterms:created xsi:type="dcterms:W3CDTF">2015-01-19T06:15:00Z</dcterms:created>
  <dcterms:modified xsi:type="dcterms:W3CDTF">2015-01-19T06:16:00Z</dcterms:modified>
</cp:coreProperties>
</file>