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9" w:rsidRDefault="006D1B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1B99" w:rsidRDefault="006D1B99">
      <w:pPr>
        <w:pStyle w:val="ConsPlusNormal"/>
        <w:jc w:val="both"/>
      </w:pPr>
    </w:p>
    <w:p w:rsidR="006D1B99" w:rsidRDefault="006D1B99">
      <w:pPr>
        <w:pStyle w:val="ConsPlusTitle"/>
        <w:jc w:val="center"/>
      </w:pPr>
      <w:r>
        <w:t>АДМИНИСТРАЦИЯ ГОРОДА ПЕРМИ</w:t>
      </w:r>
    </w:p>
    <w:p w:rsidR="006D1B99" w:rsidRDefault="006D1B99">
      <w:pPr>
        <w:pStyle w:val="ConsPlusTitle"/>
        <w:jc w:val="center"/>
      </w:pPr>
    </w:p>
    <w:p w:rsidR="006D1B99" w:rsidRDefault="006D1B99">
      <w:pPr>
        <w:pStyle w:val="ConsPlusTitle"/>
        <w:jc w:val="center"/>
      </w:pPr>
      <w:r>
        <w:t>ПОСТАНОВЛЕНИЕ</w:t>
      </w:r>
    </w:p>
    <w:p w:rsidR="006D1B99" w:rsidRDefault="006D1B99">
      <w:pPr>
        <w:pStyle w:val="ConsPlusTitle"/>
        <w:jc w:val="center"/>
      </w:pPr>
      <w:r>
        <w:t>от 29 сентября 2015 г. N 693</w:t>
      </w:r>
    </w:p>
    <w:p w:rsidR="006D1B99" w:rsidRDefault="006D1B99">
      <w:pPr>
        <w:pStyle w:val="ConsPlusTitle"/>
        <w:jc w:val="center"/>
      </w:pPr>
    </w:p>
    <w:p w:rsidR="006D1B99" w:rsidRDefault="006D1B99">
      <w:pPr>
        <w:pStyle w:val="ConsPlusTitle"/>
        <w:jc w:val="center"/>
      </w:pPr>
      <w:r>
        <w:t>О ВНЕСЕНИИ ИЗМЕНЕНИЙ В ПОРЯДОК ПРОВЕДЕНИЯ ОЦЕНКИ</w:t>
      </w:r>
    </w:p>
    <w:p w:rsidR="006D1B99" w:rsidRDefault="006D1B99">
      <w:pPr>
        <w:pStyle w:val="ConsPlusTitle"/>
        <w:jc w:val="center"/>
      </w:pPr>
      <w:r>
        <w:t>РЕГУЛИРУЮЩЕГО ВОЗДЕЙСТВИЯ ПРОЕКТОВ МУНИЦИПАЛЬНЫХ НОРМАТИВНЫХ</w:t>
      </w:r>
    </w:p>
    <w:p w:rsidR="006D1B99" w:rsidRDefault="006D1B99">
      <w:pPr>
        <w:pStyle w:val="ConsPlusTitle"/>
        <w:jc w:val="center"/>
      </w:pPr>
      <w:r>
        <w:t>ПРАВОВЫХ АКТОВ, ЗАТРАГИВАЮЩИХ ВОПРОСЫ ОСУЩЕСТВЛЕНИЯ</w:t>
      </w:r>
    </w:p>
    <w:p w:rsidR="006D1B99" w:rsidRDefault="006D1B99">
      <w:pPr>
        <w:pStyle w:val="ConsPlusTitle"/>
        <w:jc w:val="center"/>
      </w:pPr>
      <w:r>
        <w:t>ПРЕДПРИНИМАТЕЛЬСКОЙ И ИНВЕСТИЦИОННОЙ ДЕЯТЕЛЬНОСТИ, ПОРЯДОК</w:t>
      </w:r>
    </w:p>
    <w:p w:rsidR="006D1B99" w:rsidRDefault="006D1B99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6D1B99" w:rsidRDefault="006D1B99">
      <w:pPr>
        <w:pStyle w:val="ConsPlusTitle"/>
        <w:jc w:val="center"/>
      </w:pPr>
      <w:r>
        <w:t>АКТОВ, ЗАТРАГИВАЮЩИХ ВОПРОСЫ ОСУЩЕСТВЛЕНИЯ</w:t>
      </w:r>
    </w:p>
    <w:p w:rsidR="006D1B99" w:rsidRDefault="006D1B99">
      <w:pPr>
        <w:pStyle w:val="ConsPlusTitle"/>
        <w:jc w:val="center"/>
      </w:pPr>
      <w:r>
        <w:t>ПРЕДПРИНИМАТЕЛЬСКОЙ И ИНВЕСТИЦИОННОЙ ДЕЯТЕЛЬНОСТИ,</w:t>
      </w:r>
    </w:p>
    <w:p w:rsidR="006D1B99" w:rsidRDefault="006D1B99">
      <w:pPr>
        <w:pStyle w:val="ConsPlusTitle"/>
        <w:jc w:val="center"/>
      </w:pPr>
      <w:r>
        <w:t>УТВЕРЖДЕННЫЕ ПОСТАНОВЛЕНИЕМ АДМИНИСТРАЦИИ ГОРОДА ПЕРМИ</w:t>
      </w:r>
    </w:p>
    <w:p w:rsidR="006D1B99" w:rsidRDefault="006D1B99">
      <w:pPr>
        <w:pStyle w:val="ConsPlusTitle"/>
        <w:jc w:val="center"/>
      </w:pPr>
      <w:r>
        <w:t>ОТ 25.12.2014 N 1041</w:t>
      </w:r>
    </w:p>
    <w:p w:rsidR="006D1B99" w:rsidRDefault="006D1B99">
      <w:pPr>
        <w:pStyle w:val="ConsPlusNormal"/>
        <w:jc w:val="center"/>
      </w:pPr>
    </w:p>
    <w:p w:rsidR="006D1B99" w:rsidRDefault="006D1B9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</w:t>
      </w:r>
      <w:proofErr w:type="gramEnd"/>
      <w:r>
        <w:t xml:space="preserve"> края и муниципальных нормативных правовых актов, затрагивающих вопросы осуществления предпринимательской и инвестиционной деятельности",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мая 2015 г. N 104 "О ежегодном докладе Уполномоченного по защите прав предпринимателей в Пермском крае за 2014 год" администрация города Перми постановляет:</w:t>
      </w:r>
    </w:p>
    <w:p w:rsidR="006D1B99" w:rsidRDefault="006D1B99">
      <w:pPr>
        <w:pStyle w:val="ConsPlusNormal"/>
        <w:ind w:firstLine="540"/>
        <w:jc w:val="both"/>
      </w:pPr>
    </w:p>
    <w:p w:rsidR="006D1B99" w:rsidRDefault="006D1B99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утвержденный Постановлением администрации города Перми от 25 декабря 2014 г. N 1041 (в ред. от 12.05.2015 N 261), следующие изменения:</w:t>
      </w:r>
    </w:p>
    <w:p w:rsidR="006D1B99" w:rsidRDefault="006D1B99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пункты 1.3</w:t>
        </w:r>
      </w:hyperlink>
      <w:r>
        <w:t xml:space="preserve">, </w:t>
      </w:r>
      <w:hyperlink r:id="rId10" w:history="1">
        <w:r>
          <w:rPr>
            <w:color w:val="0000FF"/>
          </w:rPr>
          <w:t>2.1</w:t>
        </w:r>
      </w:hyperlink>
      <w:r>
        <w:t xml:space="preserve"> признать утратившими силу;</w:t>
      </w:r>
    </w:p>
    <w:p w:rsidR="006D1B99" w:rsidRDefault="006D1B99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 xml:space="preserve">"2.2. </w:t>
      </w:r>
      <w:proofErr w:type="gramStart"/>
      <w:r>
        <w:t>В целях проведения ОРВ проекта правового акта разработчик направляет извещение о начале подготовки проекта правового акта и об обсуждении концепции (идеи) предлагаемого правового акта в форме публичных консультаций (далее - извещение) в адрес информационно-аналитического управления администрации города Перми (далее - Управление) для размещения на официальном сайте муниципального образования город Пермь в информационно-телекоммуникационной сети Интернет (далее - официальный сайт).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>Управление размещает извещение на официальном сайте в течение трех рабочих дней с даты получения</w:t>
      </w:r>
      <w:proofErr w:type="gramStart"/>
      <w:r>
        <w:t>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пункт 2.6</w:t>
        </w:r>
      </w:hyperlink>
      <w:r>
        <w:t xml:space="preserve"> дополнить абзацем следующего содержания:</w:t>
      </w:r>
    </w:p>
    <w:p w:rsidR="006D1B99" w:rsidRDefault="006D1B99">
      <w:pPr>
        <w:pStyle w:val="ConsPlusNormal"/>
        <w:ind w:firstLine="540"/>
        <w:jc w:val="both"/>
      </w:pPr>
      <w:r>
        <w:t>"При отказе от подготовки проекта правового акта разработчик направляет соответствующее решение в адрес Управления для размещения на официальном сайте</w:t>
      </w:r>
      <w:proofErr w:type="gramStart"/>
      <w:r>
        <w:t>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 xml:space="preserve">"4.1. </w:t>
      </w:r>
      <w:proofErr w:type="gramStart"/>
      <w:r>
        <w:t>Для проведения публичных консультаций по проекту правового акта разработчик не позднее 60 рабочих дней с даты размещения извещения на официальном сайте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Управления для размещения на официальном сайте, к которому прилагаются проект правового акта, в отношении которого проводится ОРВ, отчет</w:t>
      </w:r>
      <w:proofErr w:type="gramEnd"/>
      <w:r>
        <w:t xml:space="preserve"> об оценке, перечень поступивших </w:t>
      </w:r>
      <w:r>
        <w:lastRenderedPageBreak/>
        <w:t>предложений, подготовленный в соответствии с пунктом 2.5 настоящего Порядка, а также перечень вопросов по проекту правового акта, обсуждаемых в ходе публичных консультаций.</w:t>
      </w:r>
    </w:p>
    <w:p w:rsidR="006D1B99" w:rsidRDefault="006D1B99">
      <w:pPr>
        <w:pStyle w:val="ConsPlusNormal"/>
        <w:ind w:firstLine="540"/>
        <w:jc w:val="both"/>
      </w:pPr>
      <w:r>
        <w:t xml:space="preserve">Управление размещает уведомление и документы, указанные в абзаце первом настоящего пункта, на официальном сайте в течение трех рабочих дней </w:t>
      </w:r>
      <w:proofErr w:type="gramStart"/>
      <w:r>
        <w:t>с даты получения</w:t>
      </w:r>
      <w:proofErr w:type="gramEnd"/>
      <w:r>
        <w:t>.</w:t>
      </w:r>
    </w:p>
    <w:p w:rsidR="006D1B99" w:rsidRDefault="006D1B99">
      <w:pPr>
        <w:pStyle w:val="ConsPlusNormal"/>
        <w:ind w:firstLine="540"/>
        <w:jc w:val="both"/>
      </w:pPr>
      <w:proofErr w:type="gramStart"/>
      <w:r>
        <w:t>В случае несоблюдения разработчиком срока, отведенного для направления уведомления в Управление, порядок проведения ОРВ является нарушенным, а процедура ОРВ прекращенной.";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1.5. в </w:t>
      </w:r>
      <w:hyperlink r:id="rId14" w:history="1">
        <w:r>
          <w:rPr>
            <w:color w:val="0000FF"/>
          </w:rPr>
          <w:t>пункте 4.3</w:t>
        </w:r>
      </w:hyperlink>
      <w:r>
        <w:t xml:space="preserve"> слова "5 рабочих дней" заменить словами "10 рабочих дней";</w:t>
      </w:r>
    </w:p>
    <w:p w:rsidR="006D1B99" w:rsidRDefault="006D1B99">
      <w:pPr>
        <w:pStyle w:val="ConsPlusNormal"/>
        <w:ind w:firstLine="540"/>
        <w:jc w:val="both"/>
      </w:pPr>
      <w:r>
        <w:t xml:space="preserve">1.6. </w:t>
      </w:r>
      <w:hyperlink r:id="rId15" w:history="1">
        <w:r>
          <w:rPr>
            <w:color w:val="0000FF"/>
          </w:rPr>
          <w:t>абзац первый пункта 4.5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 xml:space="preserve">"4.5. </w:t>
      </w:r>
      <w:proofErr w:type="gramStart"/>
      <w:r>
        <w:t>Разработчик не позднее 5 рабочих дней с даты окончания срока, указанного в пункте 4.3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свод предложений по форме согласно приложению 2 к настоящему Порядку.";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1.7. </w:t>
      </w:r>
      <w:hyperlink r:id="rId16" w:history="1">
        <w:r>
          <w:rPr>
            <w:color w:val="0000FF"/>
          </w:rPr>
          <w:t>пункты 4.6</w:t>
        </w:r>
      </w:hyperlink>
      <w:r>
        <w:t xml:space="preserve">, </w:t>
      </w:r>
      <w:hyperlink r:id="rId17" w:history="1">
        <w:r>
          <w:rPr>
            <w:color w:val="0000FF"/>
          </w:rPr>
          <w:t>4.7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bookmarkStart w:id="0" w:name="P33"/>
      <w:bookmarkEnd w:id="0"/>
      <w:r>
        <w:t xml:space="preserve">"4.6. По результатам публичных консультаций разработчик не позднее 10 рабочих дней </w:t>
      </w:r>
      <w:proofErr w:type="gramStart"/>
      <w:r>
        <w:t>с даты окончания</w:t>
      </w:r>
      <w:proofErr w:type="gramEnd"/>
      <w:r>
        <w:t xml:space="preserve"> срока, указанного в пункте 4.5 настоящего Порядка, по мере необходимости дорабатывает проект правового акта и вносит изменения в отчет об оценке.</w:t>
      </w:r>
    </w:p>
    <w:p w:rsidR="006D1B99" w:rsidRDefault="006D1B99">
      <w:pPr>
        <w:pStyle w:val="ConsPlusNormal"/>
        <w:ind w:firstLine="540"/>
        <w:jc w:val="both"/>
      </w:pPr>
      <w:r>
        <w:t xml:space="preserve">4.7. Разработчик не позднее 5 рабочих дней </w:t>
      </w:r>
      <w:proofErr w:type="gramStart"/>
      <w:r>
        <w:t>с даты окончания</w:t>
      </w:r>
      <w:proofErr w:type="gramEnd"/>
      <w:r>
        <w:t xml:space="preserve"> срока, указанного в </w:t>
      </w:r>
      <w:hyperlink w:anchor="P33" w:history="1">
        <w:r>
          <w:rPr>
            <w:color w:val="0000FF"/>
          </w:rPr>
          <w:t>пункте 4.6</w:t>
        </w:r>
      </w:hyperlink>
      <w:r>
        <w:t xml:space="preserve"> настоящего Порядка, направляет доработанный проект правового акта, отчет об оценке и свод предложений в адрес Управления для размещения на официальном сайте.</w:t>
      </w:r>
    </w:p>
    <w:p w:rsidR="006D1B99" w:rsidRDefault="006D1B99">
      <w:pPr>
        <w:pStyle w:val="ConsPlusNormal"/>
        <w:ind w:firstLine="540"/>
        <w:jc w:val="both"/>
      </w:pPr>
      <w:r>
        <w:t>Управление размещает документы, указанные в абзаце первом настоящего пункта, на официальном сайте в течение трех рабочих дней с даты получения</w:t>
      </w:r>
      <w:proofErr w:type="gramStart"/>
      <w:r>
        <w:t>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1.8. </w:t>
      </w:r>
      <w:hyperlink r:id="rId18" w:history="1">
        <w:r>
          <w:rPr>
            <w:color w:val="0000FF"/>
          </w:rPr>
          <w:t>пункт 5.1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 xml:space="preserve">"5.1. </w:t>
      </w:r>
      <w:proofErr w:type="gramStart"/>
      <w:r>
        <w:t>Разработчик после проведения мероприятий, указанных в разделе 4 настоящего Порядка, не позднее 10 рабочих дней с даты окончания срока, указанного в пункте 4.7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</w:t>
      </w:r>
      <w:proofErr w:type="gramEnd"/>
    </w:p>
    <w:p w:rsidR="006D1B99" w:rsidRDefault="006D1B99">
      <w:pPr>
        <w:pStyle w:val="ConsPlusNormal"/>
        <w:ind w:firstLine="540"/>
        <w:jc w:val="both"/>
      </w:pPr>
      <w:proofErr w:type="gramStart"/>
      <w:r>
        <w:t>В случае несоблюдения разработчиком срока направления в уполномоченный орган документов, указанных в абзаце первом настоящего пункта, порядок проведения ОРВ является нарушенным, а процедура ОРВ прекращенной.";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1.9. </w:t>
      </w:r>
      <w:hyperlink r:id="rId19" w:history="1">
        <w:r>
          <w:rPr>
            <w:color w:val="0000FF"/>
          </w:rPr>
          <w:t>пункт 5.4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>"5.4. В случае несоблюдения разработчиком при подготовке проекта правового акта порядка проведения ОРВ уполномоченный орган подготавливает отрицательное заключение, в котором указывает, что порядок проведения ОРВ нарушен, а процедура ОРВ прекращена</w:t>
      </w:r>
      <w:proofErr w:type="gramStart"/>
      <w:r>
        <w:t>.".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2. Внести в </w:t>
      </w:r>
      <w:hyperlink r:id="rId20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утвержденный Постановлением администрации города Перми от 25 декабря 2014 г. N 1041 (в ред. от 12.05.2015 N 261), следующие изменения:</w:t>
      </w:r>
    </w:p>
    <w:p w:rsidR="006D1B99" w:rsidRDefault="006D1B99">
      <w:pPr>
        <w:pStyle w:val="ConsPlusNormal"/>
        <w:ind w:firstLine="540"/>
        <w:jc w:val="both"/>
      </w:pPr>
      <w:r>
        <w:t xml:space="preserve">2.1. </w:t>
      </w:r>
      <w:hyperlink r:id="rId21" w:history="1">
        <w:r>
          <w:rPr>
            <w:color w:val="0000FF"/>
          </w:rPr>
          <w:t>абзац первый пункта 2.4</w:t>
        </w:r>
      </w:hyperlink>
      <w:r>
        <w:t xml:space="preserve"> изложить в следующей редакции:</w:t>
      </w:r>
    </w:p>
    <w:p w:rsidR="006D1B99" w:rsidRDefault="006D1B99">
      <w:pPr>
        <w:pStyle w:val="ConsPlusNormal"/>
        <w:ind w:firstLine="540"/>
        <w:jc w:val="both"/>
      </w:pPr>
      <w:r>
        <w:t>"2.4. Уполномоченный орган ежегодно в период с 1 января до 1 ноября года, предшествующего году проведения экспертизы, осуществляет прием предложений о проведении экспертизы для составления плана</w:t>
      </w:r>
      <w:proofErr w:type="gramStart"/>
      <w:r>
        <w:t>.";</w:t>
      </w:r>
      <w:proofErr w:type="gramEnd"/>
    </w:p>
    <w:p w:rsidR="006D1B99" w:rsidRDefault="006D1B99">
      <w:pPr>
        <w:pStyle w:val="ConsPlusNormal"/>
        <w:ind w:firstLine="540"/>
        <w:jc w:val="both"/>
      </w:pPr>
      <w:r>
        <w:t xml:space="preserve">2.2. </w:t>
      </w:r>
      <w:hyperlink r:id="rId22" w:history="1">
        <w:r>
          <w:rPr>
            <w:color w:val="0000FF"/>
          </w:rPr>
          <w:t>абзац второй пункта 2.4</w:t>
        </w:r>
      </w:hyperlink>
      <w:r>
        <w:t xml:space="preserve"> признать утратившим силу.</w:t>
      </w:r>
    </w:p>
    <w:p w:rsidR="006D1B99" w:rsidRDefault="006D1B99">
      <w:pPr>
        <w:pStyle w:val="ConsPlusNormal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D1B99" w:rsidRDefault="006D1B99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D1B99" w:rsidRDefault="006D1B99">
      <w:pPr>
        <w:pStyle w:val="ConsPlusNormal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D1B99" w:rsidRDefault="006D1B99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</w:t>
      </w:r>
      <w:r>
        <w:lastRenderedPageBreak/>
        <w:t>города Перми Агеева В.Г.</w:t>
      </w:r>
    </w:p>
    <w:p w:rsidR="006D1B99" w:rsidRDefault="006D1B99">
      <w:pPr>
        <w:pStyle w:val="ConsPlusNormal"/>
        <w:ind w:firstLine="540"/>
        <w:jc w:val="both"/>
      </w:pPr>
    </w:p>
    <w:p w:rsidR="006D1B99" w:rsidRDefault="006D1B99">
      <w:pPr>
        <w:pStyle w:val="ConsPlusNormal"/>
        <w:jc w:val="right"/>
      </w:pPr>
      <w:r>
        <w:t>Глава администрации города Перми</w:t>
      </w:r>
    </w:p>
    <w:p w:rsidR="006D1B99" w:rsidRDefault="006D1B99">
      <w:pPr>
        <w:pStyle w:val="ConsPlusNormal"/>
        <w:jc w:val="right"/>
      </w:pPr>
      <w:r>
        <w:t>Д.И.САМОЙЛОВ</w:t>
      </w:r>
    </w:p>
    <w:p w:rsidR="006D1B99" w:rsidRDefault="006D1B99">
      <w:pPr>
        <w:pStyle w:val="ConsPlusNormal"/>
        <w:ind w:firstLine="540"/>
        <w:jc w:val="both"/>
      </w:pPr>
    </w:p>
    <w:p w:rsidR="006D1B99" w:rsidRDefault="006D1B99">
      <w:pPr>
        <w:pStyle w:val="ConsPlusNormal"/>
        <w:ind w:firstLine="540"/>
        <w:jc w:val="both"/>
      </w:pPr>
    </w:p>
    <w:p w:rsidR="006D1B99" w:rsidRDefault="006D1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B37" w:rsidRDefault="008C3B37"/>
    <w:sectPr w:rsidR="008C3B37" w:rsidSect="0079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grammar="clean"/>
  <w:defaultTabStop w:val="708"/>
  <w:characterSpacingControl w:val="doNotCompress"/>
  <w:compat/>
  <w:rsids>
    <w:rsidRoot w:val="006D1B99"/>
    <w:rsid w:val="006D1B99"/>
    <w:rsid w:val="008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8E7BF874C5554EAF3EDAB4C130C58AE4883AAC030DD757ED69915605A10D261145C6BEAED4EC3EB2BAu3V1M" TargetMode="External"/><Relationship Id="rId13" Type="http://schemas.openxmlformats.org/officeDocument/2006/relationships/hyperlink" Target="consultantplus://offline/ref=4FAD8E7BF874C5554EAF3EDAB4C130C58AE4883AAC030DD757ED69915605A10D261145C6BEAED4EC3EB3B7u3V3M" TargetMode="External"/><Relationship Id="rId18" Type="http://schemas.openxmlformats.org/officeDocument/2006/relationships/hyperlink" Target="consultantplus://offline/ref=4FAD8E7BF874C5554EAF3EDAB4C130C58AE4883AAC030DD757ED69915605A10D261145C6BEAED4EC3EB3B6u3V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D8E7BF874C5554EAF3EDAB4C130C58AE4883AAC030DD757ED69915605A10D261145C6BEAED4EC3EB2B7u3V1M" TargetMode="External"/><Relationship Id="rId7" Type="http://schemas.openxmlformats.org/officeDocument/2006/relationships/hyperlink" Target="consultantplus://offline/ref=4FAD8E7BF874C5554EAF3ED3ADC630C58AE4883AA50603DC5CED69915605A10Du2V6M" TargetMode="External"/><Relationship Id="rId12" Type="http://schemas.openxmlformats.org/officeDocument/2006/relationships/hyperlink" Target="consultantplus://offline/ref=4FAD8E7BF874C5554EAF3EDAB4C130C58AE4883AAC030DD757ED69915605A10D261145C6BEAED4EC3EB3B7u3V4M" TargetMode="External"/><Relationship Id="rId17" Type="http://schemas.openxmlformats.org/officeDocument/2006/relationships/hyperlink" Target="consultantplus://offline/ref=4FAD8E7BF874C5554EAF3EDAB4C130C58AE4883AAC030DD757ED69915605A10D261145C6BEAED4EC3EB3B6u3V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D8E7BF874C5554EAF3EDAB4C130C58AE4883AAC030DD757ED69915605A10D261145C6BEAED4EC3EB3B6u3V7M" TargetMode="External"/><Relationship Id="rId20" Type="http://schemas.openxmlformats.org/officeDocument/2006/relationships/hyperlink" Target="consultantplus://offline/ref=4FAD8E7BF874C5554EAF3EDAB4C130C58AE4883AAC030DD757ED69915605A10D261145C6BEAED4EC3EB1B2u3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8E7BF874C5554EAF3EDAB4C130C58AE4883AA3090EDF5EED69915605A10Du2V6M" TargetMode="External"/><Relationship Id="rId11" Type="http://schemas.openxmlformats.org/officeDocument/2006/relationships/hyperlink" Target="consultantplus://offline/ref=4FAD8E7BF874C5554EAF3EDAB4C130C58AE4883AAC030DD757ED69915605A10D261145C6BEAED4EC3EB3B0u3V2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AD8E7BF874C5554EAF20D7A2AD6DCE83E8D034A307018803B232CC01u0VCM" TargetMode="External"/><Relationship Id="rId15" Type="http://schemas.openxmlformats.org/officeDocument/2006/relationships/hyperlink" Target="consultantplus://offline/ref=4FAD8E7BF874C5554EAF3EDAB4C130C58AE4883AAC030DD757ED69915605A10D261145C6BEAED4EC3EB3B6u3V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AD8E7BF874C5554EAF3EDAB4C130C58AE4883AAC030DD757ED69915605A10D261145C6BEAED4EC3EB3B0u3V0M" TargetMode="External"/><Relationship Id="rId19" Type="http://schemas.openxmlformats.org/officeDocument/2006/relationships/hyperlink" Target="consultantplus://offline/ref=4FAD8E7BF874C5554EAF3EDAB4C130C58AE4883AAC030DD757ED69915605A10D261145C6BEAED4EC3EB3B5u3V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D8E7BF874C5554EAF3EDAB4C130C58AE4883AAC030DD757ED69915605A10D261145C6BEAED4EC3EB2BAu3V2M" TargetMode="External"/><Relationship Id="rId14" Type="http://schemas.openxmlformats.org/officeDocument/2006/relationships/hyperlink" Target="consultantplus://offline/ref=4FAD8E7BF874C5554EAF3EDAB4C130C58AE4883AAC030DD757ED69915605A10D261145C6BEAED4EC3EB1B3u3V4M" TargetMode="External"/><Relationship Id="rId22" Type="http://schemas.openxmlformats.org/officeDocument/2006/relationships/hyperlink" Target="consultantplus://offline/ref=4FAD8E7BF874C5554EAF3EDAB4C130C58AE4883AAC030DD757ED69915605A10D261145C6BEAED4EC3EB2B7u3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2015-10-15T12:21:00Z</dcterms:created>
  <dcterms:modified xsi:type="dcterms:W3CDTF">2015-10-15T12:22:00Z</dcterms:modified>
</cp:coreProperties>
</file>