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word/theme/themeOverride44.xml" ContentType="application/vnd.openxmlformats-officedocument.themeOverride+xml"/>
  <Override PartName="/customXml/itemProps1.xml" ContentType="application/vnd.openxmlformats-officedocument.customXmlProperties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40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theme/themeOverride38.xml" ContentType="application/vnd.openxmlformats-officedocument.themeOverride+xml"/>
  <Override PartName="/word/charts/chart42.xml" ContentType="application/vnd.openxmlformats-officedocument.drawingml.chart+xml"/>
  <Override PartName="/word/theme/themeOverride47.xml" ContentType="application/vnd.openxmlformats-officedocument.themeOverrid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27.xml" ContentType="application/vnd.openxmlformats-officedocument.themeOverride+xml"/>
  <Override PartName="/word/theme/themeOverride36.xml" ContentType="application/vnd.openxmlformats-officedocument.themeOverride+xml"/>
  <Override PartName="/word/charts/chart40.xml" ContentType="application/vnd.openxmlformats-officedocument.drawingml.chart+xml"/>
  <Override PartName="/word/theme/themeOverride45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43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41.xml" ContentType="application/vnd.openxmlformats-officedocument.themeOverride+xml"/>
  <Default Extension="jpeg" ContentType="image/jpeg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theme/themeOverride37.xml" ContentType="application/vnd.openxmlformats-officedocument.themeOverride+xml"/>
  <Override PartName="/word/theme/themeOverride46.xml" ContentType="application/vnd.openxmlformats-officedocument.themeOverrid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24.xml" ContentType="application/vnd.openxmlformats-officedocument.themeOverride+xml"/>
  <Override PartName="/word/theme/themeOverride3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42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FD" w:rsidRDefault="00F847FD" w:rsidP="00F8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Start w:id="1" w:name="_Hlk90044773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</w:t>
      </w:r>
    </w:p>
    <w:p w:rsidR="00F847FD" w:rsidRDefault="00F847FD" w:rsidP="00F8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 эффективности мер поддержки субъектов малого и среднего предпринимательства в 2021 году</w:t>
      </w:r>
    </w:p>
    <w:p w:rsidR="00F847FD" w:rsidRDefault="00F847FD" w:rsidP="00F84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847FD" w:rsidRPr="009423A3" w:rsidRDefault="00F847FD" w:rsidP="00F84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Известность и использование информации о мерах поддержки малого бизнеса</w:t>
      </w:r>
    </w:p>
    <w:p w:rsidR="00F847FD" w:rsidRPr="00D55193" w:rsidRDefault="00F847FD" w:rsidP="00F847F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193">
        <w:rPr>
          <w:rFonts w:ascii="Times New Roman" w:hAnsi="Times New Roman"/>
          <w:color w:val="000000" w:themeColor="text1"/>
          <w:sz w:val="28"/>
          <w:szCs w:val="28"/>
        </w:rPr>
        <w:t>Первое место по уровню известности среди мер поддержки малого бизнеса занимает программа льготного кредитования, которую отметили 33,0% опрошенных. На втором месте находится оказание консультационных услуг предпринимателям, о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55193">
        <w:rPr>
          <w:rFonts w:ascii="Times New Roman" w:hAnsi="Times New Roman"/>
          <w:color w:val="000000" w:themeColor="text1"/>
          <w:sz w:val="28"/>
          <w:szCs w:val="28"/>
        </w:rPr>
        <w:t xml:space="preserve"> осведомлены около четверти респондентов (25,6%). На третьем месте по уровню известности находится такая мера как предоставление микрозаймов, о которой знают 23,9% опрошенных. Наименее известной мерой является поддержка экспортно-ориентированных субъектов МСП, о которой осведомлены лишь 6,9% респондентов.</w:t>
      </w:r>
    </w:p>
    <w:p w:rsidR="00F847FD" w:rsidRDefault="00F847FD" w:rsidP="00F847F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193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популярным источником информации о мерах поддержки малого бизнеса являются обычные запросы в поисковых системах (Яндекс, Гугл и др.), который отметили 36,8% респондентов. На втором месте по популярности находится источники информации из социальных сетей, сообществ и групп в соцсетях, которыми пользуются более четверти респондентов (28,6%). На третьем месте находятся такие источники как сайты Администрации города Перми и городских учреждений, занимающихся развитием малого бизнеса, с помощью которых получают информацию 21,8% опрошенных. Наименее известным источником выступают </w:t>
      </w:r>
      <w:r w:rsidRPr="00D55193">
        <w:rPr>
          <w:rFonts w:ascii="Times New Roman" w:hAnsi="Times New Roman" w:cs="Times New Roman"/>
          <w:sz w:val="28"/>
          <w:szCs w:val="28"/>
        </w:rPr>
        <w:t>платные интернет-ресурсы, занимающиеся обслуживанием малого бизнеса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193">
        <w:rPr>
          <w:rFonts w:ascii="Times New Roman" w:hAnsi="Times New Roman" w:cs="Times New Roman"/>
          <w:sz w:val="28"/>
          <w:szCs w:val="28"/>
        </w:rPr>
        <w:t xml:space="preserve"> о которых знают 5,3% опрошенных.</w:t>
      </w:r>
    </w:p>
    <w:p w:rsidR="00F847FD" w:rsidRPr="00D55193" w:rsidRDefault="00F847FD" w:rsidP="00F847F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5193">
        <w:rPr>
          <w:rFonts w:ascii="Times New Roman" w:hAnsi="Times New Roman"/>
          <w:color w:val="000000" w:themeColor="text1"/>
          <w:sz w:val="28"/>
          <w:szCs w:val="28"/>
        </w:rPr>
        <w:t>Около десятой части опрошенных знают о существовании портала «Бизнес-навигатор МСП» (9,7%). Около 15% респондентов что-то слышали о данном портале (14,5%). Три четверти опрошенных никогда не слышали о портале «Бизнес-навигатор МСП», которые создан специально для поддержки малого бизнеса (75,8%).</w:t>
      </w:r>
    </w:p>
    <w:p w:rsidR="00F847FD" w:rsidRPr="00D55193" w:rsidRDefault="00F847FD" w:rsidP="00F847F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5193">
        <w:rPr>
          <w:rFonts w:ascii="Times New Roman" w:hAnsi="Times New Roman"/>
          <w:color w:val="000000" w:themeColor="text1"/>
          <w:sz w:val="28"/>
          <w:szCs w:val="28"/>
        </w:rPr>
        <w:t xml:space="preserve">Более 40% респондентов отметили, что им известен такой ресурс как помощь в создании бизнес-плана, находящийся на портале «Бизнес – навигатор МСП» (44,2%), при этом 13,3% - используют его. </w:t>
      </w:r>
      <w:r w:rsidRPr="00D55193">
        <w:rPr>
          <w:rFonts w:ascii="Times New Roman" w:hAnsi="Times New Roman"/>
          <w:sz w:val="28"/>
          <w:szCs w:val="28"/>
        </w:rPr>
        <w:t xml:space="preserve">На втором месте по уровню известности находится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D55193">
        <w:rPr>
          <w:rFonts w:ascii="Times New Roman" w:hAnsi="Times New Roman"/>
          <w:sz w:val="28"/>
          <w:szCs w:val="28"/>
        </w:rPr>
        <w:t xml:space="preserve">запись на программы обучения, о котором знают 28,7% опрошенных, а пользуются – 10,9%. Четверть респондентов (25,6%) среди известных ресурсов отмечают: «Помощь в регистрации ООО или ИП», «Информация о проверках предприятия» и «Помощь в подборе налогового режима». От 20 до 23% опрошенных осведомлены о таких ресурсах как </w:t>
      </w:r>
      <w:r w:rsidRPr="00D55193">
        <w:rPr>
          <w:rFonts w:ascii="Times New Roman" w:hAnsi="Times New Roman" w:cs="Times New Roman"/>
          <w:sz w:val="28"/>
          <w:szCs w:val="28"/>
        </w:rPr>
        <w:t>«Информация об аренде недвижимости, мест в коворкингах» (22,5%), «Поиск закупок по 44-ФЗ и 223-ФЗ» (21,7%), «Помощь в подборе франшиз»</w:t>
      </w:r>
      <w:r w:rsidRPr="00D55193">
        <w:rPr>
          <w:rFonts w:ascii="Times New Roman" w:hAnsi="Times New Roman"/>
          <w:sz w:val="28"/>
          <w:szCs w:val="28"/>
        </w:rPr>
        <w:t xml:space="preserve">(20,2%). Остальные </w:t>
      </w:r>
      <w:r w:rsidRPr="00D55193">
        <w:rPr>
          <w:rFonts w:ascii="Times New Roman" w:hAnsi="Times New Roman" w:cs="Times New Roman"/>
          <w:bCs/>
          <w:sz w:val="28"/>
          <w:szCs w:val="28"/>
        </w:rPr>
        <w:t>ресурсы портала «Бизнес-навигатор МСП» известны менее 20% опрошенных.</w:t>
      </w:r>
    </w:p>
    <w:p w:rsidR="00F847FD" w:rsidRDefault="00F847FD" w:rsidP="00F847FD">
      <w:pPr>
        <w:jc w:val="both"/>
      </w:pPr>
    </w:p>
    <w:p w:rsidR="00F847FD" w:rsidRPr="001110B7" w:rsidRDefault="00F847FD" w:rsidP="00F847F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Известность электронных услуг для бизнеса 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Самыми известными электронными услугами для бизнеса, по мнению более чем половины опрошенных, являются: подача отчетности (в ИФНС, в ПФР, и ФСС) и государственная регистрация. Об этом чаще всего говорили представители организаций, основным видом деятельности для которых является оптовая торговля или услуги производственного назначения.</w:t>
      </w:r>
    </w:p>
    <w:p w:rsidR="00F847FD" w:rsidRPr="001110B7" w:rsidRDefault="00F847FD" w:rsidP="00F847FD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Немного менее известными электронными услугами, респонденты отмечали 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получение страховых выплат, обращение в трудовую инспекцию, получение государственных и муниципальных мер поддержки предпринимателей и сертификация, лицензирование. Эти услуги отмечали около трети представителей бизнеса. </w:t>
      </w:r>
    </w:p>
    <w:p w:rsidR="00F847FD" w:rsidRDefault="00F847FD" w:rsidP="00F847FD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наименее известной электронной услугой для предпринимателей является регистрация интеллектуальной собственности, об этом заявляли четверть опрошенных.  </w:t>
      </w:r>
    </w:p>
    <w:p w:rsidR="00F847FD" w:rsidRDefault="00F847FD" w:rsidP="00F8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частоте использования и востребованности среди электронных информационных ресурсов на первом месте у респондентов портал Госуслуг, им пользуется 72,9% опрошенных, а у 52,7% респондентов он является востребованным. На втором месте находится сайт ФНС, им пользуется 41,6% опрошенных, а востребован он у 39,3% респондентов. </w:t>
      </w:r>
    </w:p>
    <w:p w:rsidR="00F847FD" w:rsidRDefault="00F847FD" w:rsidP="00F8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традиционных информационных ресурсов на первом месте по использованию и востребованности располагается печатный каталог продукции (15,6% и 19,7% соответственно). На втором месте располагается рекламные газеты, ими пользуются 11,1% респондентов, а востребованы они среди 17,2% опрошенных. Также высокая частота использования у обычных информационных деловых газет (11,6%).</w:t>
      </w:r>
    </w:p>
    <w:p w:rsidR="00F847FD" w:rsidRPr="007B4E73" w:rsidRDefault="00F847FD" w:rsidP="00F84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Менее половины опрошенных используют электронно-цифровую подпись для подачи отчетности (46,9%). К</w:t>
      </w:r>
      <w:r>
        <w:rPr>
          <w:rFonts w:ascii="Times New Roman" w:hAnsi="Times New Roman" w:cs="Times New Roman"/>
          <w:sz w:val="28"/>
          <w:szCs w:val="28"/>
        </w:rPr>
        <w:t xml:space="preserve">аждый четвертый респондент использует ЭЦП для </w:t>
      </w:r>
      <w:r w:rsidRPr="007B4E73">
        <w:rPr>
          <w:rFonts w:ascii="Times New Roman" w:hAnsi="Times New Roman" w:cs="Times New Roman"/>
          <w:sz w:val="28"/>
          <w:szCs w:val="28"/>
        </w:rPr>
        <w:t>дистанционного банковского обслуживания (25,6%) и электронного документооборота (ЭДО) с контрагентами (23,9%), а каждый десятый использует ее для участия в закупках по 44-ФЗ и по 223-ФЗ (12,4%).</w:t>
      </w:r>
      <w:r>
        <w:rPr>
          <w:rFonts w:ascii="Times New Roman" w:hAnsi="Times New Roman" w:cs="Times New Roman"/>
          <w:sz w:val="28"/>
          <w:szCs w:val="28"/>
        </w:rPr>
        <w:t xml:space="preserve"> Однако треть респондентов не использует ЭЦП (34,7%), чаще всего это характерно для индивидуальных предпринимателей, которые открыли свой бизнес с течение года и предоставляют свои услуги населению.</w:t>
      </w:r>
    </w:p>
    <w:p w:rsidR="00F847FD" w:rsidRPr="001110B7" w:rsidRDefault="00F847FD" w:rsidP="00F847FD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847FD" w:rsidRPr="001110B7" w:rsidRDefault="00F847FD" w:rsidP="00F847FD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Использование услуг для бизнеса с разными способами получения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последнее время, доля опрошенных представителей бизнеса, которые получали услуги с помощью электронных сервисов превышает долю респондентов, которые получали услуги при личном посещении или по почте, более чем в три раза. 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Так, наиболее распространенными услугами являются: подача отчетности в различные инстанции. Около 40% респондентов указывали, что пользовались этими услугами в электронном виде, десятая доля опрошенных предпочитают личное посещение, и только 2-3% отправляли отчеты и документы по почте. 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Получали страховые выплаты в электронном виде около четверти опрошенных (24,2%), и только 3,6% респондентов указали получение страховых выплат при личном посещении. 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Государственную регистрацию в равной мере предпочитают проходить как в электронном виде (19,3%), так и при личном посещении (21,2%).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Остальными услугами в последнее время пользовались менее 20% опрошенных, однако тенденция преобладания электронного вида получения услуг сохраняется. А это свидетельствует о том, что такой формат более комфортный и предпочтительный для представителей бизнеса, а остальные форматы получения услуг теряют свою актуальность.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Удовлетворенность информацией о развитии предпринимательства 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Около половины опрошенных в целом выражают удовлетворенность информацией о развитии предпринимательства, представленной на сайтах Администрации города. Однако, из них полностью удовлетворены от 13,5% до 16,6% опрошенных. А оценивают частично удовлетворенность доступностью (30,0%), актуальностью (31,7%) и полнотой (33,2%) информации около трети респондентов, тогда как легкость поиска информации удовлетворительно оценили меньшая доля опрошенных (26,1%), что свидетельствует о необходимости доработки алгоритмов поиска информации, с целью облегчения использования электронных информационных ресурсов.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Напротив, неудовлетворённость отмечали около пятой доли респондентов, чаще всего это были представители маленьких и молодых организаций.</w:t>
      </w:r>
    </w:p>
    <w:p w:rsidR="00F847FD" w:rsidRPr="001110B7" w:rsidRDefault="00F847FD" w:rsidP="00F8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47FD" w:rsidRDefault="00F847FD" w:rsidP="00B70670">
      <w:pPr>
        <w:spacing w:after="0" w:line="360" w:lineRule="auto"/>
        <w:jc w:val="center"/>
        <w:rPr>
          <w:rFonts w:ascii="Times New Roman" w:hAnsi="Times New Roman" w:cs="Times New Roman"/>
        </w:rPr>
      </w:pPr>
    </w:p>
    <w:bookmarkEnd w:id="1"/>
    <w:p w:rsidR="008B6D11" w:rsidRDefault="00F847FD" w:rsidP="00F847FD">
      <w:pPr>
        <w:spacing w:after="0" w:line="36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Материалы исследования</w:t>
      </w:r>
    </w:p>
    <w:p w:rsidR="00F847FD" w:rsidRPr="001E245D" w:rsidRDefault="00F847FD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6D11" w:rsidRPr="00182FBB" w:rsidRDefault="008B6D11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FBB">
        <w:rPr>
          <w:rFonts w:ascii="Times New Roman" w:hAnsi="Times New Roman"/>
          <w:sz w:val="28"/>
          <w:szCs w:val="28"/>
        </w:rPr>
        <w:t xml:space="preserve">Объектом исследования являются </w:t>
      </w:r>
      <w:r w:rsidR="00182FBB" w:rsidRPr="00182FBB">
        <w:rPr>
          <w:rFonts w:ascii="Times New Roman" w:hAnsi="Times New Roman"/>
          <w:sz w:val="28"/>
          <w:szCs w:val="28"/>
        </w:rPr>
        <w:t>представители малого и среднего предпринимательства города Перми, ведущие деятельность на территории города Перми, уровня собственника или не ниже заместителя директора предприятия</w:t>
      </w:r>
      <w:r w:rsidRPr="00182FBB">
        <w:rPr>
          <w:rFonts w:ascii="Times New Roman" w:hAnsi="Times New Roman"/>
          <w:sz w:val="28"/>
          <w:szCs w:val="28"/>
        </w:rPr>
        <w:t>.</w:t>
      </w:r>
    </w:p>
    <w:p w:rsidR="008B6D11" w:rsidRPr="00182FBB" w:rsidRDefault="008B6D11" w:rsidP="008B6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FBB">
        <w:rPr>
          <w:rFonts w:ascii="Times New Roman" w:hAnsi="Times New Roman"/>
          <w:sz w:val="28"/>
          <w:szCs w:val="28"/>
        </w:rPr>
        <w:t xml:space="preserve">Цель исследования: </w:t>
      </w:r>
      <w:r w:rsidR="00182FBB" w:rsidRPr="00182FBB">
        <w:rPr>
          <w:rFonts w:ascii="Times New Roman" w:hAnsi="Times New Roman"/>
          <w:sz w:val="28"/>
          <w:szCs w:val="28"/>
        </w:rPr>
        <w:t>оценка степени удовлетворенности предпринимателей города Перми доступностью информационных ресурсов для развития бизнеса и выявление перспективных направлений развития информационных ресурсов.</w:t>
      </w:r>
    </w:p>
    <w:p w:rsidR="008B6D11" w:rsidRPr="00D846CA" w:rsidRDefault="008B6D11" w:rsidP="008B6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82FBB">
        <w:rPr>
          <w:rFonts w:ascii="Times New Roman" w:hAnsi="Times New Roman"/>
          <w:sz w:val="28"/>
          <w:szCs w:val="28"/>
        </w:rPr>
        <w:t xml:space="preserve">Исследование проводилось на территории города Перми </w:t>
      </w:r>
      <w:r w:rsidR="00182FBB" w:rsidRPr="00182FBB">
        <w:rPr>
          <w:rFonts w:ascii="Times New Roman" w:hAnsi="Times New Roman"/>
          <w:sz w:val="28"/>
          <w:szCs w:val="28"/>
        </w:rPr>
        <w:t>19 октября – 6 декабря</w:t>
      </w:r>
      <w:r w:rsidR="00113C05" w:rsidRPr="00182FBB">
        <w:rPr>
          <w:rFonts w:ascii="Times New Roman" w:hAnsi="Times New Roman"/>
          <w:sz w:val="28"/>
          <w:szCs w:val="28"/>
        </w:rPr>
        <w:t xml:space="preserve"> 202</w:t>
      </w:r>
      <w:r w:rsidR="00182FBB" w:rsidRPr="00182FBB">
        <w:rPr>
          <w:rFonts w:ascii="Times New Roman" w:hAnsi="Times New Roman"/>
          <w:sz w:val="28"/>
          <w:szCs w:val="28"/>
        </w:rPr>
        <w:t>1</w:t>
      </w:r>
      <w:r w:rsidR="00113C05" w:rsidRPr="00182FBB">
        <w:rPr>
          <w:rFonts w:ascii="Times New Roman" w:hAnsi="Times New Roman"/>
          <w:sz w:val="28"/>
          <w:szCs w:val="28"/>
        </w:rPr>
        <w:t xml:space="preserve"> года </w:t>
      </w:r>
      <w:r w:rsidRPr="00182FBB">
        <w:rPr>
          <w:rFonts w:ascii="Times New Roman" w:hAnsi="Times New Roman"/>
          <w:sz w:val="28"/>
          <w:szCs w:val="28"/>
        </w:rPr>
        <w:t xml:space="preserve">методом </w:t>
      </w:r>
      <w:r w:rsidR="001E245D">
        <w:rPr>
          <w:rFonts w:ascii="Times New Roman" w:hAnsi="Times New Roman"/>
          <w:sz w:val="28"/>
          <w:szCs w:val="28"/>
        </w:rPr>
        <w:t>экспертного</w:t>
      </w:r>
      <w:r w:rsidRPr="00182FBB">
        <w:rPr>
          <w:rFonts w:ascii="Times New Roman" w:hAnsi="Times New Roman"/>
          <w:sz w:val="28"/>
          <w:szCs w:val="28"/>
        </w:rPr>
        <w:t xml:space="preserve"> интервью с использованием электронного устройства (планшетного компьютера). В выборку входят только субъекты МСП, попадающих под определение, данное в статье 4 Федерального закона от 24 июля 2007 г. №209-ФЗ "О развитии малого и среднего предпринимательства в Российской Федерации", имеющих государственную регистрацию и попадающих по своим параметрам занятости и дохода под категорию МСП.</w:t>
      </w:r>
    </w:p>
    <w:p w:rsidR="00E649F6" w:rsidRPr="00D846CA" w:rsidRDefault="008B6D11" w:rsidP="008B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2FBB">
        <w:rPr>
          <w:rFonts w:ascii="Times New Roman" w:hAnsi="Times New Roman"/>
          <w:sz w:val="28"/>
          <w:szCs w:val="28"/>
        </w:rPr>
        <w:t xml:space="preserve">В ходе исследование определялось также влияние на изучаемые параметры таких факторов как </w:t>
      </w:r>
      <w:r w:rsidR="00182FBB" w:rsidRPr="00182FBB">
        <w:rPr>
          <w:rFonts w:ascii="Times New Roman" w:hAnsi="Times New Roman"/>
          <w:sz w:val="28"/>
          <w:szCs w:val="28"/>
        </w:rPr>
        <w:t xml:space="preserve">период существования бизнеса, </w:t>
      </w:r>
      <w:r w:rsidRPr="00182FBB">
        <w:rPr>
          <w:rFonts w:ascii="Times New Roman" w:hAnsi="Times New Roman"/>
          <w:sz w:val="28"/>
          <w:szCs w:val="28"/>
        </w:rPr>
        <w:t>численность сотрудников и годовой оборот компании.</w:t>
      </w:r>
      <w:r w:rsidR="00E649F6" w:rsidRPr="00D846C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D106E" w:rsidRDefault="00E649F6" w:rsidP="009A28D1">
      <w:pPr>
        <w:jc w:val="center"/>
        <w:rPr>
          <w:noProof/>
        </w:rPr>
      </w:pPr>
      <w:r w:rsidRPr="0058649A">
        <w:rPr>
          <w:rFonts w:ascii="Times New Roman" w:hAnsi="Times New Roman" w:cs="Times New Roman"/>
          <w:sz w:val="36"/>
          <w:szCs w:val="36"/>
        </w:rPr>
        <w:t>Содержание</w:t>
      </w:r>
      <w:r w:rsidR="00E04165" w:rsidRPr="00E04165">
        <w:rPr>
          <w:rFonts w:ascii="Times New Roman" w:hAnsi="Times New Roman" w:cs="Times New Roman"/>
          <w:sz w:val="28"/>
          <w:szCs w:val="28"/>
        </w:rPr>
        <w:fldChar w:fldCharType="begin"/>
      </w:r>
      <w:r w:rsidR="00060393" w:rsidRPr="00D846CA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="00E04165" w:rsidRPr="00E0416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D106E" w:rsidRPr="00AD106E" w:rsidRDefault="00E04165">
      <w:pPr>
        <w:pStyle w:val="12"/>
        <w:rPr>
          <w:rFonts w:eastAsiaTheme="minorEastAsia"/>
          <w:sz w:val="28"/>
          <w:szCs w:val="28"/>
        </w:rPr>
      </w:pPr>
      <w:hyperlink w:anchor="_Toc90901031" w:history="1">
        <w:r w:rsidR="00AD106E" w:rsidRPr="00AD106E">
          <w:rPr>
            <w:rStyle w:val="af"/>
            <w:sz w:val="28"/>
            <w:szCs w:val="28"/>
          </w:rPr>
          <w:t>Введение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_Toc90901031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5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12"/>
        <w:rPr>
          <w:rFonts w:eastAsiaTheme="minorEastAsia"/>
          <w:sz w:val="28"/>
          <w:szCs w:val="28"/>
        </w:rPr>
      </w:pPr>
      <w:hyperlink w:anchor="_Toc90901032" w:history="1">
        <w:r w:rsidR="00AD106E" w:rsidRPr="00AD106E">
          <w:rPr>
            <w:rStyle w:val="af"/>
            <w:sz w:val="28"/>
            <w:szCs w:val="28"/>
          </w:rPr>
          <w:t>1 Основные характеристики бизнеса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_Toc90901032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6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12"/>
        <w:rPr>
          <w:rFonts w:eastAsiaTheme="minorEastAsia"/>
          <w:sz w:val="28"/>
          <w:szCs w:val="28"/>
        </w:rPr>
      </w:pPr>
      <w:hyperlink w:anchor="_Toc90901033" w:history="1">
        <w:r w:rsidR="00AD106E" w:rsidRPr="00AD106E">
          <w:rPr>
            <w:rStyle w:val="af"/>
            <w:sz w:val="28"/>
            <w:szCs w:val="28"/>
          </w:rPr>
          <w:t>2 Известность и использование информации о мерах поддержки малого бизнеса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_Toc90901033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10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34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2.1 Известность мер поддержки малого бизнеса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_Toc90901034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35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2.2 Источники информации о мерах поддержки малого бизнеса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_Toc90901035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36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2.3 Известность портала «Бизнес-навигатор МСП»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_Toc90901036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37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2.4 Известность и использование ресурсов портала «Бизнес-навигатор МСП»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_Toc90901037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12"/>
        <w:rPr>
          <w:rFonts w:eastAsiaTheme="minorEastAsia"/>
          <w:sz w:val="28"/>
          <w:szCs w:val="28"/>
        </w:rPr>
      </w:pPr>
      <w:hyperlink w:anchor="_Toc90901038" w:history="1">
        <w:r w:rsidR="00AD106E" w:rsidRPr="00AD106E">
          <w:rPr>
            <w:rStyle w:val="af"/>
            <w:rFonts w:eastAsia="Calibri"/>
            <w:sz w:val="28"/>
            <w:szCs w:val="28"/>
            <w:lang w:eastAsia="en-US"/>
          </w:rPr>
          <w:t>3. Использование и необходимость основных информационных ресурсов для бизнеса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_Toc90901038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25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39" w:history="1">
        <w:r w:rsidR="00AD106E" w:rsidRPr="00AD106E">
          <w:rPr>
            <w:rStyle w:val="af"/>
            <w:rFonts w:ascii="Times New Roman" w:eastAsia="Calibri" w:hAnsi="Times New Roman" w:cs="Times New Roman"/>
            <w:noProof/>
            <w:sz w:val="28"/>
            <w:szCs w:val="28"/>
            <w:lang w:eastAsia="en-US"/>
          </w:rPr>
          <w:t>3.1 Известность электронных услуг для бизнеса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_Toc90901039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40" w:history="1">
        <w:r w:rsidR="00AD106E" w:rsidRPr="00AD106E">
          <w:rPr>
            <w:rStyle w:val="af"/>
            <w:rFonts w:ascii="Times New Roman" w:eastAsia="Calibri" w:hAnsi="Times New Roman" w:cs="Times New Roman"/>
            <w:noProof/>
            <w:sz w:val="28"/>
            <w:szCs w:val="28"/>
            <w:lang w:eastAsia="en-US"/>
          </w:rPr>
          <w:t>3.2. Использование услуг для бизнеса с разными способами получения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_Toc90901040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41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3.3 Использование и востребованность электронных информационных ресурсов для бизнеса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_Toc90901041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42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3.4 Использование и востребованность традиционных информационных ресурсов для бизнеса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_Toc90901042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23"/>
        <w:tabs>
          <w:tab w:val="right" w:leader="dot" w:pos="1019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90901043" w:history="1">
        <w:r w:rsidR="00AD106E" w:rsidRPr="00AD106E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3.5 Использование электронно-цифровой подписи</w:t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_Toc90901043 \h </w:instrTex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D106E"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Pr="00AD10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106E" w:rsidRPr="00AD106E" w:rsidRDefault="00E04165">
      <w:pPr>
        <w:pStyle w:val="12"/>
        <w:rPr>
          <w:rFonts w:eastAsiaTheme="minorEastAsia"/>
          <w:sz w:val="28"/>
          <w:szCs w:val="28"/>
        </w:rPr>
      </w:pPr>
      <w:hyperlink w:anchor="_Toc90901044" w:history="1">
        <w:r w:rsidR="00AD106E" w:rsidRPr="00AD106E">
          <w:rPr>
            <w:rStyle w:val="af"/>
            <w:rFonts w:eastAsia="Calibri"/>
            <w:sz w:val="28"/>
            <w:szCs w:val="28"/>
            <w:lang w:eastAsia="en-US"/>
          </w:rPr>
          <w:t>4. Удовлетворенность информацией о развитии предпринимательства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_Toc90901044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46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AD106E" w:rsidRDefault="00E04165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0901045" w:history="1">
        <w:r w:rsidR="00AD106E" w:rsidRPr="00AD106E">
          <w:rPr>
            <w:rStyle w:val="af"/>
            <w:sz w:val="28"/>
            <w:szCs w:val="28"/>
          </w:rPr>
          <w:t>Заключение</w:t>
        </w:r>
        <w:r w:rsidR="00AD106E" w:rsidRPr="00AD106E">
          <w:rPr>
            <w:webHidden/>
            <w:sz w:val="28"/>
            <w:szCs w:val="28"/>
          </w:rPr>
          <w:tab/>
        </w:r>
        <w:r w:rsidRPr="00AD106E">
          <w:rPr>
            <w:webHidden/>
            <w:sz w:val="28"/>
            <w:szCs w:val="28"/>
          </w:rPr>
          <w:fldChar w:fldCharType="begin"/>
        </w:r>
        <w:r w:rsidR="00AD106E" w:rsidRPr="00AD106E">
          <w:rPr>
            <w:webHidden/>
            <w:sz w:val="28"/>
            <w:szCs w:val="28"/>
          </w:rPr>
          <w:instrText xml:space="preserve"> PAGEREF _Toc90901045 \h </w:instrText>
        </w:r>
        <w:r w:rsidRPr="00AD106E">
          <w:rPr>
            <w:webHidden/>
            <w:sz w:val="28"/>
            <w:szCs w:val="28"/>
          </w:rPr>
        </w:r>
        <w:r w:rsidRPr="00AD106E">
          <w:rPr>
            <w:webHidden/>
            <w:sz w:val="28"/>
            <w:szCs w:val="28"/>
          </w:rPr>
          <w:fldChar w:fldCharType="separate"/>
        </w:r>
        <w:r w:rsidR="00AD106E" w:rsidRPr="00AD106E">
          <w:rPr>
            <w:webHidden/>
            <w:sz w:val="28"/>
            <w:szCs w:val="28"/>
          </w:rPr>
          <w:t>50</w:t>
        </w:r>
        <w:r w:rsidRPr="00AD106E">
          <w:rPr>
            <w:webHidden/>
            <w:sz w:val="28"/>
            <w:szCs w:val="28"/>
          </w:rPr>
          <w:fldChar w:fldCharType="end"/>
        </w:r>
      </w:hyperlink>
    </w:p>
    <w:p w:rsidR="00060393" w:rsidRPr="00D846CA" w:rsidRDefault="00E04165" w:rsidP="00060393">
      <w:pPr>
        <w:pStyle w:val="12"/>
        <w:rPr>
          <w:rFonts w:eastAsiaTheme="minorEastAsia"/>
          <w:sz w:val="28"/>
          <w:szCs w:val="28"/>
        </w:rPr>
      </w:pPr>
      <w:r w:rsidRPr="00D846CA">
        <w:rPr>
          <w:sz w:val="28"/>
          <w:szCs w:val="28"/>
        </w:rPr>
        <w:fldChar w:fldCharType="end"/>
      </w:r>
    </w:p>
    <w:p w:rsidR="00DA4C98" w:rsidRPr="00BB165C" w:rsidRDefault="00DA4C98" w:rsidP="00060393">
      <w:pPr>
        <w:pStyle w:val="af0"/>
        <w:rPr>
          <w:rFonts w:ascii="Times New Roman" w:hAnsi="Times New Roman" w:cs="Times New Roman"/>
          <w:highlight w:val="yellow"/>
        </w:rPr>
      </w:pPr>
    </w:p>
    <w:p w:rsidR="006E3380" w:rsidRPr="00E37E9B" w:rsidRDefault="00E649F6" w:rsidP="00464BD5">
      <w:pPr>
        <w:pStyle w:val="1"/>
        <w:spacing w:line="360" w:lineRule="auto"/>
        <w:ind w:firstLine="709"/>
        <w:rPr>
          <w:sz w:val="36"/>
          <w:szCs w:val="36"/>
          <w:highlight w:val="yellow"/>
        </w:rPr>
      </w:pPr>
      <w:r w:rsidRPr="00E37E9B">
        <w:rPr>
          <w:sz w:val="28"/>
          <w:szCs w:val="28"/>
          <w:highlight w:val="yellow"/>
        </w:rPr>
        <w:br w:type="page"/>
      </w:r>
    </w:p>
    <w:p w:rsidR="00BB165C" w:rsidRPr="005B2A37" w:rsidRDefault="00BB165C" w:rsidP="00BB165C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2" w:name="_Toc456171938"/>
      <w:bookmarkStart w:id="3" w:name="_Toc61194974"/>
      <w:bookmarkStart w:id="4" w:name="_Toc90901031"/>
      <w:r w:rsidRPr="005B2A37">
        <w:rPr>
          <w:rFonts w:ascii="Times New Roman" w:hAnsi="Times New Roman"/>
          <w:b/>
          <w:bCs/>
          <w:sz w:val="36"/>
          <w:szCs w:val="36"/>
        </w:rPr>
        <w:t>Введение</w:t>
      </w:r>
      <w:bookmarkEnd w:id="2"/>
      <w:bookmarkEnd w:id="3"/>
      <w:bookmarkEnd w:id="4"/>
    </w:p>
    <w:p w:rsidR="008B6D11" w:rsidRPr="005B2A37" w:rsidRDefault="008B6D11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 xml:space="preserve">Объектом исследования являются </w:t>
      </w:r>
      <w:r w:rsidR="005B2A37" w:rsidRPr="005B2A37">
        <w:rPr>
          <w:rFonts w:ascii="Times New Roman" w:hAnsi="Times New Roman"/>
          <w:sz w:val="28"/>
          <w:szCs w:val="28"/>
        </w:rPr>
        <w:t>представители малого и среднего предпринимательства города Перми, ведущие деятельность на территории города Перми, уровня собственника или не ниже заместителя директора предприятия.</w:t>
      </w:r>
    </w:p>
    <w:p w:rsidR="008B6D11" w:rsidRPr="005B2A37" w:rsidRDefault="008B6D11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 xml:space="preserve">Основная цель – </w:t>
      </w:r>
      <w:bookmarkStart w:id="5" w:name="_Hlk20232426"/>
      <w:r w:rsidR="005B2A37" w:rsidRPr="005B2A37">
        <w:rPr>
          <w:rFonts w:ascii="Times New Roman" w:hAnsi="Times New Roman"/>
          <w:sz w:val="28"/>
          <w:szCs w:val="28"/>
        </w:rPr>
        <w:t>оценка степени удовлетворенности предпринимателей города Перми доступностью информационных ресурсов для развития бизнеса и выявление перспективных направлений развития информационных ресурсов.</w:t>
      </w:r>
    </w:p>
    <w:bookmarkEnd w:id="5"/>
    <w:p w:rsidR="00AF1C5A" w:rsidRDefault="008B6D11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>Для цели исследования сформирована комбинированная выборка, обеспечивающая отбор целевых групп.</w:t>
      </w:r>
    </w:p>
    <w:p w:rsidR="008B6D11" w:rsidRPr="005B2A37" w:rsidRDefault="008B6D11" w:rsidP="008B6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>Базовые показатели построения выборки в соответствии с Техническим заданием, применяемые при формировании выборки:</w:t>
      </w:r>
    </w:p>
    <w:p w:rsidR="005B2A37" w:rsidRPr="005B2A37" w:rsidRDefault="005B2A37" w:rsidP="005B2A3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>Случайный отбор представителей МСП на основе маршрутной выборки – для отбора конечного респондента применяются маршруты следования интервьюера.</w:t>
      </w:r>
    </w:p>
    <w:p w:rsidR="005B2A37" w:rsidRDefault="005B2A37" w:rsidP="005B2A3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>Опрос проводится среди экспертов предприятий и организаций МСП, ведущих деятельность на территории города Перми. Уровень эксперта – собственник, директор или заместитель директора предприятия или организации (в том числе коммерческий, финансовый, исполнительный, технический директора).</w:t>
      </w:r>
    </w:p>
    <w:p w:rsidR="005B2A37" w:rsidRDefault="005B2A37" w:rsidP="005B2A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A4D" w:rsidRPr="005B2A37" w:rsidRDefault="008B6D11" w:rsidP="008B6D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A37">
        <w:rPr>
          <w:rFonts w:ascii="Times New Roman" w:hAnsi="Times New Roman"/>
          <w:sz w:val="28"/>
          <w:szCs w:val="28"/>
        </w:rPr>
        <w:t xml:space="preserve">Всего по целевой выборке опрошено </w:t>
      </w:r>
      <w:r w:rsidR="005B2A37" w:rsidRPr="005B2A37">
        <w:rPr>
          <w:rFonts w:ascii="Times New Roman" w:hAnsi="Times New Roman"/>
          <w:sz w:val="28"/>
          <w:szCs w:val="28"/>
        </w:rPr>
        <w:t>517</w:t>
      </w:r>
      <w:r w:rsidRPr="005B2A37">
        <w:rPr>
          <w:rFonts w:ascii="Times New Roman" w:hAnsi="Times New Roman"/>
          <w:sz w:val="28"/>
          <w:szCs w:val="28"/>
        </w:rPr>
        <w:t xml:space="preserve"> представителей субъектов МСП, при установленном минимуме в </w:t>
      </w:r>
      <w:r w:rsidR="00113C05" w:rsidRPr="005B2A37">
        <w:rPr>
          <w:rFonts w:ascii="Times New Roman" w:hAnsi="Times New Roman"/>
          <w:sz w:val="28"/>
          <w:szCs w:val="28"/>
        </w:rPr>
        <w:t>5</w:t>
      </w:r>
      <w:r w:rsidRPr="005B2A37">
        <w:rPr>
          <w:rFonts w:ascii="Times New Roman" w:hAnsi="Times New Roman"/>
          <w:sz w:val="28"/>
          <w:szCs w:val="28"/>
        </w:rPr>
        <w:t>00 респондентов.</w:t>
      </w:r>
    </w:p>
    <w:p w:rsidR="003C28F9" w:rsidRPr="00060393" w:rsidRDefault="003C28F9" w:rsidP="007F6A4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0393"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p w:rsidR="00AC0E03" w:rsidRPr="00A2091E" w:rsidRDefault="00AC0E03" w:rsidP="00AC0E03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6" w:name="_Toc61194632"/>
      <w:bookmarkStart w:id="7" w:name="_Toc61194975"/>
      <w:bookmarkStart w:id="8" w:name="_Toc90901032"/>
      <w:bookmarkStart w:id="9" w:name="_Toc391637814"/>
      <w:bookmarkStart w:id="10" w:name="_Toc400358105"/>
      <w:bookmarkStart w:id="11" w:name="_Toc456171942"/>
      <w:bookmarkStart w:id="12" w:name="_Toc456171947"/>
      <w:bookmarkStart w:id="13" w:name="_Toc19868831"/>
      <w:bookmarkStart w:id="14" w:name="_Toc325364380"/>
      <w:bookmarkStart w:id="15" w:name="_Toc389053853"/>
      <w:r w:rsidRPr="00A2091E">
        <w:rPr>
          <w:rFonts w:ascii="Times New Roman" w:hAnsi="Times New Roman"/>
          <w:b/>
          <w:bCs/>
          <w:sz w:val="36"/>
          <w:szCs w:val="36"/>
        </w:rPr>
        <w:t xml:space="preserve">1 </w:t>
      </w:r>
      <w:r w:rsidR="0018544E">
        <w:rPr>
          <w:rFonts w:ascii="Times New Roman" w:hAnsi="Times New Roman"/>
          <w:b/>
          <w:bCs/>
          <w:sz w:val="36"/>
          <w:szCs w:val="36"/>
        </w:rPr>
        <w:t>Основные</w:t>
      </w:r>
      <w:r w:rsidRPr="00A2091E">
        <w:rPr>
          <w:rFonts w:ascii="Times New Roman" w:hAnsi="Times New Roman"/>
          <w:b/>
          <w:bCs/>
          <w:sz w:val="36"/>
          <w:szCs w:val="36"/>
        </w:rPr>
        <w:t xml:space="preserve"> характеристики</w:t>
      </w:r>
      <w:bookmarkEnd w:id="6"/>
      <w:bookmarkEnd w:id="7"/>
      <w:r w:rsidR="0018544E">
        <w:rPr>
          <w:rFonts w:ascii="Times New Roman" w:hAnsi="Times New Roman"/>
          <w:b/>
          <w:bCs/>
          <w:sz w:val="36"/>
          <w:szCs w:val="36"/>
        </w:rPr>
        <w:t xml:space="preserve"> бизнеса</w:t>
      </w:r>
      <w:bookmarkEnd w:id="8"/>
    </w:p>
    <w:p w:rsidR="00AC0E03" w:rsidRPr="000603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393">
        <w:rPr>
          <w:rFonts w:ascii="Times New Roman" w:hAnsi="Times New Roman"/>
          <w:sz w:val="28"/>
          <w:szCs w:val="28"/>
        </w:rPr>
        <w:t xml:space="preserve">Распределение респондентов по </w:t>
      </w:r>
      <w:r w:rsidR="000647B4">
        <w:rPr>
          <w:rFonts w:ascii="Times New Roman" w:hAnsi="Times New Roman"/>
          <w:sz w:val="28"/>
          <w:szCs w:val="28"/>
        </w:rPr>
        <w:t>виду</w:t>
      </w:r>
      <w:r w:rsidRPr="00060393">
        <w:rPr>
          <w:rFonts w:ascii="Times New Roman" w:hAnsi="Times New Roman"/>
          <w:sz w:val="28"/>
          <w:szCs w:val="28"/>
        </w:rPr>
        <w:t xml:space="preserve"> деятельности их компаний представлено в таблице 1.1. и соответствует объему целевых групп по категории субъектов МСП и рынку их деятельности в городе Перми.</w:t>
      </w:r>
    </w:p>
    <w:p w:rsidR="00AC0E03" w:rsidRPr="000603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C0E03" w:rsidRPr="00060393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0393">
        <w:rPr>
          <w:rFonts w:ascii="Times New Roman" w:hAnsi="Times New Roman"/>
          <w:sz w:val="28"/>
          <w:szCs w:val="28"/>
        </w:rPr>
        <w:t>Таблица 1.1. Распределение по виду деятельности (в % от числа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2705"/>
      </w:tblGrid>
      <w:tr w:rsidR="00060393" w:rsidRPr="00060393" w:rsidTr="006057D8">
        <w:trPr>
          <w:trHeight w:val="20"/>
        </w:trPr>
        <w:tc>
          <w:tcPr>
            <w:tcW w:w="3702" w:type="pct"/>
          </w:tcPr>
          <w:p w:rsidR="00AC0E03" w:rsidRPr="00060393" w:rsidRDefault="000647B4" w:rsidP="002211D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AC0E03" w:rsidRPr="000603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98" w:type="pct"/>
          </w:tcPr>
          <w:p w:rsidR="00AC0E03" w:rsidRPr="00060393" w:rsidRDefault="00AC0E03" w:rsidP="002211D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Услуги производственного назначения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Строительные (отделочные) работы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Научная, образовательная деятельность, деятельность в сфере культуры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промышленного назначения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товаров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2211DA" w:rsidRPr="00060393" w:rsidTr="00EE48A6">
        <w:trPr>
          <w:trHeight w:val="20"/>
        </w:trPr>
        <w:tc>
          <w:tcPr>
            <w:tcW w:w="3702" w:type="pct"/>
            <w:vAlign w:val="bottom"/>
          </w:tcPr>
          <w:p w:rsidR="002211DA" w:rsidRPr="00060393" w:rsidRDefault="002211DA" w:rsidP="002211DA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продуктового сектора</w:t>
            </w:r>
          </w:p>
        </w:tc>
        <w:tc>
          <w:tcPr>
            <w:tcW w:w="1298" w:type="pct"/>
            <w:vAlign w:val="center"/>
          </w:tcPr>
          <w:p w:rsidR="002211DA" w:rsidRPr="00060393" w:rsidRDefault="002211DA" w:rsidP="002211D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93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</w:tbl>
    <w:p w:rsidR="00AC0E03" w:rsidRPr="000603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0E03" w:rsidRPr="000603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060393">
        <w:rPr>
          <w:rFonts w:ascii="Times New Roman" w:hAnsi="Times New Roman"/>
          <w:sz w:val="28"/>
          <w:szCs w:val="28"/>
        </w:rPr>
        <w:t xml:space="preserve">Доля тех, кто работает в сфере розничной торговли, среди опрошенных представителей субъектов МСП равна </w:t>
      </w:r>
      <w:r w:rsidR="00060393" w:rsidRPr="00060393">
        <w:rPr>
          <w:rFonts w:ascii="Times New Roman" w:hAnsi="Times New Roman"/>
          <w:sz w:val="28"/>
          <w:szCs w:val="28"/>
        </w:rPr>
        <w:t>52,7</w:t>
      </w:r>
      <w:r w:rsidRPr="00060393">
        <w:rPr>
          <w:rFonts w:ascii="Times New Roman" w:hAnsi="Times New Roman"/>
          <w:sz w:val="28"/>
          <w:szCs w:val="28"/>
        </w:rPr>
        <w:t xml:space="preserve">%. </w:t>
      </w:r>
      <w:r w:rsidR="000647B4">
        <w:rPr>
          <w:rFonts w:ascii="Times New Roman" w:hAnsi="Times New Roman"/>
          <w:sz w:val="28"/>
          <w:szCs w:val="28"/>
        </w:rPr>
        <w:t xml:space="preserve">Четверть опрошенных предоставляют услуги населению – 26,3%. </w:t>
      </w:r>
      <w:r w:rsidR="000647B4" w:rsidRPr="000647B4">
        <w:rPr>
          <w:rFonts w:ascii="Times New Roman" w:hAnsi="Times New Roman"/>
          <w:sz w:val="28"/>
          <w:szCs w:val="28"/>
        </w:rPr>
        <w:t>В сфере предоставления услуг производственного назначения трудятся 6,1% респондентов, 5,7% - задействованы в оптовой торговле.</w:t>
      </w:r>
      <w:r w:rsidR="000647B4">
        <w:rPr>
          <w:rFonts w:ascii="Times New Roman" w:hAnsi="Times New Roman"/>
          <w:sz w:val="28"/>
          <w:szCs w:val="28"/>
        </w:rPr>
        <w:t xml:space="preserve"> В других сферах деятельность работают менее 5% опрошенных.</w:t>
      </w:r>
    </w:p>
    <w:p w:rsidR="00AC0E03" w:rsidRPr="000603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0E03" w:rsidRPr="000647B4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47B4">
        <w:rPr>
          <w:rFonts w:ascii="Times New Roman" w:hAnsi="Times New Roman"/>
          <w:sz w:val="28"/>
          <w:szCs w:val="28"/>
        </w:rPr>
        <w:t>Таблица 1.2. Распределение по категории МСП (в % от числа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2705"/>
      </w:tblGrid>
      <w:tr w:rsidR="00060393" w:rsidRPr="000647B4" w:rsidTr="006057D8">
        <w:tc>
          <w:tcPr>
            <w:tcW w:w="3702" w:type="pct"/>
          </w:tcPr>
          <w:p w:rsidR="00AC0E03" w:rsidRPr="000647B4" w:rsidRDefault="00AC0E03" w:rsidP="002211D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B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98" w:type="pct"/>
          </w:tcPr>
          <w:p w:rsidR="00AC0E03" w:rsidRPr="000647B4" w:rsidRDefault="00AC0E03" w:rsidP="002211D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B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60393" w:rsidRPr="000647B4" w:rsidTr="006057D8">
        <w:tc>
          <w:tcPr>
            <w:tcW w:w="3702" w:type="pct"/>
            <w:vAlign w:val="bottom"/>
          </w:tcPr>
          <w:p w:rsidR="00AC0E03" w:rsidRPr="000647B4" w:rsidRDefault="00AC0E03" w:rsidP="002211DA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47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98" w:type="pct"/>
            <w:vAlign w:val="bottom"/>
          </w:tcPr>
          <w:p w:rsidR="00AC0E03" w:rsidRPr="000647B4" w:rsidRDefault="000647B4" w:rsidP="002211D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7B4">
              <w:rPr>
                <w:rFonts w:ascii="Times New Roman" w:hAnsi="Times New Roman"/>
                <w:sz w:val="24"/>
                <w:szCs w:val="24"/>
              </w:rPr>
              <w:t>75,0</w:t>
            </w:r>
            <w:r w:rsidR="00AC0E03" w:rsidRPr="000647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0393" w:rsidRPr="000647B4" w:rsidTr="006057D8">
        <w:tc>
          <w:tcPr>
            <w:tcW w:w="3702" w:type="pct"/>
            <w:vAlign w:val="bottom"/>
          </w:tcPr>
          <w:p w:rsidR="00AC0E03" w:rsidRPr="000647B4" w:rsidRDefault="00AC0E03" w:rsidP="002211DA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47B4">
              <w:rPr>
                <w:rFonts w:ascii="Times New Roman" w:hAnsi="Times New Roman"/>
                <w:sz w:val="24"/>
                <w:szCs w:val="24"/>
              </w:rPr>
              <w:t>Юридическое лицо (ООО)</w:t>
            </w:r>
          </w:p>
        </w:tc>
        <w:tc>
          <w:tcPr>
            <w:tcW w:w="1298" w:type="pct"/>
            <w:vAlign w:val="bottom"/>
          </w:tcPr>
          <w:p w:rsidR="00AC0E03" w:rsidRPr="000647B4" w:rsidRDefault="000647B4" w:rsidP="002211D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7B4">
              <w:rPr>
                <w:rFonts w:ascii="Times New Roman" w:hAnsi="Times New Roman"/>
                <w:sz w:val="24"/>
                <w:szCs w:val="24"/>
              </w:rPr>
              <w:t>25,0</w:t>
            </w:r>
            <w:r w:rsidR="00AC0E03" w:rsidRPr="000647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C0E03" w:rsidRPr="00060393" w:rsidRDefault="00AC0E03" w:rsidP="002211DA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0E03" w:rsidRPr="000647B4" w:rsidRDefault="007C607A" w:rsidP="00221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чет</w:t>
      </w:r>
      <w:r w:rsidR="000647B4" w:rsidRPr="000647B4">
        <w:rPr>
          <w:rFonts w:ascii="Times New Roman" w:hAnsi="Times New Roman"/>
          <w:sz w:val="28"/>
          <w:szCs w:val="28"/>
        </w:rPr>
        <w:t>верти</w:t>
      </w:r>
      <w:r w:rsidR="00AC0E03" w:rsidRPr="000647B4">
        <w:rPr>
          <w:rFonts w:ascii="Times New Roman" w:hAnsi="Times New Roman"/>
          <w:sz w:val="28"/>
          <w:szCs w:val="28"/>
        </w:rPr>
        <w:t xml:space="preserve"> опр</w:t>
      </w:r>
      <w:r w:rsidR="000647B4" w:rsidRPr="000647B4">
        <w:rPr>
          <w:rFonts w:ascii="Times New Roman" w:hAnsi="Times New Roman"/>
          <w:sz w:val="28"/>
          <w:szCs w:val="28"/>
        </w:rPr>
        <w:t>ошенных представителей МСП (75,0</w:t>
      </w:r>
      <w:r w:rsidR="00AC0E03" w:rsidRPr="000647B4">
        <w:rPr>
          <w:rFonts w:ascii="Times New Roman" w:hAnsi="Times New Roman"/>
          <w:sz w:val="28"/>
          <w:szCs w:val="28"/>
        </w:rPr>
        <w:t xml:space="preserve">%) – это индивидуальные предприниматели (таблица 1.2.). Юридические лица (ООО) составили </w:t>
      </w:r>
      <w:r w:rsidR="000647B4" w:rsidRPr="000647B4">
        <w:rPr>
          <w:rFonts w:ascii="Times New Roman" w:hAnsi="Times New Roman"/>
          <w:sz w:val="28"/>
          <w:szCs w:val="28"/>
        </w:rPr>
        <w:t>25,0</w:t>
      </w:r>
      <w:r w:rsidR="00AC0E03" w:rsidRPr="000647B4">
        <w:rPr>
          <w:rFonts w:ascii="Times New Roman" w:hAnsi="Times New Roman"/>
          <w:sz w:val="28"/>
          <w:szCs w:val="28"/>
        </w:rPr>
        <w:t>% выборочной совокупности.</w:t>
      </w:r>
    </w:p>
    <w:p w:rsidR="00BD6C01" w:rsidRDefault="00AC0E03" w:rsidP="00221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01">
        <w:rPr>
          <w:rFonts w:ascii="Times New Roman" w:hAnsi="Times New Roman"/>
          <w:sz w:val="28"/>
          <w:szCs w:val="28"/>
        </w:rPr>
        <w:t>Распределение опрошенных субъектов МСП по районам города представлено в таблице 1.3.</w:t>
      </w:r>
      <w:r w:rsidR="001A4FB1">
        <w:rPr>
          <w:rFonts w:ascii="Times New Roman" w:hAnsi="Times New Roman"/>
          <w:sz w:val="28"/>
          <w:szCs w:val="28"/>
        </w:rPr>
        <w:t xml:space="preserve"> и примерно соответствует распределению организаций по месту ведения бизнеса. Наибольшее число работающих организаций расположено </w:t>
      </w:r>
      <w:r w:rsidRPr="00BD6C01">
        <w:rPr>
          <w:rFonts w:ascii="Times New Roman" w:hAnsi="Times New Roman"/>
          <w:sz w:val="28"/>
          <w:szCs w:val="28"/>
        </w:rPr>
        <w:t xml:space="preserve">в Свердловском районе </w:t>
      </w:r>
      <w:r w:rsidR="001A4FB1">
        <w:rPr>
          <w:rFonts w:ascii="Times New Roman" w:hAnsi="Times New Roman"/>
          <w:sz w:val="28"/>
          <w:szCs w:val="28"/>
        </w:rPr>
        <w:t xml:space="preserve">города </w:t>
      </w:r>
      <w:r w:rsidRPr="00BD6C01">
        <w:rPr>
          <w:rFonts w:ascii="Times New Roman" w:hAnsi="Times New Roman"/>
          <w:sz w:val="28"/>
          <w:szCs w:val="28"/>
        </w:rPr>
        <w:t>Перми</w:t>
      </w:r>
      <w:r w:rsidR="001A4FB1">
        <w:rPr>
          <w:rFonts w:ascii="Times New Roman" w:hAnsi="Times New Roman"/>
          <w:sz w:val="28"/>
          <w:szCs w:val="28"/>
        </w:rPr>
        <w:t xml:space="preserve"> (30%), а также в </w:t>
      </w:r>
      <w:r w:rsidR="00BD6C01" w:rsidRPr="00BD6C01">
        <w:rPr>
          <w:rFonts w:ascii="Times New Roman" w:hAnsi="Times New Roman"/>
          <w:sz w:val="28"/>
          <w:szCs w:val="28"/>
        </w:rPr>
        <w:t>Ленинско</w:t>
      </w:r>
      <w:r w:rsidR="001A4FB1">
        <w:rPr>
          <w:rFonts w:ascii="Times New Roman" w:hAnsi="Times New Roman"/>
          <w:sz w:val="28"/>
          <w:szCs w:val="28"/>
        </w:rPr>
        <w:t>м</w:t>
      </w:r>
      <w:r w:rsidR="00BD6C01" w:rsidRPr="00BD6C01">
        <w:rPr>
          <w:rFonts w:ascii="Times New Roman" w:hAnsi="Times New Roman"/>
          <w:sz w:val="28"/>
          <w:szCs w:val="28"/>
        </w:rPr>
        <w:t xml:space="preserve"> район</w:t>
      </w:r>
      <w:r w:rsidR="001A4FB1">
        <w:rPr>
          <w:rFonts w:ascii="Times New Roman" w:hAnsi="Times New Roman"/>
          <w:sz w:val="28"/>
          <w:szCs w:val="28"/>
        </w:rPr>
        <w:t>е (1</w:t>
      </w:r>
      <w:r w:rsidR="00BD6C01" w:rsidRPr="00BD6C01">
        <w:rPr>
          <w:rFonts w:ascii="Times New Roman" w:hAnsi="Times New Roman"/>
          <w:sz w:val="28"/>
          <w:szCs w:val="28"/>
        </w:rPr>
        <w:t>9,5</w:t>
      </w:r>
      <w:r w:rsidRPr="00BD6C01">
        <w:rPr>
          <w:rFonts w:ascii="Times New Roman" w:hAnsi="Times New Roman"/>
          <w:sz w:val="28"/>
          <w:szCs w:val="28"/>
        </w:rPr>
        <w:t>%</w:t>
      </w:r>
      <w:r w:rsidR="001A4FB1">
        <w:rPr>
          <w:rFonts w:ascii="Times New Roman" w:hAnsi="Times New Roman"/>
          <w:sz w:val="28"/>
          <w:szCs w:val="28"/>
        </w:rPr>
        <w:t>)</w:t>
      </w:r>
      <w:r w:rsidR="00BD6C01" w:rsidRPr="00BD6C01">
        <w:rPr>
          <w:rFonts w:ascii="Times New Roman" w:hAnsi="Times New Roman"/>
          <w:sz w:val="28"/>
          <w:szCs w:val="28"/>
        </w:rPr>
        <w:t>.</w:t>
      </w:r>
    </w:p>
    <w:p w:rsidR="001A4FB1" w:rsidRDefault="001A4FB1" w:rsidP="00221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E03" w:rsidRPr="00BD6C01" w:rsidRDefault="00AC0E03" w:rsidP="002211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6C01">
        <w:rPr>
          <w:rFonts w:ascii="Times New Roman" w:hAnsi="Times New Roman"/>
          <w:sz w:val="28"/>
          <w:szCs w:val="28"/>
        </w:rPr>
        <w:t>Таблица 1.3. Распределение по районам (в % от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7"/>
        <w:gridCol w:w="2684"/>
      </w:tblGrid>
      <w:tr w:rsidR="00BD6C01" w:rsidRPr="00BD6C01" w:rsidTr="006057D8">
        <w:tc>
          <w:tcPr>
            <w:tcW w:w="3712" w:type="pct"/>
            <w:vAlign w:val="center"/>
          </w:tcPr>
          <w:p w:rsidR="00AC0E03" w:rsidRPr="00BD6C01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1">
              <w:rPr>
                <w:rFonts w:ascii="Times New Roman" w:hAnsi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1288" w:type="pct"/>
            <w:vAlign w:val="center"/>
          </w:tcPr>
          <w:p w:rsidR="00AC0E03" w:rsidRPr="00BD6C01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D6C01" w:rsidRPr="00BD6C01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</w:tr>
      <w:tr w:rsidR="00BD6C01" w:rsidRPr="00BD6C01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Индустриальный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BD6C01" w:rsidRPr="00060393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BD6C01" w:rsidRPr="00060393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BD6C01" w:rsidRPr="00060393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Мотовилихинский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9,0%</w:t>
            </w:r>
          </w:p>
        </w:tc>
      </w:tr>
      <w:tr w:rsidR="00BD6C01" w:rsidRPr="00060393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</w:tr>
      <w:tr w:rsidR="00BD6C01" w:rsidRPr="00060393" w:rsidTr="00434011">
        <w:tc>
          <w:tcPr>
            <w:tcW w:w="3712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  <w:tc>
          <w:tcPr>
            <w:tcW w:w="1288" w:type="pct"/>
            <w:vAlign w:val="bottom"/>
          </w:tcPr>
          <w:p w:rsidR="00BD6C01" w:rsidRPr="00BD6C01" w:rsidRDefault="00BD6C01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1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</w:tbl>
    <w:p w:rsidR="00AC0E03" w:rsidRPr="00060393" w:rsidRDefault="00AC0E03" w:rsidP="002211DA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0E03" w:rsidRPr="004B241A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241A">
        <w:rPr>
          <w:rFonts w:ascii="Times New Roman" w:hAnsi="Times New Roman"/>
          <w:sz w:val="28"/>
          <w:szCs w:val="28"/>
        </w:rPr>
        <w:t>Таблица 1.4. Распределение по длительности ведения бизнеса (в % от числа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2"/>
        <w:gridCol w:w="2539"/>
      </w:tblGrid>
      <w:tr w:rsidR="004B241A" w:rsidRPr="004B241A" w:rsidTr="006057D8">
        <w:tc>
          <w:tcPr>
            <w:tcW w:w="3782" w:type="pct"/>
          </w:tcPr>
          <w:p w:rsidR="00AC0E03" w:rsidRPr="004B241A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1A">
              <w:rPr>
                <w:rFonts w:ascii="Times New Roman" w:hAnsi="Times New Roman"/>
                <w:b/>
                <w:sz w:val="24"/>
                <w:szCs w:val="24"/>
              </w:rPr>
              <w:t>Количество лет</w:t>
            </w:r>
          </w:p>
        </w:tc>
        <w:tc>
          <w:tcPr>
            <w:tcW w:w="1218" w:type="pct"/>
          </w:tcPr>
          <w:p w:rsidR="00AC0E03" w:rsidRPr="004B241A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1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241A" w:rsidRPr="004B241A" w:rsidTr="00434011">
        <w:tc>
          <w:tcPr>
            <w:tcW w:w="3782" w:type="pct"/>
            <w:vAlign w:val="bottom"/>
          </w:tcPr>
          <w:p w:rsidR="004B241A" w:rsidRPr="004B241A" w:rsidRDefault="004B241A" w:rsidP="002211DA">
            <w:pPr>
              <w:spacing w:after="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1A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218" w:type="pct"/>
            <w:vAlign w:val="bottom"/>
          </w:tcPr>
          <w:p w:rsidR="004B241A" w:rsidRPr="00403D48" w:rsidRDefault="004B241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6,9%</w:t>
            </w:r>
          </w:p>
        </w:tc>
      </w:tr>
      <w:tr w:rsidR="004B241A" w:rsidRPr="004B241A" w:rsidTr="00434011">
        <w:tc>
          <w:tcPr>
            <w:tcW w:w="3782" w:type="pct"/>
            <w:vAlign w:val="bottom"/>
          </w:tcPr>
          <w:p w:rsidR="004B241A" w:rsidRPr="004B241A" w:rsidRDefault="004B241A" w:rsidP="002211DA">
            <w:pPr>
              <w:spacing w:after="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1A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218" w:type="pct"/>
            <w:vAlign w:val="bottom"/>
          </w:tcPr>
          <w:p w:rsidR="004B241A" w:rsidRPr="00403D48" w:rsidRDefault="004B241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11,8%</w:t>
            </w:r>
          </w:p>
        </w:tc>
      </w:tr>
      <w:tr w:rsidR="004B241A" w:rsidRPr="004B241A" w:rsidTr="00434011">
        <w:tc>
          <w:tcPr>
            <w:tcW w:w="3782" w:type="pct"/>
            <w:vAlign w:val="bottom"/>
          </w:tcPr>
          <w:p w:rsidR="004B241A" w:rsidRPr="004B241A" w:rsidRDefault="004B241A" w:rsidP="002211DA">
            <w:pPr>
              <w:spacing w:after="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1A">
              <w:rPr>
                <w:rFonts w:ascii="Times New Roman" w:hAnsi="Times New Roman"/>
                <w:sz w:val="24"/>
                <w:szCs w:val="24"/>
              </w:rPr>
              <w:t>От 3 года до 5 лет</w:t>
            </w:r>
          </w:p>
        </w:tc>
        <w:tc>
          <w:tcPr>
            <w:tcW w:w="1218" w:type="pct"/>
            <w:vAlign w:val="bottom"/>
          </w:tcPr>
          <w:p w:rsidR="004B241A" w:rsidRPr="00403D48" w:rsidRDefault="004B241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14,7%</w:t>
            </w:r>
          </w:p>
        </w:tc>
      </w:tr>
      <w:tr w:rsidR="004B241A" w:rsidRPr="004B241A" w:rsidTr="00434011">
        <w:tc>
          <w:tcPr>
            <w:tcW w:w="3782" w:type="pct"/>
            <w:vAlign w:val="bottom"/>
          </w:tcPr>
          <w:p w:rsidR="004B241A" w:rsidRPr="004B241A" w:rsidRDefault="004B241A" w:rsidP="002211DA">
            <w:pPr>
              <w:spacing w:after="0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1A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218" w:type="pct"/>
            <w:vAlign w:val="bottom"/>
          </w:tcPr>
          <w:p w:rsidR="004B241A" w:rsidRPr="00403D48" w:rsidRDefault="00403D48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  <w:r w:rsidR="004B241A" w:rsidRPr="0040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211DA" w:rsidRDefault="002211DA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E03" w:rsidRPr="00403D48" w:rsidRDefault="00403D48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D48">
        <w:rPr>
          <w:rFonts w:ascii="Times New Roman" w:hAnsi="Times New Roman"/>
          <w:color w:val="000000" w:themeColor="text1"/>
          <w:sz w:val="28"/>
          <w:szCs w:val="28"/>
        </w:rPr>
        <w:t>Две трети (66,6</w:t>
      </w:r>
      <w:r w:rsidR="00AC0E03" w:rsidRPr="00403D48">
        <w:rPr>
          <w:rFonts w:ascii="Times New Roman" w:hAnsi="Times New Roman"/>
          <w:color w:val="000000" w:themeColor="text1"/>
          <w:sz w:val="28"/>
          <w:szCs w:val="28"/>
        </w:rPr>
        <w:t xml:space="preserve">%) субъектов МСП, принявших участие в исследовании, осуществляют свою деятельность более 5 лет. Доля тех, кто ведет бизнес </w:t>
      </w:r>
      <w:r w:rsidRPr="00403D48">
        <w:rPr>
          <w:rFonts w:ascii="Times New Roman" w:hAnsi="Times New Roman"/>
          <w:color w:val="000000" w:themeColor="text1"/>
          <w:sz w:val="28"/>
          <w:szCs w:val="28"/>
        </w:rPr>
        <w:t>от 3 до 5 лет составила 14,7%, от 1 до 3 лет – 11,8</w:t>
      </w:r>
      <w:r w:rsidR="00AC0E03" w:rsidRPr="00403D48">
        <w:rPr>
          <w:rFonts w:ascii="Times New Roman" w:hAnsi="Times New Roman"/>
          <w:color w:val="000000" w:themeColor="text1"/>
          <w:sz w:val="28"/>
          <w:szCs w:val="28"/>
        </w:rPr>
        <w:t>%. Суще</w:t>
      </w:r>
      <w:r w:rsidRPr="00403D48">
        <w:rPr>
          <w:rFonts w:ascii="Times New Roman" w:hAnsi="Times New Roman"/>
          <w:color w:val="000000" w:themeColor="text1"/>
          <w:sz w:val="28"/>
          <w:szCs w:val="28"/>
        </w:rPr>
        <w:t>ствуют на рынке менее года – 6,9</w:t>
      </w:r>
      <w:r w:rsidR="00AC0E03" w:rsidRPr="00403D48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C0E03" w:rsidRPr="00E71F33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E03" w:rsidRPr="00E71F33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33">
        <w:rPr>
          <w:rFonts w:ascii="Times New Roman" w:hAnsi="Times New Roman"/>
          <w:color w:val="000000" w:themeColor="text1"/>
          <w:sz w:val="28"/>
          <w:szCs w:val="28"/>
        </w:rPr>
        <w:t>Таблица 1.5. Распределение по занимаемой должности (в % от числа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  <w:gridCol w:w="2705"/>
      </w:tblGrid>
      <w:tr w:rsidR="00E71F33" w:rsidRPr="00E71F33" w:rsidTr="006057D8">
        <w:tc>
          <w:tcPr>
            <w:tcW w:w="3702" w:type="pct"/>
          </w:tcPr>
          <w:p w:rsidR="00AC0E03" w:rsidRPr="00E71F33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F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</w:tcPr>
          <w:p w:rsidR="00AC0E03" w:rsidRPr="00E71F33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F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71F33" w:rsidRPr="00060393" w:rsidTr="00434011">
        <w:tc>
          <w:tcPr>
            <w:tcW w:w="3702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1298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</w:tr>
      <w:tr w:rsidR="00E71F33" w:rsidRPr="00060393" w:rsidTr="00434011">
        <w:tc>
          <w:tcPr>
            <w:tcW w:w="3702" w:type="pct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высшего звена (генеральный директор, заместитель генерального директора, директор, исполнительный директор или иная аналогичная позиция)</w:t>
            </w:r>
          </w:p>
        </w:tc>
        <w:tc>
          <w:tcPr>
            <w:tcW w:w="1298" w:type="pct"/>
            <w:vAlign w:val="center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</w:tr>
      <w:tr w:rsidR="00E71F33" w:rsidRPr="00060393" w:rsidTr="00434011">
        <w:tc>
          <w:tcPr>
            <w:tcW w:w="3702" w:type="pct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1298" w:type="pct"/>
            <w:vAlign w:val="center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E71F33" w:rsidRPr="00060393" w:rsidTr="00434011">
        <w:tc>
          <w:tcPr>
            <w:tcW w:w="3702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</w:tc>
        <w:tc>
          <w:tcPr>
            <w:tcW w:w="1298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</w:tbl>
    <w:p w:rsidR="001A4FB1" w:rsidRDefault="001A4FB1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E03" w:rsidRPr="00E71F3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33">
        <w:rPr>
          <w:rFonts w:ascii="Times New Roman" w:hAnsi="Times New Roman"/>
          <w:color w:val="000000" w:themeColor="text1"/>
          <w:sz w:val="28"/>
          <w:szCs w:val="28"/>
        </w:rPr>
        <w:t xml:space="preserve">Собственники или совладельцы бизнеса составили </w:t>
      </w:r>
      <w:r w:rsidR="00E71F33" w:rsidRPr="00E71F33">
        <w:rPr>
          <w:rFonts w:ascii="Times New Roman" w:hAnsi="Times New Roman"/>
          <w:color w:val="000000" w:themeColor="text1"/>
          <w:sz w:val="28"/>
          <w:szCs w:val="28"/>
        </w:rPr>
        <w:t>55,3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 представителей субъектов МСП. Руководители высшего звена составили в выборке </w:t>
      </w:r>
      <w:r w:rsidR="00E71F33" w:rsidRPr="00E71F33">
        <w:rPr>
          <w:rFonts w:ascii="Times New Roman" w:hAnsi="Times New Roman"/>
          <w:color w:val="000000" w:themeColor="text1"/>
          <w:sz w:val="28"/>
          <w:szCs w:val="28"/>
        </w:rPr>
        <w:t>10,5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>%, руководители средн</w:t>
      </w:r>
      <w:r w:rsidR="00E71F33" w:rsidRPr="00E71F33">
        <w:rPr>
          <w:rFonts w:ascii="Times New Roman" w:hAnsi="Times New Roman"/>
          <w:color w:val="000000" w:themeColor="text1"/>
          <w:sz w:val="28"/>
          <w:szCs w:val="28"/>
        </w:rPr>
        <w:t>его звена – 28,6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>%, главные бух</w:t>
      </w:r>
      <w:r w:rsidR="00E71F33" w:rsidRPr="00E71F33">
        <w:rPr>
          <w:rFonts w:ascii="Times New Roman" w:hAnsi="Times New Roman"/>
          <w:color w:val="000000" w:themeColor="text1"/>
          <w:sz w:val="28"/>
          <w:szCs w:val="28"/>
        </w:rPr>
        <w:t>галтера или их заместители – 4,6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F67F93" w:rsidRDefault="00AC0E0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110B">
        <w:rPr>
          <w:rFonts w:ascii="Times New Roman" w:hAnsi="Times New Roman"/>
          <w:color w:val="000000" w:themeColor="text1"/>
          <w:sz w:val="28"/>
          <w:szCs w:val="28"/>
        </w:rPr>
        <w:t>Таблицы 1.6. и 1.7. демонстрируют, что большинство опрошенных субъектов МСП имеют в своей организации не более 1</w:t>
      </w:r>
      <w:r w:rsidR="0025110B" w:rsidRPr="0025110B">
        <w:rPr>
          <w:rFonts w:ascii="Times New Roman" w:hAnsi="Times New Roman"/>
          <w:color w:val="000000" w:themeColor="text1"/>
          <w:sz w:val="28"/>
          <w:szCs w:val="28"/>
        </w:rPr>
        <w:t>0 сотрудников (82,6</w:t>
      </w:r>
      <w:r w:rsidRPr="0025110B">
        <w:rPr>
          <w:rFonts w:ascii="Times New Roman" w:hAnsi="Times New Roman"/>
          <w:color w:val="000000" w:themeColor="text1"/>
          <w:sz w:val="28"/>
          <w:szCs w:val="28"/>
        </w:rPr>
        <w:t>%) и годовой оборот, не п</w:t>
      </w:r>
      <w:r w:rsidR="0025110B" w:rsidRPr="0025110B">
        <w:rPr>
          <w:rFonts w:ascii="Times New Roman" w:hAnsi="Times New Roman"/>
          <w:color w:val="000000" w:themeColor="text1"/>
          <w:sz w:val="28"/>
          <w:szCs w:val="28"/>
        </w:rPr>
        <w:t>ревышающий 120 млн. рублей (63,4</w:t>
      </w:r>
      <w:r w:rsidRPr="0025110B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2211DA" w:rsidRPr="0025110B" w:rsidRDefault="002211DA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0E03" w:rsidRPr="00E71F33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33">
        <w:rPr>
          <w:rFonts w:ascii="Times New Roman" w:hAnsi="Times New Roman"/>
          <w:color w:val="000000" w:themeColor="text1"/>
          <w:sz w:val="28"/>
          <w:szCs w:val="28"/>
        </w:rPr>
        <w:t>Таблица 1.6. Распределение по численности сотрудников (в % от числа опрошенных)</w:t>
      </w:r>
    </w:p>
    <w:tbl>
      <w:tblPr>
        <w:tblW w:w="1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277"/>
      </w:tblGrid>
      <w:tr w:rsidR="00E71F33" w:rsidRPr="00E71F33" w:rsidTr="006057D8">
        <w:tc>
          <w:tcPr>
            <w:tcW w:w="3436" w:type="pct"/>
          </w:tcPr>
          <w:p w:rsidR="00AC0E03" w:rsidRPr="00E71F33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F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</w:t>
            </w:r>
          </w:p>
        </w:tc>
        <w:tc>
          <w:tcPr>
            <w:tcW w:w="1564" w:type="pct"/>
          </w:tcPr>
          <w:p w:rsidR="00AC0E03" w:rsidRPr="00E71F33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F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71F33" w:rsidRPr="00060393" w:rsidTr="00434011">
        <w:tc>
          <w:tcPr>
            <w:tcW w:w="3436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4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</w:tr>
      <w:tr w:rsidR="00E71F33" w:rsidRPr="00060393" w:rsidTr="00434011">
        <w:tc>
          <w:tcPr>
            <w:tcW w:w="3436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2-5 сотрудников</w:t>
            </w:r>
          </w:p>
        </w:tc>
        <w:tc>
          <w:tcPr>
            <w:tcW w:w="1564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</w:tr>
      <w:tr w:rsidR="00E71F33" w:rsidRPr="00060393" w:rsidTr="00434011">
        <w:tc>
          <w:tcPr>
            <w:tcW w:w="3436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6-10 сотрудников</w:t>
            </w:r>
          </w:p>
        </w:tc>
        <w:tc>
          <w:tcPr>
            <w:tcW w:w="1564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</w:tr>
      <w:tr w:rsidR="00E71F33" w:rsidRPr="00060393" w:rsidTr="00434011">
        <w:tc>
          <w:tcPr>
            <w:tcW w:w="3436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Более 10 сотрудников</w:t>
            </w:r>
          </w:p>
        </w:tc>
        <w:tc>
          <w:tcPr>
            <w:tcW w:w="1564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16,8%</w:t>
            </w:r>
          </w:p>
        </w:tc>
      </w:tr>
      <w:tr w:rsidR="00E71F33" w:rsidRPr="00060393" w:rsidTr="00434011">
        <w:tc>
          <w:tcPr>
            <w:tcW w:w="3436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1564" w:type="pct"/>
            <w:vAlign w:val="bottom"/>
          </w:tcPr>
          <w:p w:rsidR="00E71F33" w:rsidRPr="00E71F33" w:rsidRDefault="00E71F3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F33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</w:tbl>
    <w:p w:rsidR="00AC0E03" w:rsidRPr="00060393" w:rsidRDefault="00AC0E03" w:rsidP="002211DA">
      <w:pPr>
        <w:spacing w:after="0"/>
        <w:rPr>
          <w:color w:val="C00000"/>
        </w:rPr>
      </w:pPr>
    </w:p>
    <w:p w:rsidR="00AC0E03" w:rsidRPr="0093569C" w:rsidRDefault="00AC0E03" w:rsidP="002211DA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69C">
        <w:rPr>
          <w:rFonts w:ascii="Times New Roman" w:hAnsi="Times New Roman"/>
          <w:color w:val="000000" w:themeColor="text1"/>
          <w:sz w:val="28"/>
          <w:szCs w:val="28"/>
        </w:rPr>
        <w:t>Таблица 1.7. Распределение по годовому обороту (в % от числа опрошенных)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1015"/>
        <w:gridCol w:w="4058"/>
        <w:gridCol w:w="1067"/>
      </w:tblGrid>
      <w:tr w:rsidR="0093569C" w:rsidRPr="0093569C" w:rsidTr="0093569C">
        <w:tc>
          <w:tcPr>
            <w:tcW w:w="2030" w:type="pct"/>
          </w:tcPr>
          <w:p w:rsidR="00AC0E03" w:rsidRPr="0093569C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оборот</w:t>
            </w:r>
          </w:p>
        </w:tc>
        <w:tc>
          <w:tcPr>
            <w:tcW w:w="491" w:type="pct"/>
          </w:tcPr>
          <w:p w:rsidR="00AC0E03" w:rsidRPr="0093569C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63" w:type="pct"/>
          </w:tcPr>
          <w:p w:rsidR="00AC0E03" w:rsidRPr="0093569C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Объединение по годовому обороту</w:t>
            </w:r>
          </w:p>
        </w:tc>
        <w:tc>
          <w:tcPr>
            <w:tcW w:w="516" w:type="pct"/>
          </w:tcPr>
          <w:p w:rsidR="00AC0E03" w:rsidRPr="0093569C" w:rsidRDefault="00AC0E03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69C" w:rsidRPr="0093569C" w:rsidTr="0025110B">
        <w:tc>
          <w:tcPr>
            <w:tcW w:w="2030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491" w:type="pc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63,4%</w:t>
            </w:r>
          </w:p>
        </w:tc>
        <w:tc>
          <w:tcPr>
            <w:tcW w:w="1963" w:type="pc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120 млн. рублей</w:t>
            </w:r>
          </w:p>
        </w:tc>
        <w:tc>
          <w:tcPr>
            <w:tcW w:w="516" w:type="pc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63,4%</w:t>
            </w:r>
          </w:p>
        </w:tc>
      </w:tr>
      <w:tr w:rsidR="0093569C" w:rsidRPr="0093569C" w:rsidTr="0025110B">
        <w:tc>
          <w:tcPr>
            <w:tcW w:w="2030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120 до 800 млн. рублей (малое предприятие)</w:t>
            </w:r>
          </w:p>
        </w:tc>
        <w:tc>
          <w:tcPr>
            <w:tcW w:w="491" w:type="pc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3,8%</w:t>
            </w:r>
          </w:p>
        </w:tc>
        <w:tc>
          <w:tcPr>
            <w:tcW w:w="1963" w:type="pct"/>
            <w:vMerge w:val="restar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120 млн. руб. и более</w:t>
            </w:r>
          </w:p>
        </w:tc>
        <w:tc>
          <w:tcPr>
            <w:tcW w:w="516" w:type="pct"/>
            <w:vMerge w:val="restar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7,8</w:t>
            </w:r>
            <w:r w:rsidR="00251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69C" w:rsidRPr="0093569C" w:rsidTr="0025110B">
        <w:tc>
          <w:tcPr>
            <w:tcW w:w="2030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491" w:type="pct"/>
            <w:vAlign w:val="center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1,1%</w:t>
            </w:r>
          </w:p>
        </w:tc>
        <w:tc>
          <w:tcPr>
            <w:tcW w:w="1963" w:type="pct"/>
            <w:vMerge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569C" w:rsidRPr="0093569C" w:rsidTr="0093569C">
        <w:tc>
          <w:tcPr>
            <w:tcW w:w="2030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2000 млн. рублей</w:t>
            </w:r>
          </w:p>
        </w:tc>
        <w:tc>
          <w:tcPr>
            <w:tcW w:w="491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2,9%</w:t>
            </w:r>
          </w:p>
        </w:tc>
        <w:tc>
          <w:tcPr>
            <w:tcW w:w="1963" w:type="pct"/>
            <w:vMerge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569C" w:rsidRPr="0093569C" w:rsidTr="0093569C">
        <w:tc>
          <w:tcPr>
            <w:tcW w:w="2030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491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28,8%</w:t>
            </w:r>
          </w:p>
        </w:tc>
        <w:tc>
          <w:tcPr>
            <w:tcW w:w="1963" w:type="pct"/>
            <w:vAlign w:val="bottom"/>
          </w:tcPr>
          <w:p w:rsidR="0093569C" w:rsidRPr="0093569C" w:rsidRDefault="0093569C" w:rsidP="002211DA">
            <w:pPr>
              <w:spacing w:after="0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516" w:type="pct"/>
          </w:tcPr>
          <w:p w:rsidR="0093569C" w:rsidRPr="0093569C" w:rsidRDefault="0093569C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28,8%</w:t>
            </w:r>
          </w:p>
        </w:tc>
      </w:tr>
    </w:tbl>
    <w:p w:rsidR="00A84B40" w:rsidRDefault="00A84B40" w:rsidP="002211DA">
      <w:pPr>
        <w:tabs>
          <w:tab w:val="left" w:pos="1230"/>
        </w:tabs>
        <w:spacing w:after="0"/>
        <w:rPr>
          <w:rFonts w:ascii="Times New Roman" w:hAnsi="Times New Roman"/>
          <w:sz w:val="36"/>
          <w:szCs w:val="36"/>
        </w:rPr>
      </w:pPr>
    </w:p>
    <w:p w:rsidR="00A84B40" w:rsidRPr="00BD6C01" w:rsidRDefault="00A84B40" w:rsidP="002211DA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 w:rsidRPr="00BD6C0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1.8</w:t>
      </w:r>
      <w:r w:rsidRPr="00BD6C01">
        <w:rPr>
          <w:rFonts w:ascii="Times New Roman" w:hAnsi="Times New Roman"/>
          <w:sz w:val="28"/>
          <w:szCs w:val="28"/>
        </w:rPr>
        <w:t xml:space="preserve">. Распределение по </w:t>
      </w:r>
      <w:r w:rsidR="00F67F93">
        <w:rPr>
          <w:rFonts w:ascii="Times New Roman" w:hAnsi="Times New Roman"/>
          <w:sz w:val="28"/>
          <w:szCs w:val="28"/>
        </w:rPr>
        <w:t>географическому рынку</w:t>
      </w:r>
      <w:r w:rsidRPr="00BD6C01">
        <w:rPr>
          <w:rFonts w:ascii="Times New Roman" w:hAnsi="Times New Roman"/>
          <w:sz w:val="28"/>
          <w:szCs w:val="28"/>
        </w:rPr>
        <w:t xml:space="preserve"> (в % от опрошенных)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7"/>
        <w:gridCol w:w="2684"/>
      </w:tblGrid>
      <w:tr w:rsidR="00A84B40" w:rsidRPr="00BD6C01" w:rsidTr="00434011">
        <w:tc>
          <w:tcPr>
            <w:tcW w:w="3712" w:type="pct"/>
            <w:vAlign w:val="center"/>
          </w:tcPr>
          <w:p w:rsidR="00A84B40" w:rsidRPr="00BD6C01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Географический рынок</w:t>
            </w:r>
          </w:p>
        </w:tc>
        <w:tc>
          <w:tcPr>
            <w:tcW w:w="1288" w:type="pct"/>
            <w:vAlign w:val="center"/>
          </w:tcPr>
          <w:p w:rsidR="00A84B40" w:rsidRPr="00BD6C01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4B40" w:rsidRPr="00BD6C01" w:rsidTr="00434011">
        <w:tc>
          <w:tcPr>
            <w:tcW w:w="3712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Локальный рынок (город Пермь)</w:t>
            </w:r>
          </w:p>
        </w:tc>
        <w:tc>
          <w:tcPr>
            <w:tcW w:w="1288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A84B40" w:rsidRPr="00BD6C01" w:rsidTr="00434011">
        <w:tc>
          <w:tcPr>
            <w:tcW w:w="3712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1288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A84B40" w:rsidRPr="00060393" w:rsidTr="00434011">
        <w:tc>
          <w:tcPr>
            <w:tcW w:w="3712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1288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</w:tr>
      <w:tr w:rsidR="00A84B40" w:rsidRPr="00060393" w:rsidTr="00434011">
        <w:tc>
          <w:tcPr>
            <w:tcW w:w="3712" w:type="pct"/>
            <w:vAlign w:val="bottom"/>
          </w:tcPr>
          <w:p w:rsidR="00A84B40" w:rsidRPr="00A84B40" w:rsidRDefault="002C4BF2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рынки</w:t>
            </w:r>
          </w:p>
        </w:tc>
        <w:tc>
          <w:tcPr>
            <w:tcW w:w="1288" w:type="pct"/>
            <w:vAlign w:val="bottom"/>
          </w:tcPr>
          <w:p w:rsidR="00A84B40" w:rsidRPr="00A84B40" w:rsidRDefault="002C4BF2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A84B40" w:rsidRPr="00A84B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4B40" w:rsidRPr="00060393" w:rsidTr="00434011">
        <w:tc>
          <w:tcPr>
            <w:tcW w:w="3712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88" w:type="pct"/>
            <w:vAlign w:val="bottom"/>
          </w:tcPr>
          <w:p w:rsidR="00A84B40" w:rsidRPr="00A84B40" w:rsidRDefault="00A84B40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</w:tbl>
    <w:p w:rsidR="002211DA" w:rsidRDefault="002211DA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7F93" w:rsidRDefault="00F67F93" w:rsidP="002211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Более половины (55,5</w:t>
      </w:r>
      <w:r w:rsidRPr="00403D48">
        <w:rPr>
          <w:rFonts w:ascii="Times New Roman" w:hAnsi="Times New Roman"/>
          <w:color w:val="000000" w:themeColor="text1"/>
          <w:sz w:val="28"/>
          <w:szCs w:val="28"/>
        </w:rPr>
        <w:t xml:space="preserve">%) субъектов МСП, принявших участие в исследовании, 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реализуют наибольшую для продукции/услуг в городе Перми</w:t>
      </w:r>
      <w:r w:rsidRPr="00403D4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Рынок Пермского края является основным для 23,7% опрошенных. </w:t>
      </w:r>
      <w:r w:rsidRPr="00403D48">
        <w:rPr>
          <w:rFonts w:ascii="Times New Roman" w:hAnsi="Times New Roman"/>
          <w:color w:val="000000" w:themeColor="text1"/>
          <w:sz w:val="28"/>
          <w:szCs w:val="28"/>
        </w:rPr>
        <w:t xml:space="preserve">Доля тех, кто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реализуют продукцию/услуги на рынке нескольких субъектов Российской Федерации составляет 14,1%. </w:t>
      </w:r>
      <w:r w:rsidR="002C4BF2">
        <w:rPr>
          <w:rFonts w:ascii="Times New Roman" w:hAnsi="Times New Roman"/>
          <w:color w:val="000000" w:themeColor="text1"/>
          <w:sz w:val="28"/>
          <w:szCs w:val="28"/>
        </w:rPr>
        <w:t>Зарубежные рынки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являются основными</w:t>
      </w:r>
      <w:r w:rsidR="002C4BF2">
        <w:rPr>
          <w:rFonts w:ascii="Times New Roman" w:hAnsi="Times New Roman"/>
          <w:color w:val="000000" w:themeColor="text1"/>
          <w:sz w:val="28"/>
          <w:szCs w:val="28"/>
        </w:rPr>
        <w:t xml:space="preserve"> для бизнеса 4,4</w:t>
      </w:r>
      <w:r>
        <w:rPr>
          <w:rFonts w:ascii="Times New Roman" w:hAnsi="Times New Roman"/>
          <w:color w:val="000000" w:themeColor="text1"/>
          <w:sz w:val="28"/>
          <w:szCs w:val="28"/>
        </w:rPr>
        <w:t>% респондентов.</w:t>
      </w:r>
    </w:p>
    <w:p w:rsidR="00313B5A" w:rsidRPr="00403D48" w:rsidRDefault="00313B5A" w:rsidP="002211D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3B5A" w:rsidRPr="00E71F33" w:rsidRDefault="00313B5A" w:rsidP="002211DA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1.9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 xml:space="preserve">. Распределение по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использованию ЭЦП</w:t>
      </w:r>
      <w:r w:rsidRPr="00E71F33">
        <w:rPr>
          <w:rFonts w:ascii="Times New Roman" w:hAnsi="Times New Roman"/>
          <w:color w:val="000000" w:themeColor="text1"/>
          <w:sz w:val="28"/>
          <w:szCs w:val="28"/>
        </w:rPr>
        <w:t xml:space="preserve"> (в % от числа опрошенных)</w:t>
      </w:r>
    </w:p>
    <w:tbl>
      <w:tblPr>
        <w:tblW w:w="2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2028"/>
      </w:tblGrid>
      <w:tr w:rsidR="00313B5A" w:rsidRPr="00E71F33" w:rsidTr="00313B5A">
        <w:tc>
          <w:tcPr>
            <w:tcW w:w="3371" w:type="pct"/>
          </w:tcPr>
          <w:p w:rsidR="00313B5A" w:rsidRPr="00E71F33" w:rsidRDefault="00313B5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Использование ЭЦП</w:t>
            </w:r>
          </w:p>
        </w:tc>
        <w:tc>
          <w:tcPr>
            <w:tcW w:w="1629" w:type="pct"/>
          </w:tcPr>
          <w:p w:rsidR="00313B5A" w:rsidRPr="00E71F33" w:rsidRDefault="00313B5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F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313B5A" w:rsidRPr="00060393" w:rsidTr="00313B5A">
        <w:tc>
          <w:tcPr>
            <w:tcW w:w="3371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Использующие ЭЦП</w:t>
            </w:r>
          </w:p>
        </w:tc>
        <w:tc>
          <w:tcPr>
            <w:tcW w:w="1629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313B5A" w:rsidRPr="00060393" w:rsidTr="00313B5A">
        <w:tc>
          <w:tcPr>
            <w:tcW w:w="3371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Не использующие ЭЦП</w:t>
            </w:r>
          </w:p>
        </w:tc>
        <w:tc>
          <w:tcPr>
            <w:tcW w:w="1629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313B5A" w:rsidRPr="00060393" w:rsidTr="00313B5A">
        <w:tc>
          <w:tcPr>
            <w:tcW w:w="3371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1629" w:type="pct"/>
            <w:vAlign w:val="bottom"/>
          </w:tcPr>
          <w:p w:rsidR="00313B5A" w:rsidRPr="00313B5A" w:rsidRDefault="00313B5A" w:rsidP="002211DA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B5A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</w:tbl>
    <w:p w:rsidR="00095975" w:rsidRDefault="00095975" w:rsidP="002211D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5975" w:rsidRDefault="00095975" w:rsidP="006761F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975">
        <w:rPr>
          <w:rFonts w:ascii="Times New Roman" w:hAnsi="Times New Roman"/>
          <w:bCs/>
          <w:sz w:val="28"/>
          <w:szCs w:val="28"/>
        </w:rPr>
        <w:t xml:space="preserve">Более </w:t>
      </w:r>
      <w:r>
        <w:rPr>
          <w:rFonts w:ascii="Times New Roman" w:hAnsi="Times New Roman"/>
          <w:bCs/>
          <w:sz w:val="28"/>
          <w:szCs w:val="28"/>
        </w:rPr>
        <w:t>половины 56,1% опрошенных респондентов пользуются электронно-цифровой подписью, а 34,7% - не используют.</w:t>
      </w:r>
    </w:p>
    <w:p w:rsidR="006761F2" w:rsidRPr="00095975" w:rsidRDefault="006761F2" w:rsidP="006761F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61F2" w:rsidRDefault="006761F2">
      <w:pPr>
        <w:rPr>
          <w:rFonts w:ascii="Times New Roman" w:hAnsi="Times New Roman"/>
          <w:b/>
          <w:bCs/>
          <w:sz w:val="36"/>
          <w:szCs w:val="36"/>
        </w:rPr>
      </w:pPr>
      <w:bookmarkStart w:id="16" w:name="_Toc61194976"/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1F39B2" w:rsidRPr="00A2091E" w:rsidRDefault="001F39B2" w:rsidP="00CC4ECA">
      <w:pPr>
        <w:keepNext/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17" w:name="_Toc90901033"/>
      <w:r>
        <w:rPr>
          <w:rFonts w:ascii="Times New Roman" w:hAnsi="Times New Roman"/>
          <w:b/>
          <w:bCs/>
          <w:sz w:val="36"/>
          <w:szCs w:val="36"/>
        </w:rPr>
        <w:t>2</w:t>
      </w:r>
      <w:bookmarkEnd w:id="9"/>
      <w:bookmarkEnd w:id="10"/>
      <w:bookmarkEnd w:id="11"/>
      <w:bookmarkEnd w:id="16"/>
      <w:r w:rsidR="008C1A88">
        <w:rPr>
          <w:rFonts w:ascii="Times New Roman" w:hAnsi="Times New Roman"/>
          <w:b/>
          <w:bCs/>
          <w:sz w:val="36"/>
          <w:szCs w:val="36"/>
        </w:rPr>
        <w:t>Известность и использование информации о мерах поддержки малого бизнеса</w:t>
      </w:r>
      <w:bookmarkEnd w:id="17"/>
    </w:p>
    <w:p w:rsidR="001F39B2" w:rsidRDefault="001F39B2" w:rsidP="001F39B2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18" w:name="_Toc391637815"/>
      <w:bookmarkStart w:id="19" w:name="_Toc400358106"/>
      <w:bookmarkStart w:id="20" w:name="_Toc456171943"/>
      <w:bookmarkStart w:id="21" w:name="_Toc61194977"/>
      <w:bookmarkStart w:id="22" w:name="_Toc90901034"/>
      <w:r w:rsidRPr="00A2091E">
        <w:rPr>
          <w:rFonts w:ascii="Times New Roman" w:hAnsi="Times New Roman"/>
          <w:b/>
          <w:bCs/>
          <w:sz w:val="32"/>
          <w:szCs w:val="32"/>
        </w:rPr>
        <w:t xml:space="preserve">2.1 </w:t>
      </w:r>
      <w:bookmarkEnd w:id="18"/>
      <w:bookmarkEnd w:id="19"/>
      <w:bookmarkEnd w:id="20"/>
      <w:bookmarkEnd w:id="21"/>
      <w:r w:rsidR="008C1A88">
        <w:rPr>
          <w:rFonts w:ascii="Times New Roman" w:hAnsi="Times New Roman"/>
          <w:b/>
          <w:bCs/>
          <w:sz w:val="32"/>
          <w:szCs w:val="32"/>
        </w:rPr>
        <w:t>Известность мер поддержки малого бизнеса</w:t>
      </w:r>
      <w:bookmarkEnd w:id="22"/>
    </w:p>
    <w:p w:rsidR="001F39B2" w:rsidRPr="00A42543" w:rsidRDefault="001F39B2" w:rsidP="004F572F">
      <w:pPr>
        <w:spacing w:after="0" w:line="36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7E73">
        <w:rPr>
          <w:rFonts w:ascii="Times New Roman" w:hAnsi="Times New Roman"/>
          <w:color w:val="000000" w:themeColor="text1"/>
          <w:sz w:val="28"/>
          <w:szCs w:val="28"/>
        </w:rPr>
        <w:t xml:space="preserve">С целью оценки </w:t>
      </w:r>
      <w:r w:rsidR="008C1A88">
        <w:rPr>
          <w:rFonts w:ascii="Times New Roman" w:hAnsi="Times New Roman"/>
          <w:color w:val="000000" w:themeColor="text1"/>
          <w:sz w:val="28"/>
          <w:szCs w:val="28"/>
        </w:rPr>
        <w:t>известности мер поддержки малого бизнеса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представителям </w:t>
      </w:r>
      <w:r w:rsidRPr="00F57E73">
        <w:rPr>
          <w:rFonts w:ascii="Times New Roman" w:hAnsi="Times New Roman"/>
          <w:color w:val="000000" w:themeColor="text1"/>
          <w:sz w:val="28"/>
          <w:szCs w:val="28"/>
        </w:rPr>
        <w:t>МСП задавался вопрос:</w:t>
      </w:r>
      <w:r w:rsidRPr="00486FE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C1A88" w:rsidRPr="008C1A88">
        <w:rPr>
          <w:rFonts w:ascii="Times New Roman" w:hAnsi="Times New Roman" w:cs="Times New Roman"/>
          <w:b/>
          <w:bCs/>
          <w:sz w:val="28"/>
          <w:szCs w:val="28"/>
        </w:rPr>
        <w:t>Какие региональные и муниципальные меры поддержки малого бизнеса Вы знаете</w:t>
      </w:r>
      <w:r w:rsidRPr="008C1A88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Pr="00486FE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47380" w:rsidRPr="00AD57AD">
        <w:rPr>
          <w:rFonts w:ascii="Times New Roman" w:hAnsi="Times New Roman" w:cs="Times New Roman"/>
          <w:sz w:val="28"/>
          <w:szCs w:val="28"/>
        </w:rPr>
        <w:t>Допускалось</w:t>
      </w:r>
      <w:r w:rsidR="00247380">
        <w:rPr>
          <w:rFonts w:ascii="Times New Roman" w:hAnsi="Times New Roman" w:cs="Times New Roman"/>
          <w:sz w:val="28"/>
          <w:szCs w:val="28"/>
        </w:rPr>
        <w:t>любое число ответов,</w:t>
      </w:r>
      <w:r w:rsidR="00247380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/>
          <w:color w:val="000000" w:themeColor="text1"/>
          <w:sz w:val="28"/>
          <w:szCs w:val="28"/>
        </w:rPr>
        <w:t>езультаты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на диаграмме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>.1.</w:t>
      </w:r>
    </w:p>
    <w:p w:rsidR="001F39B2" w:rsidRPr="00DF6237" w:rsidRDefault="008C1A88" w:rsidP="001F39B2">
      <w:pPr>
        <w:spacing w:after="0" w:line="360" w:lineRule="auto"/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  <w:r w:rsidRPr="00AD5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215" cy="4433011"/>
            <wp:effectExtent l="0" t="0" r="635" b="5715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39B2" w:rsidRDefault="001F39B2" w:rsidP="001F39B2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 w:rsidRPr="00DF6237">
        <w:rPr>
          <w:rFonts w:ascii="Times New Roman" w:hAnsi="Times New Roman"/>
          <w:color w:val="000000" w:themeColor="text1"/>
        </w:rPr>
        <w:t xml:space="preserve">Диаграмма 2.1.1 </w:t>
      </w:r>
      <w:r w:rsidR="0036777F">
        <w:rPr>
          <w:rFonts w:ascii="Times New Roman" w:hAnsi="Times New Roman"/>
          <w:color w:val="000000" w:themeColor="text1"/>
        </w:rPr>
        <w:t>Известность мер поддержки малого бизнеса</w:t>
      </w:r>
      <w:r w:rsidRPr="00DF6237">
        <w:rPr>
          <w:rFonts w:ascii="Times New Roman" w:hAnsi="Times New Roman"/>
          <w:color w:val="000000" w:themeColor="text1"/>
        </w:rPr>
        <w:t>, в % от числа опрошенных</w:t>
      </w:r>
    </w:p>
    <w:p w:rsidR="007160FE" w:rsidRPr="00DF6237" w:rsidRDefault="007160FE" w:rsidP="001F39B2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</w:rPr>
      </w:pPr>
    </w:p>
    <w:p w:rsidR="003A4930" w:rsidRDefault="00634E1B" w:rsidP="00B753C9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Первое место по уровню известности занимает 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 xml:space="preserve"> мер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поддержки малого бизнеса как </w:t>
      </w:r>
      <w:r w:rsidR="0036777F" w:rsidRPr="00247380">
        <w:rPr>
          <w:rFonts w:ascii="Times New Roman" w:hAnsi="Times New Roman"/>
          <w:b/>
          <w:color w:val="000000" w:themeColor="text1"/>
          <w:sz w:val="28"/>
          <w:szCs w:val="28"/>
        </w:rPr>
        <w:t>программа льготного кредитования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которую отметили 33,0% опрошенных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4930">
        <w:rPr>
          <w:rFonts w:ascii="Times New Roman" w:hAnsi="Times New Roman"/>
          <w:color w:val="000000" w:themeColor="text1"/>
          <w:sz w:val="28"/>
          <w:szCs w:val="28"/>
        </w:rPr>
        <w:t xml:space="preserve">Такой вариант ответа выбирают преимущественно </w:t>
      </w:r>
      <w:r w:rsidR="0027720D">
        <w:rPr>
          <w:rFonts w:ascii="Times New Roman" w:hAnsi="Times New Roman"/>
          <w:color w:val="000000" w:themeColor="text1"/>
          <w:sz w:val="28"/>
          <w:szCs w:val="28"/>
        </w:rPr>
        <w:t>юридические лица (45,8%), руководители высшего звена (45,5%), работники предприятий с численностью более 10 сотрудников (45,5%), опрошенные предприятий, продукция/услуги которых реализуется на рынках нескольких субъектов РФ (40,5%) (диаграмма №2.1.2).</w:t>
      </w:r>
    </w:p>
    <w:p w:rsidR="0027720D" w:rsidRDefault="00634E1B" w:rsidP="00B753C9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втором месте находится </w:t>
      </w:r>
      <w:r w:rsidRPr="00247380">
        <w:rPr>
          <w:rFonts w:ascii="Times New Roman" w:hAnsi="Times New Roman"/>
          <w:b/>
          <w:color w:val="000000" w:themeColor="text1"/>
          <w:sz w:val="28"/>
          <w:szCs w:val="28"/>
        </w:rPr>
        <w:t>оказание консультационных услуг предпринимателям</w:t>
      </w:r>
      <w:r>
        <w:rPr>
          <w:rFonts w:ascii="Times New Roman" w:hAnsi="Times New Roman"/>
          <w:color w:val="000000" w:themeColor="text1"/>
          <w:sz w:val="28"/>
          <w:szCs w:val="28"/>
        </w:rPr>
        <w:t>, о которых осведомлены о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>коло четверти респондентов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(25,6%).</w:t>
      </w:r>
    </w:p>
    <w:p w:rsidR="0027720D" w:rsidRDefault="0027720D" w:rsidP="0027720D">
      <w:pPr>
        <w:spacing w:before="240" w:after="0" w:line="36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Чаще других данный вариант называют работники предприятий с численностью более 10 сотрудников (34,1%), опрошенные предприятий, продукция/услуги которых реализуется на рынках нескольких субъектов РФ (33,8%), руководители высшего звена (32,7%), юридические лица (32,1%), работники предприятий, предоставляющие услуги населению (31,2%) (диаграмма №2.1.3).</w:t>
      </w:r>
    </w:p>
    <w:p w:rsidR="00745F48" w:rsidRDefault="00634E1B" w:rsidP="00745F48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третьем месте по уровню известности находится такая мера как </w:t>
      </w:r>
      <w:r w:rsidR="0036777F" w:rsidRPr="00247380">
        <w:rPr>
          <w:rFonts w:ascii="Times New Roman" w:hAnsi="Times New Roman"/>
          <w:b/>
          <w:color w:val="000000" w:themeColor="text1"/>
          <w:sz w:val="28"/>
          <w:szCs w:val="28"/>
        </w:rPr>
        <w:t>пред</w:t>
      </w:r>
      <w:r w:rsidR="00247380" w:rsidRPr="00247380">
        <w:rPr>
          <w:rFonts w:ascii="Times New Roman" w:hAnsi="Times New Roman"/>
          <w:b/>
          <w:color w:val="000000" w:themeColor="text1"/>
          <w:sz w:val="28"/>
          <w:szCs w:val="28"/>
        </w:rPr>
        <w:t>оставление</w:t>
      </w:r>
      <w:r w:rsidR="0036777F" w:rsidRPr="002473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микрозаймов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 которой знают 23,9% </w:t>
      </w:r>
      <w:r w:rsidR="00B122EE">
        <w:rPr>
          <w:rFonts w:ascii="Times New Roman" w:hAnsi="Times New Roman"/>
          <w:color w:val="000000" w:themeColor="text1"/>
          <w:sz w:val="28"/>
          <w:szCs w:val="28"/>
        </w:rPr>
        <w:t>опрошенных</w:t>
      </w:r>
      <w:r w:rsidR="003677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5F48">
        <w:rPr>
          <w:rFonts w:ascii="Times New Roman" w:hAnsi="Times New Roman"/>
          <w:color w:val="000000" w:themeColor="text1"/>
          <w:sz w:val="28"/>
          <w:szCs w:val="28"/>
        </w:rPr>
        <w:t>В большей мере о данном виде поддержки осведомлены работники предприятий с численностью более 10 сотрудников (40,9%), от 6 до 10 сотрудников (30,6%), юридические лица (29,8%), руководители высшего звена (29,1%), руководители среднего звена (28,7%), работники предприятий, предоставляющие услуги населению (28,3%) (диаграмма №2.1.4).</w:t>
      </w:r>
    </w:p>
    <w:p w:rsidR="00745F48" w:rsidRDefault="00247380" w:rsidP="00F909CB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7380">
        <w:rPr>
          <w:rFonts w:ascii="Times New Roman" w:hAnsi="Times New Roman"/>
          <w:b/>
          <w:color w:val="000000" w:themeColor="text1"/>
          <w:sz w:val="28"/>
          <w:szCs w:val="28"/>
        </w:rPr>
        <w:t>Субсидии субъектам МСП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отметили 10,8% респондентов.</w:t>
      </w:r>
      <w:r w:rsidR="00745F48">
        <w:rPr>
          <w:rFonts w:ascii="Times New Roman" w:hAnsi="Times New Roman"/>
          <w:color w:val="000000" w:themeColor="text1"/>
          <w:sz w:val="28"/>
          <w:szCs w:val="28"/>
        </w:rPr>
        <w:t xml:space="preserve">Чаще, чем в среднем по выборке это работники предприятий с численностью от 6 до 10 сотрудников (30,6%), руководители высшего звена (29,1%), юридические лица (28,2%), сотрудники компаний с величиной годового дохода до 120 млн. рублей (26,2%) </w:t>
      </w:r>
      <w:r w:rsidR="00F909C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45F48">
        <w:rPr>
          <w:rFonts w:ascii="Times New Roman" w:hAnsi="Times New Roman"/>
          <w:color w:val="000000" w:themeColor="text1"/>
          <w:sz w:val="28"/>
          <w:szCs w:val="28"/>
        </w:rPr>
        <w:t>диаграмма №</w:t>
      </w:r>
      <w:r w:rsidR="00F909CB">
        <w:rPr>
          <w:rFonts w:ascii="Times New Roman" w:hAnsi="Times New Roman"/>
          <w:color w:val="000000" w:themeColor="text1"/>
          <w:sz w:val="28"/>
          <w:szCs w:val="28"/>
        </w:rPr>
        <w:t>2.1.5</w:t>
      </w:r>
      <w:r w:rsidR="00745F4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F386C" w:rsidRDefault="00B122EE" w:rsidP="0027720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Менее 17% </w:t>
      </w:r>
      <w:r w:rsidR="00155491">
        <w:rPr>
          <w:rFonts w:ascii="Times New Roman" w:hAnsi="Times New Roman"/>
          <w:color w:val="000000" w:themeColor="text1"/>
          <w:sz w:val="28"/>
          <w:szCs w:val="28"/>
        </w:rPr>
        <w:t xml:space="preserve">опрошенных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 малого и среднего бизнеса отметили </w:t>
      </w:r>
      <w:r w:rsidRPr="00615994">
        <w:rPr>
          <w:rFonts w:ascii="Times New Roman" w:hAnsi="Times New Roman"/>
          <w:b/>
          <w:color w:val="000000" w:themeColor="text1"/>
          <w:sz w:val="28"/>
          <w:szCs w:val="28"/>
        </w:rPr>
        <w:t>проведение образовательных мероприятий для предпринимателей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существование </w:t>
      </w:r>
      <w:r w:rsidRPr="00615994">
        <w:rPr>
          <w:rFonts w:ascii="Times New Roman" w:hAnsi="Times New Roman"/>
          <w:b/>
          <w:color w:val="000000" w:themeColor="text1"/>
          <w:sz w:val="28"/>
          <w:szCs w:val="28"/>
        </w:rPr>
        <w:t>программ льготного лизинга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(16,2% и 15,3% соответственно).</w:t>
      </w:r>
      <w:r w:rsidR="00B753C9">
        <w:rPr>
          <w:rFonts w:ascii="Times New Roman" w:hAnsi="Times New Roman"/>
          <w:color w:val="000000" w:themeColor="text1"/>
          <w:sz w:val="28"/>
          <w:szCs w:val="28"/>
        </w:rPr>
        <w:t xml:space="preserve"> Около десятой доли опрошенных к известным мерам поддержки субъектов МСП отнесли </w:t>
      </w:r>
      <w:r w:rsidR="00B753C9" w:rsidRPr="00615994">
        <w:rPr>
          <w:rFonts w:ascii="Times New Roman" w:hAnsi="Times New Roman"/>
          <w:b/>
          <w:color w:val="000000" w:themeColor="text1"/>
          <w:sz w:val="28"/>
          <w:szCs w:val="28"/>
        </w:rPr>
        <w:t>льготную аренду объектов государственного и муниципального имущества</w:t>
      </w:r>
      <w:r w:rsidR="00B753C9">
        <w:rPr>
          <w:rFonts w:ascii="Times New Roman" w:hAnsi="Times New Roman"/>
          <w:color w:val="000000" w:themeColor="text1"/>
          <w:sz w:val="28"/>
          <w:szCs w:val="28"/>
        </w:rPr>
        <w:t xml:space="preserve"> (12,0%), </w:t>
      </w:r>
      <w:r w:rsidR="00B753C9" w:rsidRPr="0061599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 поручительств</w:t>
      </w:r>
      <w:r w:rsidR="00B753C9">
        <w:rPr>
          <w:rFonts w:ascii="Times New Roman" w:hAnsi="Times New Roman"/>
          <w:color w:val="000000" w:themeColor="text1"/>
          <w:sz w:val="28"/>
          <w:szCs w:val="28"/>
        </w:rPr>
        <w:t xml:space="preserve"> (11,3%) и </w:t>
      </w:r>
      <w:r w:rsidR="00B753C9" w:rsidRPr="00615994">
        <w:rPr>
          <w:rFonts w:ascii="Times New Roman" w:hAnsi="Times New Roman"/>
          <w:b/>
          <w:color w:val="000000" w:themeColor="text1"/>
          <w:sz w:val="28"/>
          <w:szCs w:val="28"/>
        </w:rPr>
        <w:t>помощь в кооперации малых, средних и крупных предприятий</w:t>
      </w:r>
      <w:r w:rsidR="00B753C9">
        <w:rPr>
          <w:rFonts w:ascii="Times New Roman" w:hAnsi="Times New Roman"/>
          <w:color w:val="000000" w:themeColor="text1"/>
          <w:sz w:val="28"/>
          <w:szCs w:val="28"/>
        </w:rPr>
        <w:t xml:space="preserve"> (10,1%). </w:t>
      </w:r>
    </w:p>
    <w:p w:rsidR="00B753C9" w:rsidRDefault="00B753C9" w:rsidP="0027720D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Наименее известной мерой является </w:t>
      </w:r>
      <w:r w:rsidRPr="00615994">
        <w:rPr>
          <w:rFonts w:ascii="Times New Roman" w:hAnsi="Times New Roman"/>
          <w:b/>
          <w:color w:val="000000" w:themeColor="text1"/>
          <w:sz w:val="28"/>
          <w:szCs w:val="28"/>
        </w:rPr>
        <w:t>поддержка экспортно-ориентированных субъектов МСП</w:t>
      </w:r>
      <w:r w:rsidR="0061599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которой осведомлены лишь 6,9% респондентов.</w:t>
      </w:r>
    </w:p>
    <w:p w:rsidR="00247380" w:rsidRPr="00247380" w:rsidRDefault="00247380" w:rsidP="00247380">
      <w:pPr>
        <w:spacing w:before="240" w:after="0" w:line="36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2782570"/>
            <wp:effectExtent l="0" t="0" r="10795" b="17780"/>
            <wp:docPr id="3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120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2800626"/>
            <wp:effectExtent l="0" t="0" r="10795" b="0"/>
            <wp:docPr id="3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2EE" w:rsidRDefault="00247380" w:rsidP="00247380">
      <w:pPr>
        <w:tabs>
          <w:tab w:val="left" w:pos="229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2867025"/>
            <wp:effectExtent l="0" t="0" r="10795" b="9525"/>
            <wp:docPr id="36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120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2870366"/>
            <wp:effectExtent l="0" t="0" r="10795" b="6350"/>
            <wp:docPr id="38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1A6A" w:rsidRDefault="00247380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_Toc391637816"/>
      <w:bookmarkStart w:id="24" w:name="_Toc400358107"/>
      <w:bookmarkStart w:id="25" w:name="_Toc456171944"/>
      <w:bookmarkStart w:id="26" w:name="_Toc61194978"/>
      <w:r>
        <w:rPr>
          <w:rFonts w:ascii="Times New Roman" w:hAnsi="Times New Roman"/>
          <w:color w:val="000000" w:themeColor="text1"/>
          <w:sz w:val="28"/>
          <w:szCs w:val="28"/>
        </w:rPr>
        <w:t>Более трети опрошенных затруднились дать ответ на данные вопрос (</w:t>
      </w:r>
      <w:r w:rsidR="000B50BF">
        <w:rPr>
          <w:rFonts w:ascii="Times New Roman" w:hAnsi="Times New Roman"/>
          <w:color w:val="000000" w:themeColor="text1"/>
          <w:sz w:val="28"/>
          <w:szCs w:val="28"/>
        </w:rPr>
        <w:t>38,0%). Преимущественно это руководители среднего звена (53,3%), работники предприятий с численн</w:t>
      </w:r>
      <w:r w:rsidR="00201A6A">
        <w:rPr>
          <w:rFonts w:ascii="Times New Roman" w:hAnsi="Times New Roman"/>
          <w:color w:val="000000" w:themeColor="text1"/>
          <w:sz w:val="28"/>
          <w:szCs w:val="28"/>
        </w:rPr>
        <w:t>остью</w:t>
      </w:r>
      <w:r w:rsidR="004C336F">
        <w:rPr>
          <w:rFonts w:ascii="Times New Roman" w:hAnsi="Times New Roman"/>
          <w:color w:val="000000" w:themeColor="text1"/>
          <w:sz w:val="28"/>
          <w:szCs w:val="28"/>
        </w:rPr>
        <w:t xml:space="preserve"> 2-</w:t>
      </w:r>
      <w:r w:rsidR="000B50BF">
        <w:rPr>
          <w:rFonts w:ascii="Times New Roman" w:hAnsi="Times New Roman"/>
          <w:color w:val="000000" w:themeColor="text1"/>
          <w:sz w:val="28"/>
          <w:szCs w:val="28"/>
        </w:rPr>
        <w:t>5 сотрудников (</w:t>
      </w:r>
      <w:r w:rsidR="00201A6A">
        <w:rPr>
          <w:rFonts w:ascii="Times New Roman" w:hAnsi="Times New Roman"/>
          <w:color w:val="000000" w:themeColor="text1"/>
          <w:sz w:val="28"/>
          <w:szCs w:val="28"/>
        </w:rPr>
        <w:t>44,2</w:t>
      </w:r>
      <w:r w:rsidR="000B50BF">
        <w:rPr>
          <w:rFonts w:ascii="Times New Roman" w:hAnsi="Times New Roman"/>
          <w:color w:val="000000" w:themeColor="text1"/>
          <w:sz w:val="28"/>
          <w:szCs w:val="28"/>
        </w:rPr>
        <w:t xml:space="preserve">%), </w:t>
      </w:r>
      <w:r w:rsidR="00201A6A">
        <w:rPr>
          <w:rFonts w:ascii="Times New Roman" w:hAnsi="Times New Roman"/>
          <w:color w:val="000000" w:themeColor="text1"/>
          <w:sz w:val="28"/>
          <w:szCs w:val="28"/>
        </w:rPr>
        <w:t>работники предприятий розничной торговли (42,4%).</w:t>
      </w:r>
    </w:p>
    <w:p w:rsidR="00247380" w:rsidRDefault="00201A6A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C336F">
        <w:rPr>
          <w:rFonts w:ascii="Times New Roman" w:hAnsi="Times New Roman"/>
          <w:color w:val="000000" w:themeColor="text1"/>
          <w:sz w:val="28"/>
          <w:szCs w:val="28"/>
        </w:rPr>
        <w:t>ще 9,2%</w:t>
      </w:r>
      <w:r w:rsidR="00247380">
        <w:rPr>
          <w:rFonts w:ascii="Times New Roman" w:hAnsi="Times New Roman"/>
          <w:color w:val="000000" w:themeColor="text1"/>
          <w:sz w:val="28"/>
          <w:szCs w:val="28"/>
        </w:rPr>
        <w:t xml:space="preserve"> признались, что ничего не знают о </w:t>
      </w:r>
      <w:r w:rsidR="00247380" w:rsidRPr="00B753C9">
        <w:rPr>
          <w:rFonts w:ascii="Times New Roman" w:hAnsi="Times New Roman" w:cs="Times New Roman"/>
          <w:bCs/>
          <w:sz w:val="28"/>
          <w:szCs w:val="28"/>
        </w:rPr>
        <w:t>региональных и муниципальных мерах поддержки малого бизнеса</w:t>
      </w:r>
      <w:r w:rsidR="00247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617" w:rsidRDefault="00B67CF1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Известность поддержки мер малого бизнеса </w:t>
      </w:r>
      <w:r w:rsidR="00434011">
        <w:rPr>
          <w:rFonts w:ascii="Times New Roman" w:hAnsi="Times New Roman" w:cs="Times New Roman"/>
          <w:bCs/>
          <w:sz w:val="28"/>
          <w:szCs w:val="28"/>
        </w:rPr>
        <w:t>в зависимости от местоположения предприятия</w:t>
      </w:r>
      <w:r w:rsidR="00615994">
        <w:rPr>
          <w:rFonts w:ascii="Times New Roman" w:hAnsi="Times New Roman" w:cs="Times New Roman"/>
          <w:bCs/>
          <w:sz w:val="28"/>
          <w:szCs w:val="28"/>
        </w:rPr>
        <w:t xml:space="preserve"> представлена в таблице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15994">
        <w:rPr>
          <w:rFonts w:ascii="Times New Roman" w:hAnsi="Times New Roman" w:cs="Times New Roman"/>
          <w:bCs/>
          <w:sz w:val="28"/>
          <w:szCs w:val="28"/>
        </w:rPr>
        <w:t>1.1.</w:t>
      </w:r>
    </w:p>
    <w:p w:rsidR="004C336F" w:rsidRDefault="004C336F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36F" w:rsidRDefault="004C336F" w:rsidP="004C336F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36F" w:rsidRPr="004C336F" w:rsidRDefault="004C336F" w:rsidP="004C336F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36F">
        <w:rPr>
          <w:rFonts w:ascii="Times New Roman" w:hAnsi="Times New Roman"/>
          <w:color w:val="000000" w:themeColor="text1"/>
          <w:sz w:val="28"/>
          <w:szCs w:val="28"/>
        </w:rPr>
        <w:t xml:space="preserve">Таблица 2.1.1. Известность мер поддержки малого бизнеса, в % от числа опрошенных </w:t>
      </w:r>
    </w:p>
    <w:p w:rsidR="004C336F" w:rsidRPr="004C336F" w:rsidRDefault="004C336F" w:rsidP="004C336F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36F">
        <w:rPr>
          <w:rFonts w:ascii="Times New Roman" w:hAnsi="Times New Roman"/>
          <w:color w:val="000000" w:themeColor="text1"/>
          <w:sz w:val="28"/>
          <w:szCs w:val="28"/>
        </w:rPr>
        <w:t>в каждом районе</w:t>
      </w:r>
    </w:p>
    <w:tbl>
      <w:tblPr>
        <w:tblW w:w="10182" w:type="dxa"/>
        <w:tblInd w:w="-10" w:type="dxa"/>
        <w:tblLook w:val="04A0"/>
      </w:tblPr>
      <w:tblGrid>
        <w:gridCol w:w="4330"/>
        <w:gridCol w:w="836"/>
        <w:gridCol w:w="836"/>
        <w:gridCol w:w="836"/>
        <w:gridCol w:w="836"/>
        <w:gridCol w:w="836"/>
        <w:gridCol w:w="836"/>
        <w:gridCol w:w="836"/>
      </w:tblGrid>
      <w:tr w:rsidR="00D71181" w:rsidRPr="00D71181" w:rsidTr="00B67CF1">
        <w:trPr>
          <w:cantSplit/>
          <w:trHeight w:val="2379"/>
        </w:trPr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Мотовилихинский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льготного лизинга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97A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D7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37F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субъектам МСП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9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поручительств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4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микрозаймов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2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F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D7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F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льготного кредитования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780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1D07F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C7E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9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2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Льготная аренда объектов гос. и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87A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B7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37F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консультационных услуг предпринимателям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6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F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A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E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2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DD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28,7%</w:t>
            </w:r>
          </w:p>
        </w:tc>
      </w:tr>
      <w:tr w:rsidR="00B67CF1" w:rsidRPr="00D71181" w:rsidTr="00B67CF1">
        <w:trPr>
          <w:trHeight w:val="52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образовательных мероприятий для предпринимателей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1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</w:tr>
      <w:tr w:rsidR="00B67CF1" w:rsidRPr="00D71181" w:rsidTr="00B67CF1">
        <w:trPr>
          <w:trHeight w:val="52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кооперации малых, средних и крупных предприятий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D78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B7D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D7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C78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экспортно-ориентированных субъектов МСП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276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57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</w:tr>
      <w:tr w:rsidR="00D7118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86E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3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E75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A6E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87D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B7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4,5%</w:t>
            </w:r>
          </w:p>
        </w:tc>
      </w:tr>
      <w:tr w:rsidR="00B67CF1" w:rsidRPr="00D71181" w:rsidTr="00B67CF1">
        <w:trPr>
          <w:trHeight w:val="313"/>
        </w:trPr>
        <w:tc>
          <w:tcPr>
            <w:tcW w:w="4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DD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BD8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B81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182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F7F"/>
            <w:vAlign w:val="center"/>
            <w:hideMark/>
          </w:tcPr>
          <w:p w:rsidR="00D71181" w:rsidRPr="00D71181" w:rsidRDefault="00D71181" w:rsidP="00D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41,4%</w:t>
            </w:r>
          </w:p>
        </w:tc>
      </w:tr>
    </w:tbl>
    <w:p w:rsidR="00D85441" w:rsidRDefault="00D85441" w:rsidP="00D85441">
      <w:pPr>
        <w:spacing w:before="240"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D85441" w:rsidRDefault="00D85441" w:rsidP="00D8544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CF1" w:rsidRDefault="00434011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615994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мер</w:t>
      </w:r>
      <w:r w:rsidR="00615994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поддержки малого бизнеса как </w:t>
      </w:r>
      <w:r w:rsidRPr="00247380">
        <w:rPr>
          <w:rFonts w:ascii="Times New Roman" w:hAnsi="Times New Roman"/>
          <w:b/>
          <w:color w:val="000000" w:themeColor="text1"/>
          <w:sz w:val="28"/>
          <w:szCs w:val="28"/>
        </w:rPr>
        <w:t>программа льготного кредитования</w:t>
      </w:r>
      <w:r w:rsidR="00615994" w:rsidRPr="006159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15994" w:rsidRPr="00AF3FB1">
        <w:rPr>
          <w:rFonts w:ascii="Times New Roman" w:hAnsi="Times New Roman"/>
          <w:b/>
          <w:color w:val="000000" w:themeColor="text1"/>
          <w:sz w:val="28"/>
          <w:szCs w:val="28"/>
        </w:rPr>
        <w:t>субсидии субъектам МСП</w:t>
      </w:r>
      <w:r w:rsidR="003E3A0B" w:rsidRPr="003E3A0B">
        <w:rPr>
          <w:rFonts w:ascii="Times New Roman" w:hAnsi="Times New Roman"/>
          <w:color w:val="000000" w:themeColor="text1"/>
          <w:sz w:val="28"/>
          <w:szCs w:val="28"/>
        </w:rPr>
        <w:t>известн</w:t>
      </w:r>
      <w:r w:rsidR="0061599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E3A0B" w:rsidRPr="003E3A0B">
        <w:rPr>
          <w:rFonts w:ascii="Times New Roman" w:hAnsi="Times New Roman"/>
          <w:color w:val="000000" w:themeColor="text1"/>
          <w:sz w:val="28"/>
          <w:szCs w:val="28"/>
        </w:rPr>
        <w:t xml:space="preserve"> в больше мере для сотрудников предприятий, ра</w:t>
      </w:r>
      <w:r w:rsidR="009B7C3C">
        <w:rPr>
          <w:rFonts w:ascii="Times New Roman" w:hAnsi="Times New Roman"/>
          <w:color w:val="000000" w:themeColor="text1"/>
          <w:sz w:val="28"/>
          <w:szCs w:val="28"/>
        </w:rPr>
        <w:t>спол</w:t>
      </w:r>
      <w:r w:rsidR="009966B7">
        <w:rPr>
          <w:rFonts w:ascii="Times New Roman" w:hAnsi="Times New Roman"/>
          <w:color w:val="000000" w:themeColor="text1"/>
          <w:sz w:val="28"/>
          <w:szCs w:val="28"/>
        </w:rPr>
        <w:t>оженных</w:t>
      </w:r>
      <w:r w:rsidR="009B7C3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3A0B">
        <w:rPr>
          <w:rFonts w:ascii="Times New Roman" w:hAnsi="Times New Roman"/>
          <w:color w:val="000000" w:themeColor="text1"/>
          <w:sz w:val="28"/>
          <w:szCs w:val="28"/>
        </w:rPr>
        <w:t>Индустриальном район</w:t>
      </w:r>
      <w:r w:rsidR="00AF3F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E3A0B">
        <w:rPr>
          <w:rFonts w:ascii="Times New Roman" w:hAnsi="Times New Roman"/>
          <w:color w:val="000000" w:themeColor="text1"/>
          <w:sz w:val="28"/>
          <w:szCs w:val="28"/>
        </w:rPr>
        <w:t xml:space="preserve"> г. Перми</w:t>
      </w:r>
      <w:r w:rsidR="009B7C3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15994">
        <w:rPr>
          <w:rFonts w:ascii="Times New Roman" w:hAnsi="Times New Roman"/>
          <w:color w:val="000000" w:themeColor="text1"/>
          <w:sz w:val="28"/>
          <w:szCs w:val="28"/>
        </w:rPr>
        <w:t xml:space="preserve">отметили </w:t>
      </w:r>
      <w:r w:rsidR="009B7C3C" w:rsidRPr="003E3A0B">
        <w:rPr>
          <w:rFonts w:ascii="Times New Roman" w:hAnsi="Times New Roman"/>
          <w:color w:val="000000" w:themeColor="text1"/>
          <w:sz w:val="28"/>
          <w:szCs w:val="28"/>
        </w:rPr>
        <w:t>40,0%</w:t>
      </w:r>
      <w:r w:rsidR="00615994">
        <w:rPr>
          <w:rFonts w:ascii="Times New Roman" w:hAnsi="Times New Roman"/>
          <w:color w:val="000000" w:themeColor="text1"/>
          <w:sz w:val="28"/>
          <w:szCs w:val="28"/>
        </w:rPr>
        <w:t xml:space="preserve"> и 32,0% соответственно</w:t>
      </w:r>
      <w:r w:rsidR="009B7C3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3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3A0B" w:rsidRPr="003E3A0B" w:rsidRDefault="003E3A0B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CF1" w:rsidRDefault="00B67CF1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C3C" w:rsidRDefault="009B7C3C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C3C" w:rsidRDefault="009B7C3C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CF1" w:rsidRDefault="00B67CF1" w:rsidP="00247380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617" w:rsidRDefault="00CF22C8" w:rsidP="00DB1617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27" w:name="_Toc90901035"/>
      <w:r>
        <w:rPr>
          <w:rFonts w:ascii="Times New Roman" w:hAnsi="Times New Roman"/>
          <w:b/>
          <w:bCs/>
          <w:sz w:val="32"/>
          <w:szCs w:val="32"/>
        </w:rPr>
        <w:t>2.2 Источники информации о мерах поддержки малого бизнеса</w:t>
      </w:r>
      <w:bookmarkEnd w:id="27"/>
    </w:p>
    <w:p w:rsidR="00DB1617" w:rsidRPr="00A42543" w:rsidRDefault="00CF22C8" w:rsidP="00DB1617">
      <w:pPr>
        <w:spacing w:after="0" w:line="360" w:lineRule="auto"/>
        <w:ind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r w:rsidR="001B2303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источников информации о мерах поддержки малого бизнеса</w:t>
      </w:r>
      <w:r w:rsidR="001B2303">
        <w:rPr>
          <w:rFonts w:ascii="Times New Roman" w:hAnsi="Times New Roman"/>
          <w:color w:val="000000" w:themeColor="text1"/>
          <w:sz w:val="28"/>
          <w:szCs w:val="28"/>
        </w:rPr>
        <w:t>, которые используют респонденты,</w:t>
      </w:r>
      <w:r w:rsidR="00DB1617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представителям </w:t>
      </w:r>
      <w:r w:rsidR="00DB1617" w:rsidRPr="00F57E73">
        <w:rPr>
          <w:rFonts w:ascii="Times New Roman" w:hAnsi="Times New Roman"/>
          <w:color w:val="000000" w:themeColor="text1"/>
          <w:sz w:val="28"/>
          <w:szCs w:val="28"/>
        </w:rPr>
        <w:t>МСП задавался вопрос:</w:t>
      </w:r>
      <w:r w:rsidR="00DB1617" w:rsidRPr="00486FE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Откуда вы получайте информацию о мерах поддержки малого бизнеса</w:t>
      </w:r>
      <w:r w:rsidR="00DB1617" w:rsidRPr="008C1A88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="00DB1617" w:rsidRPr="00486FE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DB16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B1617" w:rsidRPr="00AD57AD">
        <w:rPr>
          <w:rFonts w:ascii="Times New Roman" w:hAnsi="Times New Roman" w:cs="Times New Roman"/>
          <w:sz w:val="28"/>
          <w:szCs w:val="28"/>
        </w:rPr>
        <w:t>Допускалось</w:t>
      </w:r>
      <w:r w:rsidR="00DB1617">
        <w:rPr>
          <w:rFonts w:ascii="Times New Roman" w:hAnsi="Times New Roman" w:cs="Times New Roman"/>
          <w:sz w:val="28"/>
          <w:szCs w:val="28"/>
        </w:rPr>
        <w:t>любое число ответов,</w:t>
      </w:r>
      <w:r w:rsidR="00DB1617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</w:t>
      </w:r>
      <w:r w:rsidR="00DB1617"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</w:t>
      </w:r>
      <w:r w:rsidR="00DB161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DB1617"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на диаграмме </w:t>
      </w:r>
      <w:r w:rsidR="00DB16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1617" w:rsidRPr="008422A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DB1617" w:rsidRPr="0084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1617" w:rsidRPr="00DF6237" w:rsidRDefault="00DB1617" w:rsidP="00DB1617">
      <w:pPr>
        <w:spacing w:after="0" w:line="360" w:lineRule="auto"/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  <w:r w:rsidRPr="00AD5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215" cy="4433011"/>
            <wp:effectExtent l="0" t="0" r="635" b="5715"/>
            <wp:docPr id="3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5D08" w:rsidRDefault="00B65D08" w:rsidP="00B65D08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Диаграмма 2.2</w:t>
      </w:r>
      <w:r w:rsidR="00DB1617" w:rsidRPr="00DF6237">
        <w:rPr>
          <w:rFonts w:ascii="Times New Roman" w:hAnsi="Times New Roman"/>
          <w:color w:val="000000" w:themeColor="text1"/>
        </w:rPr>
        <w:t xml:space="preserve">.1 </w:t>
      </w:r>
      <w:r>
        <w:rPr>
          <w:rFonts w:ascii="Times New Roman" w:hAnsi="Times New Roman"/>
          <w:color w:val="000000" w:themeColor="text1"/>
        </w:rPr>
        <w:t>Источники информации о мерах поддержки малого бизнеса</w:t>
      </w:r>
      <w:r w:rsidR="00DB1617" w:rsidRPr="00DF6237">
        <w:rPr>
          <w:rFonts w:ascii="Times New Roman" w:hAnsi="Times New Roman"/>
          <w:color w:val="000000" w:themeColor="text1"/>
        </w:rPr>
        <w:t xml:space="preserve">, </w:t>
      </w:r>
    </w:p>
    <w:p w:rsidR="00DB1617" w:rsidRDefault="00DB1617" w:rsidP="00B65D08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 w:rsidRPr="00DF6237">
        <w:rPr>
          <w:rFonts w:ascii="Times New Roman" w:hAnsi="Times New Roman"/>
          <w:color w:val="000000" w:themeColor="text1"/>
        </w:rPr>
        <w:t>в % от числа опрошенных</w:t>
      </w:r>
    </w:p>
    <w:p w:rsidR="00B65D08" w:rsidRPr="00DF6237" w:rsidRDefault="00B65D08" w:rsidP="00B65D08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</w:p>
    <w:p w:rsidR="00DB1617" w:rsidRPr="008440AA" w:rsidRDefault="00B65D08" w:rsidP="00DB161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Более чем для трети респондентов (36,8%) н</w:t>
      </w:r>
      <w:r w:rsidRPr="00B65D08">
        <w:rPr>
          <w:rFonts w:ascii="Times New Roman" w:hAnsi="Times New Roman"/>
          <w:color w:val="000000" w:themeColor="text1"/>
          <w:sz w:val="28"/>
          <w:szCs w:val="28"/>
        </w:rPr>
        <w:t xml:space="preserve">аиболее популярным источником информации о мерах поддержки малого бизнеса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Pr="00B913E2">
        <w:rPr>
          <w:rFonts w:ascii="Times New Roman" w:hAnsi="Times New Roman"/>
          <w:b/>
          <w:color w:val="000000" w:themeColor="text1"/>
          <w:sz w:val="28"/>
          <w:szCs w:val="28"/>
        </w:rPr>
        <w:t>обычные запросы в поисковых системах (Яндекс, Гугл и др.)</w:t>
      </w:r>
      <w:r w:rsidR="00DB1617" w:rsidRPr="00B65D0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B1617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Такой вариант ответа выбирают преимущественно 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>респонденты, предприятие которых существует от 1 до 3 лет (48,4%), работники предприятий с численностью более 10 сотрудников (46,6%)</w:t>
      </w:r>
      <w:r w:rsidR="00B913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4210A">
        <w:rPr>
          <w:rFonts w:ascii="Times New Roman" w:hAnsi="Times New Roman"/>
          <w:color w:val="000000" w:themeColor="text1"/>
          <w:sz w:val="28"/>
          <w:szCs w:val="28"/>
        </w:rPr>
        <w:t>сотрудники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предприятий, предоставляющи</w:t>
      </w:r>
      <w:r w:rsidR="00F4210A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 услуги населению (44,9%), </w:t>
      </w:r>
      <w:r w:rsidR="00DB1617" w:rsidRPr="00B913E2">
        <w:rPr>
          <w:rFonts w:ascii="Times New Roman" w:hAnsi="Times New Roman"/>
          <w:color w:val="000000" w:themeColor="text1"/>
          <w:sz w:val="28"/>
          <w:szCs w:val="28"/>
        </w:rPr>
        <w:t>юридические лица (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>44,3</w:t>
      </w:r>
      <w:r w:rsidR="00DB1617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%), 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предприятий с численностью от 6 до 10 сотрудников (43,5%), </w:t>
      </w:r>
      <w:r w:rsidR="00B913E2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>руководители высшего звена (41,8%) (диаграмма №2.2</w:t>
      </w:r>
      <w:r w:rsidR="00DB1617" w:rsidRPr="00B913E2">
        <w:rPr>
          <w:rFonts w:ascii="Times New Roman" w:hAnsi="Times New Roman"/>
          <w:color w:val="000000" w:themeColor="text1"/>
          <w:sz w:val="28"/>
          <w:szCs w:val="28"/>
        </w:rPr>
        <w:t>.2).</w:t>
      </w:r>
    </w:p>
    <w:p w:rsidR="00DB1617" w:rsidRPr="00610EAC" w:rsidRDefault="00DB1617" w:rsidP="00610EAC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На втором месте 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по популярности 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>наход</w:t>
      </w:r>
      <w:r w:rsidR="004A26B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B913E2" w:rsidRPr="00B913E2">
        <w:rPr>
          <w:rFonts w:ascii="Times New Roman" w:hAnsi="Times New Roman"/>
          <w:b/>
          <w:color w:val="000000" w:themeColor="text1"/>
          <w:sz w:val="28"/>
          <w:szCs w:val="28"/>
        </w:rPr>
        <w:t>источники информации из социальных сетей, сообществ и групп в соцсетях</w:t>
      </w:r>
      <w:r w:rsidR="001B230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 которы</w:t>
      </w:r>
      <w:r w:rsidR="00B913E2" w:rsidRPr="00B913E2">
        <w:rPr>
          <w:rFonts w:ascii="Times New Roman" w:hAnsi="Times New Roman"/>
          <w:color w:val="000000" w:themeColor="text1"/>
          <w:sz w:val="28"/>
          <w:szCs w:val="28"/>
        </w:rPr>
        <w:t>мипользуются более четверти респондентов (28,6</w:t>
      </w:r>
      <w:r w:rsidR="00610EAC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  <w:r w:rsidRPr="00610EAC">
        <w:rPr>
          <w:rFonts w:ascii="Times New Roman" w:hAnsi="Times New Roman"/>
          <w:color w:val="000000" w:themeColor="text1"/>
          <w:sz w:val="28"/>
          <w:szCs w:val="28"/>
        </w:rPr>
        <w:t xml:space="preserve">Чаще других данный вариант называют </w:t>
      </w:r>
      <w:r w:rsidR="00B913E2" w:rsidRPr="00610EAC">
        <w:rPr>
          <w:rFonts w:ascii="Times New Roman" w:hAnsi="Times New Roman"/>
          <w:color w:val="000000" w:themeColor="text1"/>
          <w:sz w:val="28"/>
          <w:szCs w:val="28"/>
        </w:rPr>
        <w:t>сотрудники предприятий, предоставляющи</w:t>
      </w:r>
      <w:r w:rsidR="004A26BA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913E2" w:rsidRPr="00610EAC">
        <w:rPr>
          <w:rFonts w:ascii="Times New Roman" w:hAnsi="Times New Roman"/>
          <w:color w:val="000000" w:themeColor="text1"/>
          <w:sz w:val="28"/>
          <w:szCs w:val="28"/>
        </w:rPr>
        <w:t xml:space="preserve"> услуги населению (35,5%), а также </w:t>
      </w:r>
      <w:r w:rsidR="00610EAC" w:rsidRPr="00610EAC">
        <w:rPr>
          <w:rFonts w:ascii="Times New Roman" w:hAnsi="Times New Roman"/>
          <w:color w:val="000000" w:themeColor="text1"/>
          <w:sz w:val="28"/>
          <w:szCs w:val="28"/>
        </w:rPr>
        <w:t>респонденты, предприятие которых с</w:t>
      </w:r>
      <w:r w:rsidR="001B2303">
        <w:rPr>
          <w:rFonts w:ascii="Times New Roman" w:hAnsi="Times New Roman"/>
          <w:color w:val="000000" w:themeColor="text1"/>
          <w:sz w:val="28"/>
          <w:szCs w:val="28"/>
        </w:rPr>
        <w:t>уществует от 3 до 5 лет (35,1%)</w:t>
      </w:r>
      <w:r w:rsidR="00610EAC" w:rsidRPr="00610EAC">
        <w:rPr>
          <w:rFonts w:ascii="Times New Roman" w:hAnsi="Times New Roman"/>
          <w:color w:val="000000" w:themeColor="text1"/>
          <w:sz w:val="28"/>
          <w:szCs w:val="28"/>
        </w:rPr>
        <w:t xml:space="preserve"> (диаграмма №2.2</w:t>
      </w:r>
      <w:r w:rsidRPr="00610EAC">
        <w:rPr>
          <w:rFonts w:ascii="Times New Roman" w:hAnsi="Times New Roman"/>
          <w:color w:val="000000" w:themeColor="text1"/>
          <w:sz w:val="28"/>
          <w:szCs w:val="28"/>
        </w:rPr>
        <w:t>.3).</w:t>
      </w:r>
    </w:p>
    <w:p w:rsidR="00DB1617" w:rsidRPr="00B03855" w:rsidRDefault="00C6042A" w:rsidP="00DB161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третьем месте </w:t>
      </w:r>
      <w:r w:rsidR="00DB1617" w:rsidRPr="006A0B94">
        <w:rPr>
          <w:rFonts w:ascii="Times New Roman" w:hAnsi="Times New Roman"/>
          <w:color w:val="000000" w:themeColor="text1"/>
          <w:sz w:val="28"/>
          <w:szCs w:val="28"/>
        </w:rPr>
        <w:t>наход</w:t>
      </w:r>
      <w:r w:rsidR="00B94A8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B1617" w:rsidRPr="006A0B94">
        <w:rPr>
          <w:rFonts w:ascii="Times New Roman" w:hAnsi="Times New Roman"/>
          <w:color w:val="000000" w:themeColor="text1"/>
          <w:sz w:val="28"/>
          <w:szCs w:val="28"/>
        </w:rPr>
        <w:t>тся так</w:t>
      </w:r>
      <w:r w:rsidR="00B94A8F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6A0B94" w:rsidRPr="006A0B94">
        <w:rPr>
          <w:rFonts w:ascii="Times New Roman" w:hAnsi="Times New Roman"/>
          <w:color w:val="000000" w:themeColor="text1"/>
          <w:sz w:val="28"/>
          <w:szCs w:val="28"/>
        </w:rPr>
        <w:t>источник</w:t>
      </w:r>
      <w:r w:rsidR="00B94A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B1617" w:rsidRPr="006A0B94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="006A0B94" w:rsidRPr="006A0B94">
        <w:rPr>
          <w:rFonts w:ascii="Times New Roman" w:hAnsi="Times New Roman"/>
          <w:b/>
          <w:color w:val="000000" w:themeColor="text1"/>
          <w:sz w:val="28"/>
          <w:szCs w:val="28"/>
        </w:rPr>
        <w:t>сайты Админи</w:t>
      </w:r>
      <w:r w:rsidR="006A0B94">
        <w:rPr>
          <w:rFonts w:ascii="Times New Roman" w:hAnsi="Times New Roman"/>
          <w:b/>
          <w:color w:val="000000" w:themeColor="text1"/>
          <w:sz w:val="28"/>
          <w:szCs w:val="28"/>
        </w:rPr>
        <w:t>ст</w:t>
      </w:r>
      <w:r w:rsidR="006A0B94" w:rsidRPr="006A0B94">
        <w:rPr>
          <w:rFonts w:ascii="Times New Roman" w:hAnsi="Times New Roman"/>
          <w:b/>
          <w:color w:val="000000" w:themeColor="text1"/>
          <w:sz w:val="28"/>
          <w:szCs w:val="28"/>
        </w:rPr>
        <w:t>рации города Перми и городских учреждений, занимающихся развитием малого бизнеса</w:t>
      </w:r>
      <w:r w:rsidR="00DB1617" w:rsidRPr="006A0B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94A8F">
        <w:rPr>
          <w:rFonts w:ascii="Times New Roman" w:hAnsi="Times New Roman"/>
          <w:color w:val="000000" w:themeColor="text1"/>
          <w:sz w:val="28"/>
          <w:szCs w:val="28"/>
        </w:rPr>
        <w:t>с помощью которых</w:t>
      </w:r>
      <w:r w:rsidR="006A0B94" w:rsidRPr="006A0B94">
        <w:rPr>
          <w:rFonts w:ascii="Times New Roman" w:hAnsi="Times New Roman"/>
          <w:color w:val="000000" w:themeColor="text1"/>
          <w:sz w:val="28"/>
          <w:szCs w:val="28"/>
        </w:rPr>
        <w:t>получают</w:t>
      </w:r>
      <w:r w:rsidR="006A0B94" w:rsidRPr="00C6042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21,8</w:t>
      </w:r>
      <w:r w:rsidR="00DB1617" w:rsidRPr="00C6042A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опрошенных. </w:t>
      </w:r>
      <w:r w:rsidR="00B94A8F">
        <w:rPr>
          <w:rFonts w:ascii="Times New Roman" w:hAnsi="Times New Roman"/>
          <w:color w:val="000000" w:themeColor="text1"/>
          <w:sz w:val="28"/>
          <w:szCs w:val="28"/>
        </w:rPr>
        <w:t xml:space="preserve">В большей мере </w:t>
      </w:r>
      <w:r w:rsidR="00DB1617" w:rsidRPr="00C6042A">
        <w:rPr>
          <w:rFonts w:ascii="Times New Roman" w:hAnsi="Times New Roman"/>
          <w:color w:val="000000" w:themeColor="text1"/>
          <w:sz w:val="28"/>
          <w:szCs w:val="28"/>
        </w:rPr>
        <w:t>данн</w:t>
      </w:r>
      <w:r w:rsidRPr="00C6042A">
        <w:rPr>
          <w:rFonts w:ascii="Times New Roman" w:hAnsi="Times New Roman"/>
          <w:color w:val="000000" w:themeColor="text1"/>
          <w:sz w:val="28"/>
          <w:szCs w:val="28"/>
        </w:rPr>
        <w:t xml:space="preserve">ый источник </w:t>
      </w:r>
      <w:r w:rsidRPr="00E94A4D">
        <w:rPr>
          <w:rFonts w:ascii="Times New Roman" w:hAnsi="Times New Roman"/>
          <w:color w:val="000000" w:themeColor="text1"/>
          <w:sz w:val="28"/>
          <w:szCs w:val="28"/>
        </w:rPr>
        <w:t>используют</w:t>
      </w:r>
      <w:r w:rsidR="00E94A4D" w:rsidRPr="00E94A4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руководители высшего звена (34,5%), </w:t>
      </w:r>
      <w:r w:rsidR="00E94A4D" w:rsidRPr="00B913E2">
        <w:rPr>
          <w:rFonts w:ascii="Times New Roman" w:hAnsi="Times New Roman"/>
          <w:color w:val="000000" w:themeColor="text1"/>
          <w:sz w:val="28"/>
          <w:szCs w:val="28"/>
        </w:rPr>
        <w:t>респонденты, предприятие которых существует от 1 до 3</w:t>
      </w:r>
      <w:r w:rsidR="00E94A4D">
        <w:rPr>
          <w:rFonts w:ascii="Times New Roman" w:hAnsi="Times New Roman"/>
          <w:color w:val="000000" w:themeColor="text1"/>
          <w:sz w:val="28"/>
          <w:szCs w:val="28"/>
        </w:rPr>
        <w:t xml:space="preserve"> лет (30,6</w:t>
      </w:r>
      <w:r w:rsidR="00E94A4D" w:rsidRPr="00B913E2">
        <w:rPr>
          <w:rFonts w:ascii="Times New Roman" w:hAnsi="Times New Roman"/>
          <w:color w:val="000000" w:themeColor="text1"/>
          <w:sz w:val="28"/>
          <w:szCs w:val="28"/>
        </w:rPr>
        <w:t>%),</w:t>
      </w:r>
      <w:r w:rsidR="00E94A4D">
        <w:rPr>
          <w:rFonts w:ascii="Times New Roman" w:hAnsi="Times New Roman"/>
          <w:color w:val="000000" w:themeColor="text1"/>
          <w:sz w:val="28"/>
          <w:szCs w:val="28"/>
        </w:rPr>
        <w:t xml:space="preserve"> а также </w:t>
      </w:r>
      <w:r w:rsidR="00DB1617" w:rsidRPr="00E94A4D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предприятий с </w:t>
      </w:r>
      <w:r w:rsidR="00DB1617" w:rsidRPr="00B03855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E94A4D" w:rsidRPr="00B03855">
        <w:rPr>
          <w:rFonts w:ascii="Times New Roman" w:hAnsi="Times New Roman"/>
          <w:color w:val="000000" w:themeColor="text1"/>
          <w:sz w:val="28"/>
          <w:szCs w:val="28"/>
        </w:rPr>
        <w:t>ю более 10 сотрудников (27,3%) (диаграмма №2.2</w:t>
      </w:r>
      <w:r w:rsidR="00DB1617" w:rsidRPr="00B03855">
        <w:rPr>
          <w:rFonts w:ascii="Times New Roman" w:hAnsi="Times New Roman"/>
          <w:color w:val="000000" w:themeColor="text1"/>
          <w:sz w:val="28"/>
          <w:szCs w:val="28"/>
        </w:rPr>
        <w:t>.4).</w:t>
      </w:r>
    </w:p>
    <w:p w:rsidR="00DB1617" w:rsidRPr="008440AA" w:rsidRDefault="00B03855" w:rsidP="00DB161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B038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Печатными СМИ </w:t>
      </w:r>
      <w:r w:rsidRPr="00B03855">
        <w:rPr>
          <w:rFonts w:ascii="Times New Roman" w:hAnsi="Times New Roman"/>
          <w:color w:val="000000" w:themeColor="text1"/>
          <w:sz w:val="28"/>
          <w:szCs w:val="28"/>
        </w:rPr>
        <w:t>как источникоминформации о мерах поддержки малого бизнеса пользуются 13,5</w:t>
      </w:r>
      <w:r w:rsidR="00DB1617" w:rsidRPr="00B03855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B03855">
        <w:rPr>
          <w:rFonts w:ascii="Times New Roman" w:hAnsi="Times New Roman"/>
          <w:color w:val="000000" w:themeColor="text1"/>
          <w:sz w:val="28"/>
          <w:szCs w:val="28"/>
        </w:rPr>
        <w:t>опрошенных</w:t>
      </w:r>
      <w:r w:rsidR="00DB1617" w:rsidRPr="00B038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B1617"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Чаще, чем в среднем по выборке это </w:t>
      </w:r>
      <w:r w:rsidR="00155491"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респонденты, предприятие которых существует от 1 до 3 лет (19,4%), а также руководители высшего звена (18,2%) </w:t>
      </w:r>
      <w:r w:rsidR="00DB1617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155491" w:rsidRPr="0015549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1617" w:rsidRPr="00155491">
        <w:rPr>
          <w:rFonts w:ascii="Times New Roman" w:hAnsi="Times New Roman"/>
          <w:color w:val="000000" w:themeColor="text1"/>
          <w:sz w:val="28"/>
          <w:szCs w:val="28"/>
        </w:rPr>
        <w:t>.5).</w:t>
      </w:r>
    </w:p>
    <w:p w:rsidR="00DB1617" w:rsidRDefault="00DB1617" w:rsidP="00DB161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491">
        <w:rPr>
          <w:rFonts w:ascii="Times New Roman" w:hAnsi="Times New Roman"/>
          <w:color w:val="000000" w:themeColor="text1"/>
          <w:sz w:val="28"/>
          <w:szCs w:val="28"/>
        </w:rPr>
        <w:t>Менее 1</w:t>
      </w:r>
      <w:r w:rsidR="00155491" w:rsidRPr="0015549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155491"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опрошенных 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 малого и среднего бизнеса </w:t>
      </w:r>
      <w:r w:rsidR="00155491"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источников информации используют </w:t>
      </w:r>
      <w:r w:rsidR="00155491" w:rsidRPr="00B94A8F">
        <w:rPr>
          <w:rFonts w:ascii="Times New Roman" w:hAnsi="Times New Roman" w:cs="Times New Roman"/>
          <w:b/>
          <w:sz w:val="28"/>
          <w:szCs w:val="28"/>
        </w:rPr>
        <w:t>сайты Федеральных министерств и ведомств</w:t>
      </w:r>
      <w:r w:rsidR="00155491">
        <w:rPr>
          <w:rFonts w:ascii="Times New Roman" w:hAnsi="Times New Roman" w:cs="Times New Roman"/>
          <w:sz w:val="28"/>
          <w:szCs w:val="28"/>
        </w:rPr>
        <w:t xml:space="preserve"> (9,7%),</w:t>
      </w:r>
      <w:r w:rsidR="00155491" w:rsidRPr="00B94A8F">
        <w:rPr>
          <w:rFonts w:ascii="Times New Roman" w:hAnsi="Times New Roman" w:cs="Times New Roman"/>
          <w:b/>
          <w:sz w:val="28"/>
          <w:szCs w:val="28"/>
        </w:rPr>
        <w:t>порталы некоммерческих организаций, занимающихся помощью малому бизнесу</w:t>
      </w:r>
      <w:r w:rsidR="00155491">
        <w:rPr>
          <w:rFonts w:ascii="Times New Roman" w:hAnsi="Times New Roman" w:cs="Times New Roman"/>
          <w:sz w:val="28"/>
          <w:szCs w:val="28"/>
        </w:rPr>
        <w:t xml:space="preserve"> (7,8%),</w:t>
      </w:r>
      <w:r w:rsidR="00155491" w:rsidRPr="00B94A8F">
        <w:rPr>
          <w:rFonts w:ascii="Times New Roman" w:hAnsi="Times New Roman" w:cs="Times New Roman"/>
          <w:b/>
          <w:sz w:val="28"/>
          <w:szCs w:val="28"/>
        </w:rPr>
        <w:t>сайты Минэкономразвития Пермского края и краевых учреждений</w:t>
      </w:r>
      <w:r w:rsidR="00155491">
        <w:rPr>
          <w:rFonts w:ascii="Times New Roman" w:hAnsi="Times New Roman" w:cs="Times New Roman"/>
          <w:sz w:val="28"/>
          <w:szCs w:val="28"/>
        </w:rPr>
        <w:t xml:space="preserve"> (7,4%),</w:t>
      </w:r>
      <w:r w:rsidR="00B94A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5491" w:rsidRPr="00B94A8F">
        <w:rPr>
          <w:rFonts w:ascii="Times New Roman" w:hAnsi="Times New Roman" w:cs="Times New Roman"/>
          <w:b/>
          <w:sz w:val="28"/>
          <w:szCs w:val="28"/>
        </w:rPr>
        <w:t>платные интернет-ресурсы, занимающиеся обслуживанием малого бизнеса</w:t>
      </w:r>
      <w:r w:rsidR="00155491">
        <w:rPr>
          <w:rFonts w:ascii="Times New Roman" w:hAnsi="Times New Roman" w:cs="Times New Roman"/>
          <w:sz w:val="28"/>
          <w:szCs w:val="28"/>
        </w:rPr>
        <w:t xml:space="preserve"> (5,3%).</w:t>
      </w:r>
    </w:p>
    <w:p w:rsidR="00155491" w:rsidRPr="008440AA" w:rsidRDefault="00155491" w:rsidP="00155491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155491">
        <w:rPr>
          <w:rFonts w:ascii="Times New Roman" w:hAnsi="Times New Roman"/>
          <w:color w:val="000000" w:themeColor="text1"/>
          <w:sz w:val="28"/>
          <w:szCs w:val="28"/>
        </w:rPr>
        <w:t>Более пятой части опрошенных затруднились дать ответ на данны</w:t>
      </w:r>
      <w:r w:rsidR="00823711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вопрос (18,3%). </w:t>
      </w:r>
      <w:r w:rsidRPr="003340A3">
        <w:rPr>
          <w:rFonts w:ascii="Times New Roman" w:hAnsi="Times New Roman"/>
          <w:color w:val="000000" w:themeColor="text1"/>
          <w:sz w:val="28"/>
          <w:szCs w:val="28"/>
        </w:rPr>
        <w:t>Преимущественно это руководители среднего звена (</w:t>
      </w:r>
      <w:r w:rsidR="003340A3" w:rsidRPr="003340A3">
        <w:rPr>
          <w:rFonts w:ascii="Times New Roman" w:hAnsi="Times New Roman"/>
          <w:color w:val="000000" w:themeColor="text1"/>
          <w:sz w:val="28"/>
          <w:szCs w:val="28"/>
        </w:rPr>
        <w:t>35,3%) и сотрудники</w:t>
      </w:r>
      <w:r w:rsidRPr="003340A3">
        <w:rPr>
          <w:rFonts w:ascii="Times New Roman" w:hAnsi="Times New Roman"/>
          <w:color w:val="000000" w:themeColor="text1"/>
          <w:sz w:val="28"/>
          <w:szCs w:val="28"/>
        </w:rPr>
        <w:t xml:space="preserve"> пред</w:t>
      </w:r>
      <w:r w:rsidR="003340A3" w:rsidRPr="003340A3">
        <w:rPr>
          <w:rFonts w:ascii="Times New Roman" w:hAnsi="Times New Roman"/>
          <w:color w:val="000000" w:themeColor="text1"/>
          <w:sz w:val="28"/>
          <w:szCs w:val="28"/>
        </w:rPr>
        <w:t>приятий розничной торговли (23,2</w:t>
      </w:r>
      <w:r w:rsidRPr="003340A3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155491" w:rsidRPr="00155491" w:rsidRDefault="00155491" w:rsidP="00155491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491">
        <w:rPr>
          <w:rFonts w:ascii="Times New Roman" w:hAnsi="Times New Roman"/>
          <w:color w:val="000000" w:themeColor="text1"/>
          <w:sz w:val="28"/>
          <w:szCs w:val="28"/>
        </w:rPr>
        <w:t>Еще 6,3% - признались, что не используют никакие источники, чтобы узнать о</w:t>
      </w:r>
      <w:r w:rsidRPr="00155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мерах поддержки малого бизнеса.</w:t>
      </w:r>
    </w:p>
    <w:p w:rsidR="00155491" w:rsidRPr="008440AA" w:rsidRDefault="00155491" w:rsidP="00DB161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B1617" w:rsidRPr="008440AA" w:rsidRDefault="00DB1617" w:rsidP="00DB1617">
      <w:pPr>
        <w:spacing w:before="240" w:after="0" w:line="360" w:lineRule="auto"/>
        <w:ind w:right="-1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8440A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189605" cy="2782570"/>
            <wp:effectExtent l="0" t="0" r="10795" b="17780"/>
            <wp:docPr id="40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440A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189605" cy="2800626"/>
            <wp:effectExtent l="0" t="0" r="10795" b="0"/>
            <wp:docPr id="4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1617" w:rsidRPr="008440AA" w:rsidRDefault="00DB1617" w:rsidP="00DB1617">
      <w:pPr>
        <w:tabs>
          <w:tab w:val="left" w:pos="2295"/>
        </w:tabs>
        <w:rPr>
          <w:rFonts w:ascii="Times New Roman" w:hAnsi="Times New Roman"/>
          <w:color w:val="C00000"/>
          <w:sz w:val="28"/>
          <w:szCs w:val="28"/>
        </w:rPr>
      </w:pPr>
      <w:r w:rsidRPr="008440A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189605" cy="2867025"/>
            <wp:effectExtent l="0" t="0" r="10795" b="9525"/>
            <wp:docPr id="42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440A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189605" cy="2870366"/>
            <wp:effectExtent l="0" t="0" r="10795" b="6350"/>
            <wp:docPr id="43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2594" w:rsidRDefault="00712370" w:rsidP="00712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некоторые респонденты назвали свои источники информации о мерах подд</w:t>
      </w:r>
      <w:r w:rsidRPr="00D92594">
        <w:rPr>
          <w:rFonts w:ascii="Times New Roman" w:hAnsi="Times New Roman" w:cs="Times New Roman"/>
          <w:sz w:val="28"/>
          <w:szCs w:val="28"/>
        </w:rPr>
        <w:t xml:space="preserve">ержки малого бизнеса. Из конкретных </w:t>
      </w:r>
      <w:r w:rsidR="00D92594" w:rsidRPr="00D92594">
        <w:rPr>
          <w:rFonts w:ascii="Times New Roman" w:hAnsi="Times New Roman" w:cs="Times New Roman"/>
          <w:sz w:val="28"/>
          <w:szCs w:val="28"/>
        </w:rPr>
        <w:t>источников чаще называлось телевидение</w:t>
      </w:r>
      <w:r w:rsidR="00D92594">
        <w:rPr>
          <w:rFonts w:ascii="Times New Roman" w:hAnsi="Times New Roman" w:cs="Times New Roman"/>
          <w:sz w:val="28"/>
          <w:szCs w:val="28"/>
        </w:rPr>
        <w:t>, информация от друзей, знакомых, интернет порталы и другое (рисунок 2.2.1).</w:t>
      </w:r>
    </w:p>
    <w:p w:rsidR="00D92594" w:rsidRDefault="00D92594" w:rsidP="00D92594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Известность поддержки мер малого бизнеса в зависимости от местоположения предприятия представлена в таблице 2.</w:t>
      </w:r>
      <w:r w:rsidR="00374EB7">
        <w:rPr>
          <w:rFonts w:ascii="Times New Roman" w:hAnsi="Times New Roman" w:cs="Times New Roman"/>
          <w:bCs/>
          <w:sz w:val="28"/>
          <w:szCs w:val="28"/>
        </w:rPr>
        <w:t>2.1.</w:t>
      </w:r>
    </w:p>
    <w:p w:rsidR="00712370" w:rsidRPr="00D92594" w:rsidRDefault="00D92594" w:rsidP="00D92594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Такие источники информации как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обычные запросы в поисковиках </w:t>
      </w:r>
      <w:r w:rsidRPr="008538F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из социальных сетей </w:t>
      </w:r>
      <w:r>
        <w:rPr>
          <w:rFonts w:ascii="Times New Roman" w:hAnsi="Times New Roman"/>
          <w:color w:val="000000" w:themeColor="text1"/>
          <w:sz w:val="28"/>
          <w:szCs w:val="28"/>
        </w:rPr>
        <w:t>популярны</w:t>
      </w:r>
      <w:r w:rsidRPr="003E3A0B">
        <w:rPr>
          <w:rFonts w:ascii="Times New Roman" w:hAnsi="Times New Roman"/>
          <w:color w:val="000000" w:themeColor="text1"/>
          <w:sz w:val="28"/>
          <w:szCs w:val="28"/>
        </w:rPr>
        <w:t xml:space="preserve"> в больше мере </w:t>
      </w:r>
      <w:r w:rsidR="00F9383B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опрошенных </w:t>
      </w:r>
      <w:r w:rsidRPr="003E3A0B">
        <w:rPr>
          <w:rFonts w:ascii="Times New Roman" w:hAnsi="Times New Roman"/>
          <w:color w:val="000000" w:themeColor="text1"/>
          <w:sz w:val="28"/>
          <w:szCs w:val="28"/>
        </w:rPr>
        <w:t>сотрудников предприятий, ра</w:t>
      </w:r>
      <w:r>
        <w:rPr>
          <w:rFonts w:ascii="Times New Roman" w:hAnsi="Times New Roman"/>
          <w:color w:val="000000" w:themeColor="text1"/>
          <w:sz w:val="28"/>
          <w:szCs w:val="28"/>
        </w:rPr>
        <w:t>спол</w:t>
      </w:r>
      <w:r w:rsidR="009966B7">
        <w:rPr>
          <w:rFonts w:ascii="Times New Roman" w:hAnsi="Times New Roman"/>
          <w:color w:val="000000" w:themeColor="text1"/>
          <w:sz w:val="28"/>
          <w:szCs w:val="28"/>
        </w:rPr>
        <w:t>оженных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Свердловском районе г. Перми (43,3% и 33,1% соответственно).</w:t>
      </w:r>
    </w:p>
    <w:p w:rsidR="00712370" w:rsidRDefault="00794F74" w:rsidP="000503E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1826" cy="2870186"/>
            <wp:effectExtent l="0" t="0" r="3175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Word Art (13)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664" cy="28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C4" w:rsidRDefault="00794F74" w:rsidP="00D92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2.2</w:t>
      </w:r>
      <w:r w:rsidR="00712370" w:rsidRPr="006C51D2">
        <w:rPr>
          <w:rFonts w:ascii="Times New Roman" w:hAnsi="Times New Roman" w:cs="Times New Roman"/>
          <w:sz w:val="24"/>
          <w:szCs w:val="28"/>
        </w:rPr>
        <w:t xml:space="preserve">.1. Выбор </w:t>
      </w:r>
      <w:r>
        <w:rPr>
          <w:rFonts w:ascii="Times New Roman" w:hAnsi="Times New Roman" w:cs="Times New Roman"/>
          <w:sz w:val="24"/>
          <w:szCs w:val="28"/>
        </w:rPr>
        <w:t>источника информации о мерах поддержки малого бизнеса</w:t>
      </w:r>
      <w:r w:rsidR="00712370" w:rsidRPr="006C51D2">
        <w:rPr>
          <w:rFonts w:ascii="Times New Roman" w:hAnsi="Times New Roman" w:cs="Times New Roman"/>
          <w:sz w:val="24"/>
          <w:szCs w:val="28"/>
        </w:rPr>
        <w:t xml:space="preserve"> по строке </w:t>
      </w:r>
      <w:r w:rsidR="00712370">
        <w:rPr>
          <w:rFonts w:ascii="Times New Roman" w:hAnsi="Times New Roman" w:cs="Times New Roman"/>
          <w:sz w:val="24"/>
          <w:szCs w:val="28"/>
        </w:rPr>
        <w:t>«Д</w:t>
      </w:r>
      <w:r w:rsidR="00712370" w:rsidRPr="006C51D2">
        <w:rPr>
          <w:rFonts w:ascii="Times New Roman" w:hAnsi="Times New Roman" w:cs="Times New Roman"/>
          <w:sz w:val="24"/>
          <w:szCs w:val="28"/>
        </w:rPr>
        <w:t>ругое</w:t>
      </w:r>
      <w:r w:rsidR="00712370">
        <w:rPr>
          <w:rFonts w:ascii="Times New Roman" w:hAnsi="Times New Roman" w:cs="Times New Roman"/>
          <w:sz w:val="24"/>
          <w:szCs w:val="28"/>
        </w:rPr>
        <w:t>»</w:t>
      </w:r>
    </w:p>
    <w:p w:rsidR="004C336F" w:rsidRDefault="004C336F" w:rsidP="00D92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4C336F" w:rsidRPr="004C336F" w:rsidRDefault="004C336F" w:rsidP="00823711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36F">
        <w:rPr>
          <w:rFonts w:ascii="Times New Roman" w:hAnsi="Times New Roman"/>
          <w:color w:val="000000" w:themeColor="text1"/>
          <w:sz w:val="28"/>
          <w:szCs w:val="28"/>
        </w:rPr>
        <w:t>Таблица 2.2.1. Источники информации о мерах поддержки малого бизнеса,</w:t>
      </w:r>
    </w:p>
    <w:p w:rsidR="004C336F" w:rsidRPr="004C336F" w:rsidRDefault="004C336F" w:rsidP="004C336F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36F">
        <w:rPr>
          <w:rFonts w:ascii="Times New Roman" w:hAnsi="Times New Roman"/>
          <w:color w:val="000000" w:themeColor="text1"/>
          <w:sz w:val="28"/>
          <w:szCs w:val="28"/>
        </w:rPr>
        <w:t>в % от числа опрошенных в каждом районе</w:t>
      </w:r>
    </w:p>
    <w:tbl>
      <w:tblPr>
        <w:tblW w:w="10105" w:type="dxa"/>
        <w:tblInd w:w="-10" w:type="dxa"/>
        <w:tblLook w:val="04A0"/>
      </w:tblPr>
      <w:tblGrid>
        <w:gridCol w:w="4204"/>
        <w:gridCol w:w="843"/>
        <w:gridCol w:w="843"/>
        <w:gridCol w:w="843"/>
        <w:gridCol w:w="843"/>
        <w:gridCol w:w="843"/>
        <w:gridCol w:w="843"/>
        <w:gridCol w:w="843"/>
      </w:tblGrid>
      <w:tr w:rsidR="009B7C3C" w:rsidRPr="00D92594" w:rsidTr="004C336F">
        <w:trPr>
          <w:cantSplit/>
          <w:trHeight w:val="2140"/>
        </w:trPr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Индустриальный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Мотовилихинский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Орджоникидзевский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Свердловский</w:t>
            </w:r>
          </w:p>
        </w:tc>
      </w:tr>
      <w:tr w:rsidR="009B7C3C" w:rsidRPr="00D92594" w:rsidTr="000503E5">
        <w:trPr>
          <w:trHeight w:val="742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Сайты Администрации города Перми и городских учреждений, занимающихся развитием малого бизнеса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3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22,9%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2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24,0%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7DB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30,8%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20,6%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14,9%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2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23,8%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5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20,4%</w:t>
            </w:r>
          </w:p>
        </w:tc>
      </w:tr>
      <w:tr w:rsidR="009B7C3C" w:rsidRPr="00D92594" w:rsidTr="000503E5">
        <w:trPr>
          <w:trHeight w:val="527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Сайты Минэкономразвития Пермского края и краевых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579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8,4%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17,3%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676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7,0%</w:t>
            </w:r>
          </w:p>
        </w:tc>
      </w:tr>
      <w:tr w:rsidR="009B7C3C" w:rsidRPr="00D92594" w:rsidTr="009B7C3C">
        <w:trPr>
          <w:trHeight w:val="326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Сайты Федеральных министерств и ведомств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16,0%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5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12,8%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0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A075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6,4%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9,6%</w:t>
            </w:r>
          </w:p>
        </w:tc>
      </w:tr>
      <w:tr w:rsidR="009B7C3C" w:rsidRPr="00D92594" w:rsidTr="000503E5">
        <w:trPr>
          <w:trHeight w:val="457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Порталы некоммерческих организаций, занимающихся помощью малому бизнесу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9,6%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15,4%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D78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7,6%</w:t>
            </w:r>
          </w:p>
        </w:tc>
      </w:tr>
      <w:tr w:rsidR="009B7C3C" w:rsidRPr="00D92594" w:rsidTr="009B7C3C">
        <w:trPr>
          <w:trHeight w:val="639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Платные интернет-ресурсы, занимающиеся обслуживанием малого бизнеса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16F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376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570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10,6%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2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9B7C3C" w:rsidRPr="00D92594" w:rsidTr="009B7C3C">
        <w:trPr>
          <w:trHeight w:val="326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Обычные запросы в поисковиках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1DA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32,5%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AD8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34,7%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61,5%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8DC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30,4%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25,5%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2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23,8%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ECF7F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43,3%</w:t>
            </w:r>
          </w:p>
        </w:tc>
      </w:tr>
      <w:tr w:rsidR="009B7C3C" w:rsidRPr="00D92594" w:rsidTr="000503E5">
        <w:trPr>
          <w:trHeight w:val="509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Информация из социальных сетей, сообществ и групп в соцсетях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E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27,7%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22,7%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D480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38,5%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BDC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29,4%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25,5%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D98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33,1%</w:t>
            </w:r>
          </w:p>
        </w:tc>
      </w:tr>
      <w:tr w:rsidR="009B7C3C" w:rsidRPr="00D92594" w:rsidTr="000503E5">
        <w:trPr>
          <w:trHeight w:val="248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Печатные СМИ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376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15,4%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4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12,7%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14,9%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17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9,5%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17,2%</w:t>
            </w:r>
          </w:p>
        </w:tc>
      </w:tr>
      <w:tr w:rsidR="009B7C3C" w:rsidRPr="00D92594" w:rsidTr="000503E5">
        <w:trPr>
          <w:trHeight w:val="266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B7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6,0%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18,7%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10,3%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57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9,8%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19,1%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19,0%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9,6%</w:t>
            </w:r>
          </w:p>
        </w:tc>
      </w:tr>
      <w:tr w:rsidR="009B7C3C" w:rsidRPr="00D92594" w:rsidTr="000503E5">
        <w:trPr>
          <w:trHeight w:val="269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Ничего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14,5%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07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28,6%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66D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2,5%</w:t>
            </w:r>
          </w:p>
        </w:tc>
      </w:tr>
      <w:tr w:rsidR="009B7C3C" w:rsidRPr="00D92594" w:rsidTr="000503E5">
        <w:trPr>
          <w:trHeight w:val="26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4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21,3%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10,3%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2DE82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27,5%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10,6%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583"/>
            <w:vAlign w:val="center"/>
            <w:hideMark/>
          </w:tcPr>
          <w:p w:rsidR="00C771C4" w:rsidRPr="00C771C4" w:rsidRDefault="00C771C4" w:rsidP="00C7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1C4">
              <w:rPr>
                <w:rFonts w:ascii="Times New Roman" w:eastAsia="Times New Roman" w:hAnsi="Times New Roman" w:cs="Times New Roman"/>
                <w:color w:val="000000"/>
              </w:rPr>
              <w:t>20,4%</w:t>
            </w:r>
          </w:p>
        </w:tc>
      </w:tr>
    </w:tbl>
    <w:p w:rsidR="00D85441" w:rsidRPr="00D92594" w:rsidRDefault="00D85441" w:rsidP="00D85441">
      <w:pPr>
        <w:spacing w:before="240" w:after="0" w:line="240" w:lineRule="auto"/>
        <w:ind w:right="-1" w:firstLine="709"/>
        <w:contextualSpacing/>
        <w:jc w:val="center"/>
        <w:rPr>
          <w:rFonts w:ascii="Times New Roman" w:hAnsi="Times New Roman"/>
          <w:color w:val="000000" w:themeColor="text1"/>
        </w:rPr>
      </w:pPr>
    </w:p>
    <w:p w:rsidR="001F39B2" w:rsidRPr="0051367F" w:rsidRDefault="00173A8B" w:rsidP="001F39B2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28" w:name="_Toc90901036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2.3</w:t>
      </w:r>
      <w:bookmarkEnd w:id="23"/>
      <w:bookmarkEnd w:id="24"/>
      <w:bookmarkEnd w:id="25"/>
      <w:bookmarkEnd w:id="26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Известность портала «Бизнес-навигатор МСП»</w:t>
      </w:r>
      <w:bookmarkEnd w:id="28"/>
    </w:p>
    <w:p w:rsidR="001F39B2" w:rsidRPr="00DF6237" w:rsidRDefault="001F39B2" w:rsidP="001F39B2">
      <w:pPr>
        <w:spacing w:after="0" w:line="36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B0AE1">
        <w:rPr>
          <w:rFonts w:ascii="Times New Roman" w:hAnsi="Times New Roman"/>
          <w:color w:val="000000" w:themeColor="text1"/>
          <w:sz w:val="28"/>
          <w:szCs w:val="28"/>
        </w:rPr>
        <w:t>Для того</w:t>
      </w:r>
      <w:r>
        <w:rPr>
          <w:rFonts w:ascii="Times New Roman" w:hAnsi="Times New Roman"/>
          <w:color w:val="000000" w:themeColor="text1"/>
          <w:sz w:val="28"/>
          <w:szCs w:val="28"/>
        </w:rPr>
        <w:t>, чтобы выяснить</w:t>
      </w:r>
      <w:r w:rsidR="00173A8B">
        <w:rPr>
          <w:rFonts w:ascii="Times New Roman" w:hAnsi="Times New Roman"/>
          <w:color w:val="000000" w:themeColor="text1"/>
          <w:sz w:val="28"/>
          <w:szCs w:val="28"/>
        </w:rPr>
        <w:t xml:space="preserve"> уровень известности портала «Бизнес-навигатор МСП»</w:t>
      </w:r>
      <w:r w:rsidR="008237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B0AE1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респондентам задавался вопрос:</w:t>
      </w:r>
      <w:r w:rsidRPr="0051367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173A8B">
        <w:rPr>
          <w:rFonts w:ascii="Times New Roman" w:hAnsi="Times New Roman"/>
          <w:b/>
          <w:color w:val="000000" w:themeColor="text1"/>
          <w:sz w:val="28"/>
          <w:szCs w:val="28"/>
        </w:rPr>
        <w:t>Знаете ли Вы о портале «Бизнес-навигатор МСП»</w:t>
      </w:r>
      <w:r w:rsidR="00F226AF">
        <w:rPr>
          <w:rFonts w:ascii="Times New Roman" w:hAnsi="Times New Roman"/>
          <w:b/>
          <w:color w:val="000000" w:themeColor="text1"/>
          <w:sz w:val="28"/>
          <w:szCs w:val="28"/>
        </w:rPr>
        <w:t>, созданном для поддержки малого предпринимательства</w:t>
      </w:r>
      <w:r w:rsidRPr="0051367F">
        <w:rPr>
          <w:rFonts w:ascii="Times New Roman" w:hAnsi="Times New Roman"/>
          <w:b/>
          <w:color w:val="000000" w:themeColor="text1"/>
          <w:sz w:val="28"/>
          <w:szCs w:val="28"/>
        </w:rPr>
        <w:t>?»</w:t>
      </w:r>
      <w:r w:rsidR="00B63E6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1367F">
        <w:rPr>
          <w:rFonts w:ascii="Times New Roman" w:hAnsi="Times New Roman"/>
          <w:color w:val="000000" w:themeColor="text1"/>
          <w:sz w:val="28"/>
          <w:szCs w:val="28"/>
        </w:rPr>
        <w:t xml:space="preserve">Допускался один вариант ответа, </w:t>
      </w:r>
      <w:r w:rsidR="00F226AF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</w:t>
      </w:r>
      <w:r w:rsidR="00F226AF">
        <w:rPr>
          <w:rFonts w:ascii="Times New Roman" w:hAnsi="Times New Roman"/>
          <w:color w:val="000000" w:themeColor="text1"/>
          <w:sz w:val="28"/>
          <w:szCs w:val="28"/>
        </w:rPr>
        <w:t>ы на диаграмме 2.3</w:t>
      </w:r>
      <w:r w:rsidRPr="0051367F"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39B2" w:rsidRPr="00DF6237" w:rsidRDefault="001F39B2" w:rsidP="001F39B2">
      <w:pPr>
        <w:spacing w:after="0" w:line="360" w:lineRule="auto"/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  <w:r w:rsidRPr="00DF6237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496050" cy="2924175"/>
            <wp:effectExtent l="0" t="0" r="0" b="0"/>
            <wp:docPr id="8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F39B2" w:rsidRDefault="00F226AF" w:rsidP="001F39B2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Диаграмма 2.3</w:t>
      </w:r>
      <w:r w:rsidR="001F39B2" w:rsidRPr="0051367F">
        <w:rPr>
          <w:rFonts w:ascii="Times New Roman" w:hAnsi="Times New Roman"/>
          <w:color w:val="000000" w:themeColor="text1"/>
        </w:rPr>
        <w:t>.1</w:t>
      </w:r>
      <w:r>
        <w:rPr>
          <w:rFonts w:ascii="Times New Roman" w:hAnsi="Times New Roman"/>
          <w:color w:val="000000" w:themeColor="text1"/>
        </w:rPr>
        <w:t>Известность портала «Бизнес-навигатор МСП»</w:t>
      </w:r>
      <w:r w:rsidR="001F39B2" w:rsidRPr="00702D41">
        <w:rPr>
          <w:rFonts w:ascii="Times New Roman" w:hAnsi="Times New Roman"/>
          <w:color w:val="000000" w:themeColor="text1"/>
        </w:rPr>
        <w:t>, в % от числа опрошенных</w:t>
      </w:r>
    </w:p>
    <w:p w:rsidR="00823711" w:rsidRPr="00DF6237" w:rsidRDefault="00823711" w:rsidP="001F39B2">
      <w:pPr>
        <w:spacing w:line="240" w:lineRule="auto"/>
        <w:ind w:right="-1"/>
        <w:jc w:val="center"/>
        <w:rPr>
          <w:rFonts w:ascii="Times New Roman" w:hAnsi="Times New Roman"/>
          <w:color w:val="FF0000"/>
        </w:rPr>
      </w:pPr>
    </w:p>
    <w:p w:rsidR="005C5798" w:rsidRDefault="005C5798" w:rsidP="001F39B2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десятой части опрошенных </w:t>
      </w:r>
      <w:r w:rsidRPr="005C5798">
        <w:rPr>
          <w:rFonts w:ascii="Times New Roman" w:hAnsi="Times New Roman"/>
          <w:b/>
          <w:color w:val="000000" w:themeColor="text1"/>
          <w:sz w:val="28"/>
          <w:szCs w:val="28"/>
        </w:rPr>
        <w:t>знают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существовании портала «Бизнес-навигатор МСП» (9,7%). Такой ответ чаще давали руководители высшего звена (18,2%), работники предприятий с численностью более 10 сотрудников (15,9%), а также 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>респонденты, предприятие которых существует от 1 до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 (14,5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5798" w:rsidRDefault="005C5798" w:rsidP="005C5798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15% респондентов </w:t>
      </w:r>
      <w:r w:rsidRPr="005C5798">
        <w:rPr>
          <w:rFonts w:ascii="Times New Roman" w:hAnsi="Times New Roman"/>
          <w:b/>
          <w:color w:val="000000" w:themeColor="text1"/>
          <w:sz w:val="28"/>
          <w:szCs w:val="28"/>
        </w:rPr>
        <w:t>что-то слышали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данном портале</w:t>
      </w:r>
      <w:r w:rsidR="00D90330">
        <w:rPr>
          <w:rFonts w:ascii="Times New Roman" w:hAnsi="Times New Roman"/>
          <w:color w:val="000000" w:themeColor="text1"/>
          <w:sz w:val="28"/>
          <w:szCs w:val="28"/>
        </w:rPr>
        <w:t xml:space="preserve"> (14,5%)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Это преимущественно работники предприятий с численностью 6 – 10 сотрудников (27,4%) и 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респонденты, предприятие которых существует от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5 лет (20,8</w:t>
      </w:r>
      <w:r w:rsidRPr="00155491">
        <w:rPr>
          <w:rFonts w:ascii="Times New Roman" w:hAnsi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760F" w:rsidRDefault="005C5798" w:rsidP="001F39B2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Три четверти опрошенных </w:t>
      </w:r>
      <w:r w:rsidRPr="00FC760F">
        <w:rPr>
          <w:rFonts w:ascii="Times New Roman" w:hAnsi="Times New Roman"/>
          <w:b/>
          <w:color w:val="000000" w:themeColor="text1"/>
          <w:sz w:val="28"/>
          <w:szCs w:val="28"/>
        </w:rPr>
        <w:t>не слышали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портале «Бизнес-навигатор МСП», которые создан специально для поддержки малого бизнеса (75,8%). </w:t>
      </w:r>
      <w:r w:rsidR="00F602A2">
        <w:rPr>
          <w:rFonts w:ascii="Times New Roman" w:hAnsi="Times New Roman"/>
          <w:color w:val="000000" w:themeColor="text1"/>
          <w:sz w:val="28"/>
          <w:szCs w:val="28"/>
        </w:rPr>
        <w:t>Не знают о существовании сайта преимущественно руко</w:t>
      </w:r>
      <w:r w:rsidR="001821A4">
        <w:rPr>
          <w:rFonts w:ascii="Times New Roman" w:hAnsi="Times New Roman"/>
          <w:color w:val="000000" w:themeColor="text1"/>
          <w:sz w:val="28"/>
          <w:szCs w:val="28"/>
        </w:rPr>
        <w:t>водители среднего звена (81,3%), а также респонденты не использующие электронно-цифровую подпись для ведения бизнеса</w:t>
      </w:r>
      <w:r w:rsidR="001D172A">
        <w:rPr>
          <w:rFonts w:ascii="Times New Roman" w:hAnsi="Times New Roman"/>
          <w:color w:val="000000" w:themeColor="text1"/>
          <w:sz w:val="28"/>
          <w:szCs w:val="28"/>
        </w:rPr>
        <w:t xml:space="preserve"> (81,3%)</w:t>
      </w:r>
      <w:r w:rsidR="001821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4EB7" w:rsidRDefault="00374EB7" w:rsidP="00374EB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Известность портала «Бизнес-навигатор МСП» в зависимости от местоположения предприятия представлена в таблице 2.3.2.</w:t>
      </w:r>
    </w:p>
    <w:p w:rsidR="001F39B2" w:rsidRDefault="005C5798" w:rsidP="001F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hd w:val="clear" w:color="auto" w:fill="FFFFFF"/>
        </w:rPr>
        <w:drawing>
          <wp:inline distT="0" distB="0" distL="0" distR="0">
            <wp:extent cx="6312535" cy="3200400"/>
            <wp:effectExtent l="0" t="0" r="0" b="0"/>
            <wp:docPr id="138" name="Диаграмма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02A2" w:rsidRDefault="001F39B2" w:rsidP="001F39B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77B6D">
        <w:rPr>
          <w:rFonts w:ascii="Times New Roman" w:hAnsi="Times New Roman" w:cs="Times New Roman"/>
        </w:rPr>
        <w:t>Диаграмма 2.</w:t>
      </w:r>
      <w:r w:rsidR="00F602A2">
        <w:rPr>
          <w:rFonts w:ascii="Times New Roman" w:hAnsi="Times New Roman" w:cs="Times New Roman"/>
        </w:rPr>
        <w:t>3</w:t>
      </w:r>
      <w:r w:rsidRPr="00677B6D">
        <w:rPr>
          <w:rFonts w:ascii="Times New Roman" w:hAnsi="Times New Roman" w:cs="Times New Roman"/>
        </w:rPr>
        <w:t xml:space="preserve">.2 </w:t>
      </w:r>
      <w:r w:rsidR="008F7BB6">
        <w:rPr>
          <w:rFonts w:ascii="Times New Roman" w:hAnsi="Times New Roman"/>
          <w:color w:val="000000" w:themeColor="text1"/>
        </w:rPr>
        <w:t>Известность портала «Бизнес-навигатор МСП»</w:t>
      </w:r>
      <w:r w:rsidRPr="00677B6D">
        <w:rPr>
          <w:rFonts w:ascii="Times New Roman" w:hAnsi="Times New Roman"/>
          <w:color w:val="000000" w:themeColor="text1"/>
        </w:rPr>
        <w:t xml:space="preserve">, </w:t>
      </w:r>
    </w:p>
    <w:p w:rsidR="001F39B2" w:rsidRPr="00677B6D" w:rsidRDefault="001F39B2" w:rsidP="001F39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B6D">
        <w:rPr>
          <w:rFonts w:ascii="Times New Roman" w:hAnsi="Times New Roman"/>
          <w:color w:val="000000" w:themeColor="text1"/>
        </w:rPr>
        <w:t>в % от числа опрошенных</w:t>
      </w:r>
      <w:r w:rsidR="00F602A2">
        <w:rPr>
          <w:rFonts w:ascii="Times New Roman" w:hAnsi="Times New Roman"/>
          <w:color w:val="000000" w:themeColor="text1"/>
        </w:rPr>
        <w:t xml:space="preserve"> в каждом районе</w:t>
      </w:r>
    </w:p>
    <w:p w:rsidR="001F39B2" w:rsidRDefault="001F39B2" w:rsidP="001F39B2">
      <w:pPr>
        <w:spacing w:before="240"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2A2" w:rsidRDefault="008F7B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Наибольшая доля респондентов, </w:t>
      </w:r>
      <w:r w:rsidRPr="008F7BB6">
        <w:rPr>
          <w:rFonts w:ascii="Times New Roman" w:hAnsi="Times New Roman"/>
          <w:b/>
          <w:color w:val="000000" w:themeColor="text1"/>
          <w:sz w:val="28"/>
          <w:szCs w:val="28"/>
        </w:rPr>
        <w:t>знающих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портале «Бизнес-навигатор МСП», работают на предприятиях</w:t>
      </w:r>
      <w:r w:rsidR="001821A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в Дзержинском (15,7%) и Мотовилихинском районе города Перми (14,9%).</w:t>
      </w:r>
    </w:p>
    <w:p w:rsidR="008F7BB6" w:rsidRDefault="008F7B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6B7">
        <w:rPr>
          <w:rFonts w:ascii="Times New Roman" w:hAnsi="Times New Roman"/>
          <w:b/>
          <w:color w:val="000000" w:themeColor="text1"/>
          <w:sz w:val="28"/>
          <w:szCs w:val="28"/>
        </w:rPr>
        <w:t>Что-то слышали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9966B7">
        <w:rPr>
          <w:rFonts w:ascii="Times New Roman" w:hAnsi="Times New Roman"/>
          <w:color w:val="000000" w:themeColor="text1"/>
          <w:sz w:val="28"/>
          <w:szCs w:val="28"/>
        </w:rPr>
        <w:t>портале «Бизнес-навигатор МСП» преимущественно сотрудники предприятий, расположенных в Мотовилихинском районе г.Перми (19,1%).</w:t>
      </w:r>
    </w:p>
    <w:p w:rsidR="008F7BB6" w:rsidRDefault="008F7BB6" w:rsidP="008F7BB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Наибольшая доля респондентов, </w:t>
      </w:r>
      <w:r w:rsidRPr="008F7BB6">
        <w:rPr>
          <w:rFonts w:ascii="Times New Roman" w:hAnsi="Times New Roman"/>
          <w:b/>
          <w:color w:val="000000" w:themeColor="text1"/>
          <w:sz w:val="28"/>
          <w:szCs w:val="28"/>
        </w:rPr>
        <w:t>не знающих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портале «Бизнес-навигатор МСП», работают на предприятиях</w:t>
      </w:r>
      <w:r w:rsidR="001821A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в Ленинском (78,4%) и Свердловском районе города Перми (77,7%).</w:t>
      </w:r>
    </w:p>
    <w:p w:rsidR="00A426E0" w:rsidRDefault="00A426E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F01CA" w:rsidRDefault="00990FE1" w:rsidP="008F01CA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29" w:name="_Toc90901037"/>
      <w:r>
        <w:rPr>
          <w:rFonts w:ascii="Times New Roman" w:hAnsi="Times New Roman"/>
          <w:b/>
          <w:bCs/>
          <w:sz w:val="32"/>
          <w:szCs w:val="32"/>
        </w:rPr>
        <w:t>2.4Известность и использование ресурсов портала «Бизнес-навигатор МСП»</w:t>
      </w:r>
      <w:bookmarkEnd w:id="29"/>
    </w:p>
    <w:p w:rsidR="008F01CA" w:rsidRPr="00A42543" w:rsidRDefault="008F01CA" w:rsidP="008F01CA">
      <w:pPr>
        <w:spacing w:after="0" w:line="360" w:lineRule="auto"/>
        <w:ind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r w:rsidR="009063D0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990FE1">
        <w:rPr>
          <w:rFonts w:ascii="Times New Roman" w:hAnsi="Times New Roman"/>
          <w:color w:val="000000" w:themeColor="text1"/>
          <w:sz w:val="28"/>
          <w:szCs w:val="28"/>
        </w:rPr>
        <w:t>уровня известности и частоты использования ресурсов портала «Бизнес-навигатор МСП»</w:t>
      </w:r>
      <w:r w:rsidR="004A0318">
        <w:rPr>
          <w:rFonts w:ascii="Times New Roman" w:hAnsi="Times New Roman"/>
          <w:color w:val="000000" w:themeColor="text1"/>
          <w:sz w:val="28"/>
          <w:szCs w:val="28"/>
        </w:rPr>
        <w:t>, знающим о данном портале,</w:t>
      </w:r>
      <w:r w:rsidRPr="00F57E73">
        <w:rPr>
          <w:rFonts w:ascii="Times New Roman" w:hAnsi="Times New Roman"/>
          <w:color w:val="000000" w:themeColor="text1"/>
          <w:sz w:val="28"/>
          <w:szCs w:val="28"/>
        </w:rPr>
        <w:t>задава</w:t>
      </w:r>
      <w:r w:rsidR="00990FE1">
        <w:rPr>
          <w:rFonts w:ascii="Times New Roman" w:hAnsi="Times New Roman"/>
          <w:color w:val="000000" w:themeColor="text1"/>
          <w:sz w:val="28"/>
          <w:szCs w:val="28"/>
        </w:rPr>
        <w:t>лись</w:t>
      </w:r>
      <w:r w:rsidRPr="00F57E73">
        <w:rPr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 w:rsidR="00990FE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57E7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486FE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90FE1">
        <w:rPr>
          <w:rFonts w:ascii="Times New Roman" w:hAnsi="Times New Roman" w:cs="Times New Roman"/>
          <w:b/>
          <w:bCs/>
          <w:sz w:val="28"/>
          <w:szCs w:val="28"/>
        </w:rPr>
        <w:t>Какие ресурсы портала «Бизнес-навигатор МСП</w:t>
      </w:r>
      <w:r w:rsidR="00EB70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90FE1">
        <w:rPr>
          <w:rFonts w:ascii="Times New Roman" w:hAnsi="Times New Roman" w:cs="Times New Roman"/>
          <w:b/>
          <w:bCs/>
          <w:sz w:val="28"/>
          <w:szCs w:val="28"/>
        </w:rPr>
        <w:t xml:space="preserve"> вам известны</w:t>
      </w:r>
      <w:r w:rsidRPr="008C1A88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="00990F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Какими из них вы пользуетесь?</w:t>
      </w:r>
      <w:r w:rsidRPr="00486FE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D57AD">
        <w:rPr>
          <w:rFonts w:ascii="Times New Roman" w:hAnsi="Times New Roman" w:cs="Times New Roman"/>
          <w:sz w:val="28"/>
          <w:szCs w:val="28"/>
        </w:rPr>
        <w:t>Допускалось</w:t>
      </w:r>
      <w:r>
        <w:rPr>
          <w:rFonts w:ascii="Times New Roman" w:hAnsi="Times New Roman" w:cs="Times New Roman"/>
          <w:sz w:val="28"/>
          <w:szCs w:val="28"/>
        </w:rPr>
        <w:t>любое число ответов,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 xml:space="preserve">на диаграмме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84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01CA" w:rsidRPr="00DF6237" w:rsidRDefault="008F01CA" w:rsidP="008F01CA">
      <w:pPr>
        <w:spacing w:after="0" w:line="360" w:lineRule="auto"/>
        <w:ind w:right="-1"/>
        <w:jc w:val="center"/>
        <w:rPr>
          <w:rFonts w:ascii="Times New Roman" w:hAnsi="Times New Roman"/>
          <w:color w:val="FF0000"/>
          <w:sz w:val="28"/>
          <w:szCs w:val="28"/>
        </w:rPr>
      </w:pPr>
      <w:r w:rsidRPr="00AD5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215" cy="6305550"/>
            <wp:effectExtent l="0" t="0" r="635" b="0"/>
            <wp:docPr id="4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01CA" w:rsidRDefault="004F26A4" w:rsidP="008F01CA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Диаграмма 2.4</w:t>
      </w:r>
      <w:r w:rsidR="008F01CA" w:rsidRPr="00DF6237">
        <w:rPr>
          <w:rFonts w:ascii="Times New Roman" w:hAnsi="Times New Roman"/>
          <w:color w:val="000000" w:themeColor="text1"/>
        </w:rPr>
        <w:t>.1</w:t>
      </w:r>
      <w:r w:rsidR="00494856">
        <w:rPr>
          <w:rFonts w:ascii="Times New Roman" w:hAnsi="Times New Roman"/>
          <w:color w:val="000000" w:themeColor="text1"/>
        </w:rPr>
        <w:t>.</w:t>
      </w:r>
      <w:r w:rsidR="005F016E">
        <w:rPr>
          <w:rFonts w:ascii="Times New Roman" w:hAnsi="Times New Roman"/>
          <w:color w:val="000000" w:themeColor="text1"/>
        </w:rPr>
        <w:t>Известность и использование ресурсов портала «Бизнес-навигатор МСП»</w:t>
      </w:r>
      <w:r w:rsidR="008F01CA" w:rsidRPr="00DF6237">
        <w:rPr>
          <w:rFonts w:ascii="Times New Roman" w:hAnsi="Times New Roman"/>
          <w:color w:val="000000" w:themeColor="text1"/>
        </w:rPr>
        <w:t xml:space="preserve">, </w:t>
      </w:r>
    </w:p>
    <w:p w:rsidR="008F01CA" w:rsidRDefault="008F01CA" w:rsidP="008F01CA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 w:rsidRPr="00DF6237">
        <w:rPr>
          <w:rFonts w:ascii="Times New Roman" w:hAnsi="Times New Roman"/>
          <w:color w:val="000000" w:themeColor="text1"/>
        </w:rPr>
        <w:t>в % от числа опрошенных</w:t>
      </w:r>
    </w:p>
    <w:p w:rsidR="008F01CA" w:rsidRPr="00DF6237" w:rsidRDefault="008F01CA" w:rsidP="008F01CA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</w:p>
    <w:p w:rsidR="008F01CA" w:rsidRPr="003B79D2" w:rsidRDefault="003B79D2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Более 40%</w:t>
      </w:r>
      <w:r w:rsidR="004A0318">
        <w:rPr>
          <w:rFonts w:ascii="Times New Roman" w:hAnsi="Times New Roman"/>
          <w:color w:val="000000" w:themeColor="text1"/>
          <w:sz w:val="28"/>
          <w:szCs w:val="28"/>
        </w:rPr>
        <w:t>знающих о портале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отметили, что им известен такой ресурс </w:t>
      </w:r>
      <w:r w:rsidRPr="000B477C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Pr="003B79D2">
        <w:rPr>
          <w:rFonts w:ascii="Times New Roman" w:hAnsi="Times New Roman"/>
          <w:b/>
          <w:color w:val="000000" w:themeColor="text1"/>
          <w:sz w:val="28"/>
          <w:szCs w:val="28"/>
        </w:rPr>
        <w:t>помощь в создании бизнес-плана</w:t>
      </w:r>
      <w:r w:rsidR="009063D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находящ</w:t>
      </w:r>
      <w:r w:rsidR="009063D0">
        <w:rPr>
          <w:rFonts w:ascii="Times New Roman" w:hAnsi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/>
          <w:color w:val="000000" w:themeColor="text1"/>
          <w:sz w:val="28"/>
          <w:szCs w:val="28"/>
        </w:rPr>
        <w:t>ся на портале «Бизнес – навигатор МСП» (44,2%), при этом 13,3% - используют его. Знают о данном ресурсе</w:t>
      </w:r>
      <w:r w:rsidR="008F01CA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 преимущественно респонденты, предприятие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х существует от 1 до 3 лет (61,1</w:t>
      </w:r>
      <w:r w:rsidR="008F01CA"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%), </w:t>
      </w:r>
      <w:r w:rsidRPr="003B79D2">
        <w:rPr>
          <w:rFonts w:ascii="Times New Roman" w:hAnsi="Times New Roman"/>
          <w:sz w:val="28"/>
          <w:szCs w:val="28"/>
        </w:rPr>
        <w:t>руководители высшего звена (52,6%)</w:t>
      </w:r>
      <w:r w:rsidR="009520A8">
        <w:rPr>
          <w:rFonts w:ascii="Times New Roman" w:hAnsi="Times New Roman"/>
          <w:sz w:val="28"/>
          <w:szCs w:val="28"/>
        </w:rPr>
        <w:t>,</w:t>
      </w:r>
      <w:r w:rsidR="008F01CA" w:rsidRPr="003B79D2">
        <w:rPr>
          <w:rFonts w:ascii="Times New Roman" w:hAnsi="Times New Roman"/>
          <w:sz w:val="28"/>
          <w:szCs w:val="28"/>
        </w:rPr>
        <w:t xml:space="preserve">работники предприятий с численностью </w:t>
      </w:r>
      <w:r w:rsidRPr="003B79D2">
        <w:rPr>
          <w:rFonts w:ascii="Times New Roman" w:hAnsi="Times New Roman"/>
          <w:sz w:val="28"/>
          <w:szCs w:val="28"/>
        </w:rPr>
        <w:t xml:space="preserve">2-5 сотрудников (51,1%), 6-10 сотрудников (52,6%), </w:t>
      </w:r>
      <w:r w:rsidR="008F01CA" w:rsidRPr="003B79D2">
        <w:rPr>
          <w:rFonts w:ascii="Times New Roman" w:hAnsi="Times New Roman"/>
          <w:sz w:val="28"/>
          <w:szCs w:val="28"/>
        </w:rPr>
        <w:t>более 10 сотрудников (</w:t>
      </w:r>
      <w:r w:rsidRPr="003B79D2">
        <w:rPr>
          <w:rFonts w:ascii="Times New Roman" w:hAnsi="Times New Roman"/>
          <w:sz w:val="28"/>
          <w:szCs w:val="28"/>
        </w:rPr>
        <w:t>50,0</w:t>
      </w:r>
      <w:r w:rsidR="008F01CA" w:rsidRPr="003B79D2">
        <w:rPr>
          <w:rFonts w:ascii="Times New Roman" w:hAnsi="Times New Roman"/>
          <w:sz w:val="28"/>
          <w:szCs w:val="28"/>
        </w:rPr>
        <w:t>%),</w:t>
      </w:r>
      <w:r w:rsidR="009063D0">
        <w:rPr>
          <w:rFonts w:ascii="Times New Roman" w:hAnsi="Times New Roman"/>
          <w:sz w:val="28"/>
          <w:szCs w:val="28"/>
        </w:rPr>
        <w:t xml:space="preserve">респонденты, использующие ЭЦП (51,9%), а также </w:t>
      </w:r>
      <w:r w:rsidR="008F01CA" w:rsidRPr="003B79D2">
        <w:rPr>
          <w:rFonts w:ascii="Times New Roman" w:hAnsi="Times New Roman"/>
          <w:sz w:val="28"/>
          <w:szCs w:val="28"/>
        </w:rPr>
        <w:t>юридические лица (</w:t>
      </w:r>
      <w:r w:rsidRPr="003B79D2">
        <w:rPr>
          <w:rFonts w:ascii="Times New Roman" w:hAnsi="Times New Roman"/>
          <w:sz w:val="28"/>
          <w:szCs w:val="28"/>
        </w:rPr>
        <w:t>50,0</w:t>
      </w:r>
      <w:r w:rsidR="009063D0">
        <w:rPr>
          <w:rFonts w:ascii="Times New Roman" w:hAnsi="Times New Roman"/>
          <w:sz w:val="28"/>
          <w:szCs w:val="28"/>
        </w:rPr>
        <w:t>%)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AA7850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520A8" w:rsidRDefault="008F01CA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0A8">
        <w:rPr>
          <w:rFonts w:ascii="Times New Roman" w:hAnsi="Times New Roman"/>
          <w:sz w:val="28"/>
          <w:szCs w:val="28"/>
        </w:rPr>
        <w:t xml:space="preserve">На втором месте по </w:t>
      </w:r>
      <w:r w:rsidR="009520A8" w:rsidRPr="009520A8">
        <w:rPr>
          <w:rFonts w:ascii="Times New Roman" w:hAnsi="Times New Roman"/>
          <w:sz w:val="28"/>
          <w:szCs w:val="28"/>
        </w:rPr>
        <w:t>уровню известности</w:t>
      </w:r>
      <w:r w:rsidRPr="009520A8">
        <w:rPr>
          <w:rFonts w:ascii="Times New Roman" w:hAnsi="Times New Roman"/>
          <w:sz w:val="28"/>
          <w:szCs w:val="28"/>
        </w:rPr>
        <w:t xml:space="preserve"> находится </w:t>
      </w:r>
      <w:r w:rsidR="00AE5722">
        <w:rPr>
          <w:rFonts w:ascii="Times New Roman" w:hAnsi="Times New Roman"/>
          <w:sz w:val="28"/>
          <w:szCs w:val="28"/>
        </w:rPr>
        <w:t xml:space="preserve">ресурс </w:t>
      </w:r>
      <w:r w:rsidR="009520A8" w:rsidRPr="009520A8">
        <w:rPr>
          <w:rFonts w:ascii="Times New Roman" w:hAnsi="Times New Roman"/>
          <w:b/>
          <w:sz w:val="28"/>
          <w:szCs w:val="28"/>
        </w:rPr>
        <w:t>запись на программы обучения</w:t>
      </w:r>
      <w:r w:rsidR="009063D0">
        <w:rPr>
          <w:rFonts w:ascii="Times New Roman" w:hAnsi="Times New Roman"/>
          <w:b/>
          <w:sz w:val="28"/>
          <w:szCs w:val="28"/>
        </w:rPr>
        <w:t>,</w:t>
      </w:r>
      <w:r w:rsidR="009520A8" w:rsidRPr="000B477C">
        <w:rPr>
          <w:rFonts w:ascii="Times New Roman" w:hAnsi="Times New Roman"/>
          <w:sz w:val="28"/>
          <w:szCs w:val="28"/>
        </w:rPr>
        <w:t>о</w:t>
      </w:r>
      <w:r w:rsidRPr="009520A8">
        <w:rPr>
          <w:rFonts w:ascii="Times New Roman" w:hAnsi="Times New Roman"/>
          <w:sz w:val="28"/>
          <w:szCs w:val="28"/>
        </w:rPr>
        <w:t xml:space="preserve"> котор</w:t>
      </w:r>
      <w:r w:rsidR="009520A8" w:rsidRPr="009520A8">
        <w:rPr>
          <w:rFonts w:ascii="Times New Roman" w:hAnsi="Times New Roman"/>
          <w:sz w:val="28"/>
          <w:szCs w:val="28"/>
        </w:rPr>
        <w:t xml:space="preserve">омзнают 28,7% </w:t>
      </w:r>
      <w:r w:rsidR="004A0318">
        <w:rPr>
          <w:rFonts w:ascii="Times New Roman" w:hAnsi="Times New Roman"/>
          <w:sz w:val="28"/>
          <w:szCs w:val="28"/>
        </w:rPr>
        <w:t>знающих о портале</w:t>
      </w:r>
      <w:r w:rsidR="009063D0">
        <w:rPr>
          <w:rFonts w:ascii="Times New Roman" w:hAnsi="Times New Roman"/>
          <w:sz w:val="28"/>
          <w:szCs w:val="28"/>
        </w:rPr>
        <w:t>, а</w:t>
      </w:r>
      <w:r w:rsidR="009520A8" w:rsidRPr="009520A8">
        <w:rPr>
          <w:rFonts w:ascii="Times New Roman" w:hAnsi="Times New Roman"/>
          <w:sz w:val="28"/>
          <w:szCs w:val="28"/>
        </w:rPr>
        <w:t xml:space="preserve"> пользуются – 10,9%</w:t>
      </w:r>
      <w:r w:rsidRPr="009520A8">
        <w:rPr>
          <w:rFonts w:ascii="Times New Roman" w:hAnsi="Times New Roman"/>
          <w:sz w:val="28"/>
          <w:szCs w:val="28"/>
        </w:rPr>
        <w:t xml:space="preserve">. Чаще других данный вариант </w:t>
      </w:r>
      <w:r w:rsidR="009520A8" w:rsidRPr="009520A8">
        <w:rPr>
          <w:rFonts w:ascii="Times New Roman" w:hAnsi="Times New Roman"/>
          <w:sz w:val="28"/>
          <w:szCs w:val="28"/>
        </w:rPr>
        <w:t>выбирают</w:t>
      </w:r>
      <w:r w:rsidR="009520A8" w:rsidRPr="003B79D2">
        <w:rPr>
          <w:rFonts w:ascii="Times New Roman" w:hAnsi="Times New Roman"/>
          <w:sz w:val="28"/>
          <w:szCs w:val="28"/>
        </w:rPr>
        <w:t>руководители высшего звена (52,6%)</w:t>
      </w:r>
      <w:r w:rsidR="009520A8">
        <w:rPr>
          <w:rFonts w:ascii="Times New Roman" w:hAnsi="Times New Roman"/>
          <w:sz w:val="28"/>
          <w:szCs w:val="28"/>
        </w:rPr>
        <w:t xml:space="preserve">, </w:t>
      </w:r>
      <w:r w:rsidR="009520A8">
        <w:rPr>
          <w:rFonts w:ascii="Times New Roman" w:hAnsi="Times New Roman"/>
          <w:color w:val="000000" w:themeColor="text1"/>
          <w:sz w:val="28"/>
          <w:szCs w:val="28"/>
        </w:rPr>
        <w:t xml:space="preserve">опрошенные предприятий, продукция/услуги которых реализуется на рынках нескольких субъектов РФ (47,1%), рынке Пермского края (35,3%), </w:t>
      </w:r>
      <w:r w:rsidR="009063D0">
        <w:rPr>
          <w:rFonts w:ascii="Times New Roman" w:hAnsi="Times New Roman"/>
          <w:sz w:val="28"/>
          <w:szCs w:val="28"/>
        </w:rPr>
        <w:t xml:space="preserve">респонденты, использующие ЭЦП (39,5%), </w:t>
      </w:r>
      <w:r w:rsidR="009520A8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лица (38,9%), </w:t>
      </w:r>
      <w:r w:rsidR="009520A8" w:rsidRPr="00B913E2">
        <w:rPr>
          <w:rFonts w:ascii="Times New Roman" w:hAnsi="Times New Roman"/>
          <w:color w:val="000000" w:themeColor="text1"/>
          <w:sz w:val="28"/>
          <w:szCs w:val="28"/>
        </w:rPr>
        <w:t>респонденты, предприятие которы</w:t>
      </w:r>
      <w:r w:rsidR="009520A8">
        <w:rPr>
          <w:rFonts w:ascii="Times New Roman" w:hAnsi="Times New Roman"/>
          <w:color w:val="000000" w:themeColor="text1"/>
          <w:sz w:val="28"/>
          <w:szCs w:val="28"/>
        </w:rPr>
        <w:t>х существует более 5 лет (35,4</w:t>
      </w:r>
      <w:r w:rsidR="004A5CB9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520A8">
        <w:rPr>
          <w:rFonts w:ascii="Times New Roman" w:hAnsi="Times New Roman"/>
          <w:color w:val="000000" w:themeColor="text1"/>
          <w:sz w:val="28"/>
          <w:szCs w:val="28"/>
        </w:rPr>
        <w:t>), а также</w:t>
      </w:r>
      <w:r w:rsidR="009520A8" w:rsidRPr="003B79D2">
        <w:rPr>
          <w:rFonts w:ascii="Times New Roman" w:hAnsi="Times New Roman"/>
          <w:sz w:val="28"/>
          <w:szCs w:val="28"/>
        </w:rPr>
        <w:t>работники предприятий с численностью более 10 сотрудников (</w:t>
      </w:r>
      <w:r w:rsidR="009520A8">
        <w:rPr>
          <w:rFonts w:ascii="Times New Roman" w:hAnsi="Times New Roman"/>
          <w:sz w:val="28"/>
          <w:szCs w:val="28"/>
        </w:rPr>
        <w:t>34,6</w:t>
      </w:r>
      <w:r w:rsidR="009520A8" w:rsidRPr="003B79D2">
        <w:rPr>
          <w:rFonts w:ascii="Times New Roman" w:hAnsi="Times New Roman"/>
          <w:sz w:val="28"/>
          <w:szCs w:val="28"/>
        </w:rPr>
        <w:t>%)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AA7850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B477C" w:rsidRDefault="000B477C" w:rsidP="000B477C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77C">
        <w:rPr>
          <w:rFonts w:ascii="Times New Roman" w:hAnsi="Times New Roman"/>
          <w:sz w:val="28"/>
          <w:szCs w:val="28"/>
        </w:rPr>
        <w:t xml:space="preserve">Четверть респондентов отмечают вариант </w:t>
      </w:r>
      <w:r w:rsidRPr="000B477C">
        <w:rPr>
          <w:rFonts w:ascii="Times New Roman" w:hAnsi="Times New Roman"/>
          <w:b/>
          <w:sz w:val="28"/>
          <w:szCs w:val="28"/>
        </w:rPr>
        <w:t>«Помощь в регистрации ООО или ИП»</w:t>
      </w:r>
      <w:r>
        <w:rPr>
          <w:rFonts w:ascii="Times New Roman" w:hAnsi="Times New Roman"/>
          <w:sz w:val="28"/>
          <w:szCs w:val="28"/>
        </w:rPr>
        <w:t xml:space="preserve"> (25,6%), </w:t>
      </w:r>
      <w:r w:rsidRPr="000B477C">
        <w:rPr>
          <w:rFonts w:ascii="Times New Roman" w:hAnsi="Times New Roman"/>
          <w:sz w:val="28"/>
          <w:szCs w:val="28"/>
        </w:rPr>
        <w:t xml:space="preserve">пользуются данным разделом 6,3% </w:t>
      </w:r>
      <w:r w:rsidR="004A0318">
        <w:rPr>
          <w:rFonts w:ascii="Times New Roman" w:hAnsi="Times New Roman"/>
          <w:sz w:val="28"/>
          <w:szCs w:val="28"/>
        </w:rPr>
        <w:t>знающих о портале</w:t>
      </w:r>
      <w:r w:rsidRPr="000B477C">
        <w:rPr>
          <w:rFonts w:ascii="Times New Roman" w:hAnsi="Times New Roman"/>
          <w:sz w:val="28"/>
          <w:szCs w:val="28"/>
        </w:rPr>
        <w:t xml:space="preserve">. </w:t>
      </w:r>
      <w:r w:rsidR="008F01CA" w:rsidRPr="000B477C">
        <w:rPr>
          <w:rFonts w:ascii="Times New Roman" w:hAnsi="Times New Roman"/>
          <w:sz w:val="28"/>
          <w:szCs w:val="28"/>
        </w:rPr>
        <w:t xml:space="preserve">В большей мереданный </w:t>
      </w:r>
      <w:r w:rsidRPr="000B477C">
        <w:rPr>
          <w:rFonts w:ascii="Times New Roman" w:hAnsi="Times New Roman"/>
          <w:sz w:val="28"/>
          <w:szCs w:val="28"/>
        </w:rPr>
        <w:t>ресурсизвестен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>респондент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>, предприятие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х существует от 1 до 3 лет (44,4</w:t>
      </w:r>
      <w:r w:rsidRPr="00B913E2">
        <w:rPr>
          <w:rFonts w:ascii="Times New Roman" w:hAnsi="Times New Roman"/>
          <w:color w:val="000000" w:themeColor="text1"/>
          <w:sz w:val="28"/>
          <w:szCs w:val="28"/>
        </w:rPr>
        <w:t xml:space="preserve">%), </w:t>
      </w:r>
      <w:r w:rsidR="009063D0">
        <w:rPr>
          <w:rFonts w:ascii="Times New Roman" w:hAnsi="Times New Roman"/>
          <w:sz w:val="28"/>
          <w:szCs w:val="28"/>
        </w:rPr>
        <w:t xml:space="preserve">респонденты, использующие ЭЦП (34,6%), </w:t>
      </w:r>
      <w:r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Pr="003B79D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ам</w:t>
      </w:r>
      <w:r w:rsidRPr="003B79D2">
        <w:rPr>
          <w:rFonts w:ascii="Times New Roman" w:hAnsi="Times New Roman"/>
          <w:sz w:val="28"/>
          <w:szCs w:val="28"/>
        </w:rPr>
        <w:t xml:space="preserve"> предприятий с численностью более 10 сотрудников (</w:t>
      </w:r>
      <w:r>
        <w:rPr>
          <w:rFonts w:ascii="Times New Roman" w:hAnsi="Times New Roman"/>
          <w:sz w:val="28"/>
          <w:szCs w:val="28"/>
        </w:rPr>
        <w:t>30,8</w:t>
      </w:r>
      <w:r w:rsidRPr="003B79D2">
        <w:rPr>
          <w:rFonts w:ascii="Times New Roman" w:hAnsi="Times New Roman"/>
          <w:sz w:val="28"/>
          <w:szCs w:val="28"/>
        </w:rPr>
        <w:t>%)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AA7850"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A5CB9" w:rsidRDefault="000B477C" w:rsidP="004A5CB9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77C">
        <w:rPr>
          <w:rFonts w:ascii="Times New Roman" w:hAnsi="Times New Roman"/>
          <w:sz w:val="28"/>
          <w:szCs w:val="28"/>
        </w:rPr>
        <w:t>О разделе</w:t>
      </w:r>
      <w:r w:rsidRPr="000B477C">
        <w:rPr>
          <w:rFonts w:ascii="Times New Roman" w:hAnsi="Times New Roman"/>
          <w:b/>
          <w:sz w:val="28"/>
          <w:szCs w:val="28"/>
        </w:rPr>
        <w:t xml:space="preserve"> «</w:t>
      </w:r>
      <w:r w:rsidRPr="004A5CB9">
        <w:rPr>
          <w:rFonts w:ascii="Times New Roman" w:hAnsi="Times New Roman"/>
          <w:b/>
          <w:sz w:val="28"/>
          <w:szCs w:val="28"/>
        </w:rPr>
        <w:t xml:space="preserve">Информация о проверках предприятия» </w:t>
      </w:r>
      <w:r w:rsidR="004A5CB9" w:rsidRPr="004A5CB9">
        <w:rPr>
          <w:rFonts w:ascii="Times New Roman" w:hAnsi="Times New Roman"/>
          <w:sz w:val="28"/>
          <w:szCs w:val="28"/>
        </w:rPr>
        <w:t xml:space="preserve">знают 25,6% </w:t>
      </w:r>
      <w:r w:rsidRPr="004A5CB9">
        <w:rPr>
          <w:rFonts w:ascii="Times New Roman" w:hAnsi="Times New Roman"/>
          <w:sz w:val="28"/>
          <w:szCs w:val="28"/>
        </w:rPr>
        <w:t>о</w:t>
      </w:r>
      <w:r w:rsidR="004A5CB9" w:rsidRPr="004A5CB9">
        <w:rPr>
          <w:rFonts w:ascii="Times New Roman" w:hAnsi="Times New Roman"/>
          <w:sz w:val="28"/>
          <w:szCs w:val="28"/>
        </w:rPr>
        <w:t>п</w:t>
      </w:r>
      <w:r w:rsidRPr="004A5CB9">
        <w:rPr>
          <w:rFonts w:ascii="Times New Roman" w:hAnsi="Times New Roman"/>
          <w:sz w:val="28"/>
          <w:szCs w:val="28"/>
        </w:rPr>
        <w:t>рошенных и 5,5% - используют его.</w:t>
      </w:r>
      <w:r w:rsidR="008F01CA" w:rsidRPr="004A5CB9">
        <w:rPr>
          <w:rFonts w:ascii="Times New Roman" w:hAnsi="Times New Roman"/>
          <w:sz w:val="28"/>
          <w:szCs w:val="28"/>
        </w:rPr>
        <w:t xml:space="preserve"> Чаще, чем в среднем по выборке </w:t>
      </w:r>
      <w:r w:rsidR="004A5CB9" w:rsidRPr="004A5CB9">
        <w:rPr>
          <w:rFonts w:ascii="Times New Roman" w:hAnsi="Times New Roman"/>
          <w:sz w:val="28"/>
          <w:szCs w:val="28"/>
        </w:rPr>
        <w:t>данный вариант выбирают</w:t>
      </w:r>
      <w:r w:rsidR="008F01CA" w:rsidRPr="004A5CB9">
        <w:rPr>
          <w:rFonts w:ascii="Times New Roman" w:hAnsi="Times New Roman"/>
          <w:sz w:val="28"/>
          <w:szCs w:val="28"/>
        </w:rPr>
        <w:t xml:space="preserve">, </w:t>
      </w:r>
      <w:r w:rsidR="004A5CB9" w:rsidRPr="004A5CB9">
        <w:rPr>
          <w:rFonts w:ascii="Times New Roman" w:hAnsi="Times New Roman"/>
          <w:sz w:val="28"/>
          <w:szCs w:val="28"/>
        </w:rPr>
        <w:t xml:space="preserve">респонденты, предприятие которых существует от 1 до 3 лет (38,9%), а также работникам предприятий с численностью 6-10 сотрудников (36,8%) </w:t>
      </w:r>
      <w:r w:rsidR="009063D0">
        <w:rPr>
          <w:rFonts w:ascii="Times New Roman" w:hAnsi="Times New Roman"/>
          <w:sz w:val="28"/>
          <w:szCs w:val="28"/>
        </w:rPr>
        <w:t>и более 10 сотрудников (38,5%), респонденты, использующие ЭЦП (32,1%)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AA7850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2525E" w:rsidRDefault="00A30C4D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C4D">
        <w:rPr>
          <w:rFonts w:ascii="Times New Roman" w:hAnsi="Times New Roman"/>
          <w:sz w:val="28"/>
          <w:szCs w:val="28"/>
        </w:rPr>
        <w:t>Такое же количество респондентов (25,6%) отметили, что им известно о ресурсе</w:t>
      </w:r>
      <w:r w:rsidR="00576D31">
        <w:rPr>
          <w:rFonts w:ascii="Times New Roman" w:hAnsi="Times New Roman"/>
          <w:sz w:val="28"/>
          <w:szCs w:val="28"/>
        </w:rPr>
        <w:t>,</w:t>
      </w:r>
      <w:r w:rsidRPr="00A30C4D">
        <w:rPr>
          <w:rFonts w:ascii="Times New Roman" w:hAnsi="Times New Roman"/>
          <w:sz w:val="28"/>
          <w:szCs w:val="28"/>
        </w:rPr>
        <w:t xml:space="preserve"> на котором оказывается </w:t>
      </w:r>
      <w:r w:rsidRPr="00A30C4D">
        <w:rPr>
          <w:rFonts w:ascii="Times New Roman" w:hAnsi="Times New Roman"/>
          <w:b/>
          <w:sz w:val="28"/>
          <w:szCs w:val="28"/>
        </w:rPr>
        <w:t>помощь в подборе налогового режима</w:t>
      </w:r>
      <w:r w:rsidRPr="00A30C4D">
        <w:rPr>
          <w:rFonts w:ascii="Times New Roman" w:hAnsi="Times New Roman"/>
          <w:sz w:val="28"/>
          <w:szCs w:val="28"/>
        </w:rPr>
        <w:t xml:space="preserve">. </w:t>
      </w:r>
      <w:r w:rsidR="0012525E">
        <w:rPr>
          <w:rFonts w:ascii="Times New Roman" w:hAnsi="Times New Roman"/>
          <w:sz w:val="28"/>
          <w:szCs w:val="28"/>
        </w:rPr>
        <w:t xml:space="preserve">Он наиболее известен </w:t>
      </w:r>
      <w:r w:rsidR="0012525E">
        <w:rPr>
          <w:rFonts w:ascii="Times New Roman" w:hAnsi="Times New Roman"/>
          <w:color w:val="000000" w:themeColor="text1"/>
          <w:sz w:val="28"/>
          <w:szCs w:val="28"/>
        </w:rPr>
        <w:t xml:space="preserve">опрошенным предприятий, продукция/услуги которых реализуется на рынках нескольких субъектов РФ (41,2%), </w:t>
      </w:r>
      <w:r w:rsidR="0012525E">
        <w:rPr>
          <w:rFonts w:ascii="Times New Roman" w:hAnsi="Times New Roman"/>
          <w:sz w:val="28"/>
          <w:szCs w:val="28"/>
        </w:rPr>
        <w:t>юридическим лицам (36,1%)</w:t>
      </w:r>
      <w:r w:rsidR="00576D31">
        <w:rPr>
          <w:rFonts w:ascii="Times New Roman" w:hAnsi="Times New Roman"/>
          <w:sz w:val="28"/>
          <w:szCs w:val="28"/>
        </w:rPr>
        <w:t>, респондентам, использующим ЭЦП (34,6%),</w:t>
      </w:r>
      <w:r w:rsidR="0012525E">
        <w:rPr>
          <w:rFonts w:ascii="Times New Roman" w:hAnsi="Times New Roman"/>
          <w:sz w:val="28"/>
          <w:szCs w:val="28"/>
        </w:rPr>
        <w:t xml:space="preserve"> и </w:t>
      </w:r>
      <w:r w:rsidR="0012525E" w:rsidRPr="004A5CB9">
        <w:rPr>
          <w:rFonts w:ascii="Times New Roman" w:hAnsi="Times New Roman"/>
          <w:sz w:val="28"/>
          <w:szCs w:val="28"/>
        </w:rPr>
        <w:t>работникам предприятий с численностью</w:t>
      </w:r>
      <w:r w:rsidR="0012525E">
        <w:rPr>
          <w:rFonts w:ascii="Times New Roman" w:hAnsi="Times New Roman"/>
          <w:sz w:val="28"/>
          <w:szCs w:val="28"/>
        </w:rPr>
        <w:t xml:space="preserve"> 2-5</w:t>
      </w:r>
      <w:r w:rsidR="0012525E" w:rsidRPr="004A5CB9">
        <w:rPr>
          <w:rFonts w:ascii="Times New Roman" w:hAnsi="Times New Roman"/>
          <w:sz w:val="28"/>
          <w:szCs w:val="28"/>
        </w:rPr>
        <w:t xml:space="preserve"> сотрудников</w:t>
      </w:r>
      <w:r w:rsidR="00576D31">
        <w:rPr>
          <w:rFonts w:ascii="Times New Roman" w:hAnsi="Times New Roman"/>
          <w:sz w:val="28"/>
          <w:szCs w:val="28"/>
        </w:rPr>
        <w:t xml:space="preserve"> (33,3%)</w:t>
      </w:r>
      <w:r w:rsidR="00AA7850" w:rsidRPr="00155491">
        <w:rPr>
          <w:rFonts w:ascii="Times New Roman" w:hAnsi="Times New Roman"/>
          <w:color w:val="000000" w:themeColor="text1"/>
          <w:sz w:val="28"/>
          <w:szCs w:val="28"/>
        </w:rPr>
        <w:t>(диаграмма №2.</w:t>
      </w:r>
      <w:r w:rsidR="00AA7850">
        <w:rPr>
          <w:rFonts w:ascii="Times New Roman" w:hAnsi="Times New Roman"/>
          <w:color w:val="000000" w:themeColor="text1"/>
          <w:sz w:val="28"/>
          <w:szCs w:val="28"/>
        </w:rPr>
        <w:t>4.6)</w:t>
      </w:r>
      <w:r w:rsidR="00576D31">
        <w:rPr>
          <w:rFonts w:ascii="Times New Roman" w:hAnsi="Times New Roman"/>
          <w:sz w:val="28"/>
          <w:szCs w:val="28"/>
        </w:rPr>
        <w:t>.</w:t>
      </w:r>
    </w:p>
    <w:p w:rsidR="00310DF3" w:rsidRDefault="00310DF3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DF3">
        <w:rPr>
          <w:rFonts w:ascii="Times New Roman" w:hAnsi="Times New Roman"/>
          <w:sz w:val="28"/>
          <w:szCs w:val="28"/>
        </w:rPr>
        <w:t xml:space="preserve">От 20 до 23% опрошенных </w:t>
      </w:r>
      <w:r>
        <w:rPr>
          <w:rFonts w:ascii="Times New Roman" w:hAnsi="Times New Roman"/>
          <w:sz w:val="28"/>
          <w:szCs w:val="28"/>
        </w:rPr>
        <w:t xml:space="preserve">осведомлены о таких ресурсах как </w:t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«Информация об аренде недвижимости, мест в коворкингах» </w:t>
      </w:r>
      <w:r w:rsidRPr="00310DF3">
        <w:rPr>
          <w:rFonts w:ascii="Times New Roman" w:hAnsi="Times New Roman" w:cs="Times New Roman"/>
          <w:sz w:val="28"/>
          <w:szCs w:val="28"/>
        </w:rPr>
        <w:t xml:space="preserve">(22,5%), </w:t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«Поиск закупок по 44-ФЗ и 223-ФЗ» </w:t>
      </w:r>
      <w:r w:rsidRPr="00310DF3">
        <w:rPr>
          <w:rFonts w:ascii="Times New Roman" w:hAnsi="Times New Roman" w:cs="Times New Roman"/>
          <w:sz w:val="28"/>
          <w:szCs w:val="28"/>
        </w:rPr>
        <w:t>(21,7%),</w:t>
      </w:r>
      <w:r w:rsidRPr="00310DF3">
        <w:rPr>
          <w:rFonts w:ascii="Times New Roman" w:hAnsi="Times New Roman" w:cs="Times New Roman"/>
          <w:b/>
          <w:sz w:val="28"/>
          <w:szCs w:val="28"/>
        </w:rPr>
        <w:t>«Помощь в подборе франшиз»</w:t>
      </w:r>
      <w:r w:rsidRPr="00310DF3">
        <w:rPr>
          <w:rFonts w:ascii="Times New Roman" w:hAnsi="Times New Roman"/>
          <w:sz w:val="28"/>
          <w:szCs w:val="28"/>
        </w:rPr>
        <w:t xml:space="preserve">(20,2%). </w:t>
      </w:r>
    </w:p>
    <w:p w:rsidR="008F01CA" w:rsidRDefault="00EB70F4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0F4">
        <w:rPr>
          <w:rFonts w:ascii="Times New Roman" w:hAnsi="Times New Roman"/>
          <w:sz w:val="28"/>
          <w:szCs w:val="28"/>
        </w:rPr>
        <w:t xml:space="preserve">Остальные </w:t>
      </w:r>
      <w:r w:rsidRPr="00EB70F4">
        <w:rPr>
          <w:rFonts w:ascii="Times New Roman" w:hAnsi="Times New Roman" w:cs="Times New Roman"/>
          <w:bCs/>
          <w:sz w:val="28"/>
          <w:szCs w:val="28"/>
        </w:rPr>
        <w:t>ресурсы портала «Бизнес-навигатор МСП» известны менее 20% опрошенных.</w:t>
      </w:r>
    </w:p>
    <w:p w:rsidR="00576D31" w:rsidRDefault="00ED416D" w:rsidP="00ED416D">
      <w:pPr>
        <w:spacing w:before="240" w:after="0"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0A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189605" cy="3048000"/>
            <wp:effectExtent l="0" t="0" r="10795" b="0"/>
            <wp:docPr id="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4120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3038475"/>
            <wp:effectExtent l="0" t="0" r="10795" b="9525"/>
            <wp:docPr id="2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D31" w:rsidRDefault="00ED416D" w:rsidP="00ED416D">
      <w:pPr>
        <w:spacing w:before="240" w:after="0"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0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3184525"/>
            <wp:effectExtent l="0" t="0" r="10795" b="15875"/>
            <wp:docPr id="37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FD3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3171825"/>
            <wp:effectExtent l="0" t="0" r="10795" b="9525"/>
            <wp:docPr id="3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D31" w:rsidRDefault="00576D31" w:rsidP="008F01CA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1" w:rsidRDefault="00EC77B6" w:rsidP="00EC77B6">
      <w:pPr>
        <w:spacing w:before="240"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2867025"/>
            <wp:effectExtent l="0" t="0" r="10795" b="9525"/>
            <wp:docPr id="4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77B6" w:rsidRDefault="00EC77B6" w:rsidP="00374EB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01CA" w:rsidRDefault="00374EB7" w:rsidP="00374EB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Известность ресурсов портала «Бизнес-навигатор МСП» в зависимости от местоположения предпр</w:t>
      </w:r>
      <w:r w:rsidR="001358C3">
        <w:rPr>
          <w:rFonts w:ascii="Times New Roman" w:hAnsi="Times New Roman" w:cs="Times New Roman"/>
          <w:bCs/>
          <w:sz w:val="28"/>
          <w:szCs w:val="28"/>
        </w:rPr>
        <w:t>иятия представлена в таблице 2.4.1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3767" w:rsidRPr="00D46691" w:rsidRDefault="00D43767" w:rsidP="00374EB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43767" w:rsidRPr="00D43767" w:rsidRDefault="00D43767" w:rsidP="00D43767">
      <w:pPr>
        <w:spacing w:before="240" w:after="0" w:line="36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3767">
        <w:rPr>
          <w:rFonts w:ascii="Times New Roman" w:hAnsi="Times New Roman"/>
          <w:color w:val="000000" w:themeColor="text1"/>
          <w:sz w:val="28"/>
          <w:szCs w:val="28"/>
        </w:rPr>
        <w:t xml:space="preserve">Таблица 2.4.1. </w:t>
      </w:r>
      <w:r w:rsidRPr="00D43767">
        <w:rPr>
          <w:rFonts w:ascii="Times New Roman" w:hAnsi="Times New Roman" w:cs="Times New Roman"/>
          <w:bCs/>
          <w:sz w:val="28"/>
          <w:szCs w:val="28"/>
        </w:rPr>
        <w:t>Известность ресурсов портала «Бизнес-навигатор МСП»</w:t>
      </w:r>
      <w:r w:rsidRPr="00D43767">
        <w:rPr>
          <w:rFonts w:ascii="Times New Roman" w:hAnsi="Times New Roman"/>
          <w:color w:val="000000" w:themeColor="text1"/>
          <w:sz w:val="28"/>
          <w:szCs w:val="28"/>
        </w:rPr>
        <w:t>,в % от числа опрошенных в каждом районе</w:t>
      </w:r>
    </w:p>
    <w:tbl>
      <w:tblPr>
        <w:tblW w:w="10121" w:type="dxa"/>
        <w:tblInd w:w="-10" w:type="dxa"/>
        <w:tblLook w:val="04A0"/>
      </w:tblPr>
      <w:tblGrid>
        <w:gridCol w:w="4269"/>
        <w:gridCol w:w="836"/>
        <w:gridCol w:w="836"/>
        <w:gridCol w:w="836"/>
        <w:gridCol w:w="836"/>
        <w:gridCol w:w="836"/>
        <w:gridCol w:w="836"/>
        <w:gridCol w:w="836"/>
      </w:tblGrid>
      <w:tr w:rsidR="00374EB7" w:rsidRPr="00374EB7" w:rsidTr="00374EB7">
        <w:trPr>
          <w:cantSplit/>
          <w:trHeight w:val="2236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Мотовилихинский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создании бизнес-плана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881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680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A7E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проверках предприятия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881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на программы обучения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D480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4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расчетах кредитного лимита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D480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880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аренде недвижимости, мест в коворкингах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налогового календаря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6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880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подборе налогового режима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6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DD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подборе франшиз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мерах поддержки сельхозкооперации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E7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E75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379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закупок по 44-ФЗ и 223-ФЗ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регистрации ООО или ИП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981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383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22,9%</w:t>
            </w:r>
          </w:p>
        </w:tc>
      </w:tr>
      <w:tr w:rsidR="00374EB7" w:rsidRPr="00374EB7" w:rsidTr="00374EB7">
        <w:trPr>
          <w:trHeight w:val="299"/>
        </w:trPr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ресурсы портала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26C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374EB7" w:rsidRPr="00374EB7" w:rsidRDefault="00374EB7" w:rsidP="003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</w:tbl>
    <w:p w:rsidR="00576D31" w:rsidRDefault="00576D31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наиболее популярном разделе </w:t>
      </w:r>
      <w:r w:rsidRPr="00576D31">
        <w:rPr>
          <w:rFonts w:ascii="Times New Roman" w:hAnsi="Times New Roman"/>
          <w:b/>
          <w:color w:val="000000" w:themeColor="text1"/>
          <w:sz w:val="28"/>
          <w:szCs w:val="28"/>
        </w:rPr>
        <w:t>«Помощь в создании бизнес-плана»</w:t>
      </w:r>
      <w:r w:rsidR="00A078FC">
        <w:rPr>
          <w:rFonts w:ascii="Times New Roman" w:hAnsi="Times New Roman"/>
          <w:color w:val="000000" w:themeColor="text1"/>
          <w:sz w:val="28"/>
          <w:szCs w:val="28"/>
        </w:rPr>
        <w:t xml:space="preserve"> в большей степени осведомлены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сотрудники предприятий, расположенных в Индустриальном (61,1%) и Свердловском районе города Перми (51,4%).</w:t>
      </w:r>
    </w:p>
    <w:p w:rsidR="00F602A2" w:rsidRDefault="00B87496" w:rsidP="00D2788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D2788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B477C">
        <w:rPr>
          <w:rFonts w:ascii="Times New Roman" w:hAnsi="Times New Roman"/>
          <w:b/>
          <w:sz w:val="28"/>
          <w:szCs w:val="28"/>
        </w:rPr>
        <w:t>«</w:t>
      </w:r>
      <w:r w:rsidRPr="004A5CB9">
        <w:rPr>
          <w:rFonts w:ascii="Times New Roman" w:hAnsi="Times New Roman"/>
          <w:b/>
          <w:sz w:val="28"/>
          <w:szCs w:val="28"/>
        </w:rPr>
        <w:t>Информация о проверках предприятия»</w:t>
      </w:r>
      <w:r w:rsidR="00D27889" w:rsidRPr="00D27889">
        <w:rPr>
          <w:rFonts w:ascii="Times New Roman" w:hAnsi="Times New Roman"/>
          <w:sz w:val="28"/>
          <w:szCs w:val="28"/>
        </w:rPr>
        <w:t>и</w:t>
      </w:r>
      <w:r w:rsidR="00D27889" w:rsidRPr="00D27889">
        <w:rPr>
          <w:rFonts w:ascii="Times New Roman" w:hAnsi="Times New Roman"/>
          <w:b/>
          <w:sz w:val="28"/>
          <w:szCs w:val="28"/>
        </w:rPr>
        <w:t>«</w:t>
      </w:r>
      <w:r w:rsidR="00D27889" w:rsidRPr="00D27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Помощь в подборе налогового режима»</w:t>
      </w:r>
      <w:r w:rsidR="00D27889">
        <w:rPr>
          <w:rFonts w:ascii="Times New Roman" w:hAnsi="Times New Roman"/>
          <w:sz w:val="28"/>
          <w:szCs w:val="28"/>
        </w:rPr>
        <w:t>извест</w:t>
      </w:r>
      <w:r w:rsidRPr="00B87496">
        <w:rPr>
          <w:rFonts w:ascii="Times New Roman" w:hAnsi="Times New Roman"/>
          <w:sz w:val="28"/>
          <w:szCs w:val="28"/>
        </w:rPr>
        <w:t>н</w:t>
      </w:r>
      <w:r w:rsidR="00D27889">
        <w:rPr>
          <w:rFonts w:ascii="Times New Roman" w:hAnsi="Times New Roman"/>
          <w:sz w:val="28"/>
          <w:szCs w:val="28"/>
        </w:rPr>
        <w:t>ы</w:t>
      </w:r>
      <w:r w:rsidRPr="00B87496">
        <w:rPr>
          <w:rFonts w:ascii="Times New Roman" w:hAnsi="Times New Roman"/>
          <w:sz w:val="28"/>
          <w:szCs w:val="28"/>
        </w:rPr>
        <w:t xml:space="preserve"> преимущественно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сотрудникам предприятий, расположенных в Ленинском районе города Перми (39,1%</w:t>
      </w:r>
      <w:r w:rsidR="00D27889">
        <w:rPr>
          <w:rFonts w:ascii="Times New Roman" w:hAnsi="Times New Roman"/>
          <w:color w:val="000000" w:themeColor="text1"/>
          <w:sz w:val="28"/>
          <w:szCs w:val="28"/>
        </w:rPr>
        <w:t xml:space="preserve"> и 34,8% соответственно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078FC" w:rsidRDefault="00A078FC" w:rsidP="00A078F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Ресурс </w:t>
      </w:r>
      <w:r w:rsidRPr="00A078F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A078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Помощь в регистрации ООО или ИП»</w:t>
      </w:r>
      <w:r w:rsidRPr="00AE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больше, чем в среднем по выборке известен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="00AE5722">
        <w:rPr>
          <w:rFonts w:ascii="Times New Roman" w:hAnsi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предприятий, расположенных в Индустриальном районе города Перми (38,9%).</w:t>
      </w:r>
    </w:p>
    <w:p w:rsidR="00B87496" w:rsidRDefault="00B8749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0B7" w:rsidRDefault="001110B7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0B7" w:rsidRDefault="001110B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110B7" w:rsidRPr="001110B7" w:rsidRDefault="001110B7" w:rsidP="001110B7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bookmarkStart w:id="30" w:name="_Toc90901038"/>
      <w:r w:rsidRPr="001110B7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3. Использование и необходимость основных информационных ресурсов для бизнеса</w:t>
      </w:r>
      <w:bookmarkEnd w:id="30"/>
    </w:p>
    <w:p w:rsidR="001110B7" w:rsidRPr="001110B7" w:rsidRDefault="001110B7" w:rsidP="001110B7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31" w:name="_Toc90901039"/>
      <w:r w:rsidRPr="001110B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3.1 Известность электронных услуг для бизнеса</w:t>
      </w:r>
      <w:bookmarkEnd w:id="31"/>
    </w:p>
    <w:p w:rsidR="001110B7" w:rsidRPr="001110B7" w:rsidRDefault="001110B7" w:rsidP="00852B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32" w:name="_Toc90480482"/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целью оценки известностиэлектронных услуг для бизнеса респондентам задавался вопрос: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1110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Вы считаете, какие виды государственных и муниципальных услуг для бизнеса можно получить в электронном виде?»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Допускалось несколько вариантов ответа, результаты представлены на диаграмме 3.1.1.</w:t>
      </w:r>
      <w:bookmarkEnd w:id="32"/>
    </w:p>
    <w:p w:rsidR="001110B7" w:rsidRPr="001110B7" w:rsidRDefault="001110B7" w:rsidP="00852B1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24550" cy="5238750"/>
            <wp:effectExtent l="0" t="0" r="0" b="0"/>
            <wp:docPr id="1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bookmarkStart w:id="33" w:name="_Hlk90291268"/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3.1.1 Известность электронных услуг для бизнеса, в % от числа опрошенных</w:t>
      </w:r>
      <w:bookmarkEnd w:id="33"/>
    </w:p>
    <w:p w:rsidR="00852B11" w:rsidRPr="001110B7" w:rsidRDefault="00852B11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Наиболее известными электронными услугами для бизнеса являются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подача отчетности: в ИФНС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(66,4%),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ПФР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(63,7%),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ФСС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(59,0%) и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государственная регистрация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(56,3%), об этом свидетельствовали более половины опрошенных респондентов.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трети представителей бизнеса указывали на известность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получения страховых выплат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(39,3%),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обращения в трудовую инспекцию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(33,4%),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получения государственных и муниципальных мер поддержки предпринимателей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(30,9%) и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сертификацию, лицензирование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(30,5%) в электронном формате.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Наименее известной электронной услугой для бизнеса оказалась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регистрация интеллектуальной собственности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на нее указывали четверть респондентов (25,6%).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Еще 3,1% опрошенных указывали свой вариант ответа. Чаще всего опрошенные указывали, что все приходится делать самостоятельно и нет никаких электронных услуг для бизнеса.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57800" cy="223906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Art 33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51" t="13237" r="7981" b="19374"/>
                    <a:stretch/>
                  </pic:blipFill>
                  <pic:spPr bwMode="auto">
                    <a:xfrm>
                      <a:off x="0" y="0"/>
                      <a:ext cx="5303753" cy="225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Рисунок 3.1.1 Известность электронных услуг для бизнеса по строке «Другое»</w:t>
      </w:r>
    </w:p>
    <w:p w:rsidR="00852B11" w:rsidRPr="001110B7" w:rsidRDefault="00852B11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В территориях,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среди жителей Кировского района, чаще чем в среднем по выборке известны электронные услуги государственной регистрации (66,7%), подачи отчетности в ИФНС (71,8%) и подачи отчетности в ПФР (74,4%). Жители Индустриального района чаще вспоминали государственную регистрацию (65,3%) и получение страховых выплат (49,3%). А жители Ленинского района чаще упоминали подачу отчетности ФСС (63,7%) или затруднялись ответить (23,5%). </w:t>
      </w:r>
    </w:p>
    <w:p w:rsidR="001110B7" w:rsidRPr="001110B7" w:rsidRDefault="001110B7" w:rsidP="001110B7">
      <w:pPr>
        <w:spacing w:before="240"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00470" cy="8734425"/>
            <wp:effectExtent l="0" t="0" r="5080" b="0"/>
            <wp:docPr id="28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3.1.2. Известность электронных услуг для бизнеса по территориям, в % от числа опрошенных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известности электронных услуг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подачи отчетности в ИФНС, в ПФР и ФСС 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чаще других свидетельствуют собственники бизнеса (64-73%), юридические лица (67-72%%), предст</w:t>
      </w:r>
      <w:r w:rsidR="00673B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авители оптовой торговли (70-77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%), и услуг производственного назначения (81-87%%), которые реализуют наибольшую долю продукции услуг на рынках нескольких субъектов РФ (67-70%), а также представители организаций</w:t>
      </w:r>
      <w:r w:rsidR="00673B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которые используют ЭЦП (71-76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%), численность сотрудников в которых составляет</w:t>
      </w:r>
      <w:r w:rsidR="00673B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6-10 человек (57-80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государственную регистрацию 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электронном формате знают чаще представители организаций, основным видом деятельности которых выступает: оптовая торговля (70,0%), услуги населению (60,9%) и услуги производственного назначения (68,8%). Также о государственной регистрации чаще говорили представители юр. лиц (61,1%), представители организаций, которым менее 1 года (69,4%), доход которых составляет до 120 млн. рублей (63,3%), которые реализуют наибольшую долю продукции услуг на рынках нескольких субъектов РФ (66,2%), которые используют ЭЦП (67,3%), и численность сотрудников в которых составляет 6-10 человек (61,3%).</w:t>
      </w:r>
    </w:p>
    <w:p w:rsidR="001110B7" w:rsidRPr="001110B7" w:rsidRDefault="001110B7" w:rsidP="00D46691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4" w:name="_Toc90480483"/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электронной услуге </w:t>
      </w:r>
      <w:r w:rsidRPr="00D4669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получения страховых выплат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чаще вспоминали представители организаций, основным видом деятельности которых является: оптовая торговля (63,3%) и услуги производственного назначения (62,5%); представители юр. лиц (54,2%), организаций с доходом более 120 млн. (48,8%), которые реализуют наибольшую долю продукции услуг на рынках нескольких субъектов РФ (54,1%), а также представители организаций,  которые используют ЭЦП (48,0%), и численность сотрудников в которых составляет 6-10 человек (46,8%).</w:t>
      </w:r>
      <w:bookmarkEnd w:id="34"/>
    </w:p>
    <w:p w:rsidR="001110B7" w:rsidRPr="001110B7" w:rsidRDefault="001110B7" w:rsidP="001110B7">
      <w:pPr>
        <w:spacing w:after="160" w:line="259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1110B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br w:type="page"/>
      </w:r>
    </w:p>
    <w:p w:rsidR="001110B7" w:rsidRPr="001110B7" w:rsidRDefault="001110B7" w:rsidP="001110B7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35" w:name="_Toc90901040"/>
      <w:r w:rsidRPr="001110B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3.2. Использование услуг для бизнеса с разными способами получения</w:t>
      </w:r>
      <w:bookmarkEnd w:id="35"/>
    </w:p>
    <w:p w:rsidR="00D46691" w:rsidRDefault="00D46691" w:rsidP="00D46691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6" w:name="_Toc90480485"/>
    </w:p>
    <w:p w:rsidR="001110B7" w:rsidRPr="00D46691" w:rsidRDefault="001110B7" w:rsidP="00D46691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целью определения использования услуг для бизнеса разными способами респондентам задавался вопрос:</w:t>
      </w:r>
      <w:r w:rsidRPr="00D466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«А какие виды государственных и муниципальных услуг для бизнеса Вы получали в последнее время с помощью электронных сервисов, какие через личное посещение, какие по почте?»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Допускался один вариант ответа для каждой строки, результаты представлены на диаграмме 3.2.1.</w:t>
      </w:r>
      <w:bookmarkEnd w:id="36"/>
    </w:p>
    <w:p w:rsidR="001110B7" w:rsidRPr="001110B7" w:rsidRDefault="001110B7" w:rsidP="001110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91200" cy="5848350"/>
            <wp:effectExtent l="0" t="0" r="0" b="0"/>
            <wp:docPr id="32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3.2.1 Использование услуг для бизнеса с разными способами получения, в % от числа опрошенных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Более половины опрошенных пользовавшихся в последнее время государственными или муниципальными услугами для бизнеса указывали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подачу отчетности в различные инстанции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 них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подавали отчетность в ИФНС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в большей мере в электронном виде (43,3%), лично посещали – 12,0% респондентов, и еще 3,1% опрошенных передавали отчет по почте.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Подавали отчетность в ПФР и ФСС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электронном виде подавляющая доля использовавших эту услугу (41,0% и 38,4% соответственно), каждый десятый респондент (9,7%) предпочел лично посетить, и 2,1% опрошенных отправили отчеты по почте.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Государственную регистрацию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равной мере проходили как при личном посещении (19,3%), так и в электронном виде (21,2%), и только 2,3% опрошенных предпочли отправлять по почте.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Почти четверть респондентов указывали на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получение страховых выплат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электронном виде (24,2%), а 3,6% опрошенных получали выплаты при личном посещении.  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последнее время опрошенные в меньшей мере пользовались такими государственными или муниципальными услугами для бизнеса, как: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получение мер поддержки предпринимателей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(14,3% - в электронном виде и 3,8% при личном посещении),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сертификация, лицензирование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(11,6% - в электронном виде и 8,6% при личном посещении),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обращение в трудовую инспекцию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(11,3% - в электронном виде и 4,8% при личном посещении) и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регистрация интеллектуальной собственности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(9,4% - в электронном виде и 3,8% при личном посещении).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В территориях,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чаще подавали отчетность в ИФНС, ПФР, и ФСС в электронном виде жители Кировского (64,1%, 56,4% и 61,5% соответственно) и Индустриального (49,3%-52,0%) районов, а предпочитают подавать отчеты при личном посещении чаще жители Индустриального (16,0%-20,0%) и Мотовилихинского (14,9%-23,4%) районов. 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прохождении государственной регистрации чаще в электронном виде говорили жители Кировского (28,2%) и Свердловского (31,2%) районов, а личное посещение отмечали чаще жители Индустриального (25,3%), Кировского (35,9%) и Мотовилихинского (29,8%) районов.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Следовательно, жители Кировского района предпочитают в большей мере услуги для бизнеса в электронном виде, а жители Мотовилихинского района тяготеют к личному посещению услуг для бизнеса.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8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3.2.2 Использование услуги подачи отчетности в ИФНС разными способами получения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7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3.2.3 Использование услуги подачи отчетности в ПФР разными способами получения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9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3.2.4 Использование услуги подачи отчетности ФСС разными способами получения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10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3.2.5 Использование услуги государственной регистрации разными способами получения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В социально-демографических группах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тоже отмечается ряд особенностей. Так, чаще чем в среднем по выборке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подают отчеты в ИФСН, ПФР и ФСС в электронном виде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представители организаций, основным видом деятельности которых выступает оптовая торговля (66,7%) и услуги производственного назначения (75,0%). Об этом чаще говорят собственники бизнеса (42,8%-50,0%) и руководители высшего звена (около 50%), представители юр. лица (56,5%-59,5%), предприятий, которые осуществляют свою деятельность от 1 года до 3 лет (46,8%-50,0%), с величиной годового оборота до 120 млн. руб. (46,4%-52,6%), а также представители предприятий, численность сотрудников у которых от 6 и более человек (45,5%-53,2%), и предприятий</w:t>
      </w:r>
      <w:r w:rsidR="00560C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использующих ЭЦП (55,4%-60,9%).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Предпочитают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подавать отчетность при личном посещении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чаще организации, оказывающие услуги населению (14,5%), численностью в 1 сотрудника (15,5%-23,2%), а также представители организаций, осуществляющих свою деятельность в локальном рынке (город Пермь) (17,9%), не использующих ЭЦП (15,9%-21,4%). Об этом чаще говорили руководители высшего звена (14,5%-18,2%).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прохождении государственной регистрации в электронном виде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чаще всего заявляли руководители высшего звена (27,3%), представители организаций, основным видом деятельности которых является оптовая торговля (36,7%), а также представители организаций, период осуществления деятельности которых менее 1 года (47,2%) и от 1 до 3 лет (29,0%). Напротив, предпочитают чаще проходить </w:t>
      </w:r>
      <w:r w:rsidRPr="001110B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государственную регистрацию при личном посещении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собственники бизнеса (28,3%), представители организаций, оказывающих услуги населению (23,9%), осуществляющих свою деятельность от 1 до 5 лет (25,8%-28,6%), годовой оборот которых составляет до 120 млн. рублей (24,1%), и 1 сотрудник в настоящее время (31,5%), а также представители организаций, осуществляющих свою деятельность в локальном рынке (город Пермь) (24,7%) и не использующие ЭЦП (24,7%).</w:t>
      </w:r>
    </w:p>
    <w:p w:rsidR="007B5AA2" w:rsidRDefault="007B5AA2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7B5AA2" w:rsidRPr="007B5AA2" w:rsidRDefault="007B5AA2" w:rsidP="007B5AA2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37" w:name="_Toc19864553"/>
      <w:bookmarkStart w:id="38" w:name="_Toc19868833"/>
      <w:bookmarkStart w:id="39" w:name="_Toc61194633"/>
      <w:bookmarkStart w:id="40" w:name="_Toc61194983"/>
      <w:bookmarkStart w:id="41" w:name="_Toc90901041"/>
      <w:bookmarkStart w:id="42" w:name="_Toc19876916"/>
      <w:bookmarkStart w:id="43" w:name="_Toc20297905"/>
      <w:r w:rsidRPr="007B5AA2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3.3 </w:t>
      </w:r>
      <w:bookmarkEnd w:id="37"/>
      <w:bookmarkEnd w:id="38"/>
      <w:bookmarkEnd w:id="39"/>
      <w:bookmarkEnd w:id="40"/>
      <w:r w:rsidRPr="007B5AA2">
        <w:rPr>
          <w:rFonts w:ascii="Times New Roman" w:hAnsi="Times New Roman"/>
          <w:b/>
          <w:bCs/>
          <w:color w:val="000000" w:themeColor="text1"/>
          <w:sz w:val="32"/>
          <w:szCs w:val="32"/>
        </w:rPr>
        <w:t>Использование и востребованность электронных информационных ресурсов для бизнеса</w:t>
      </w:r>
      <w:bookmarkEnd w:id="41"/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Для понимания использования и востребованности электронных информационных ресурсов для бизнеса задавался вопрос: </w:t>
      </w:r>
      <w:r w:rsidRPr="007B5AA2">
        <w:rPr>
          <w:rFonts w:ascii="Times New Roman" w:hAnsi="Times New Roman" w:cs="Times New Roman"/>
          <w:b/>
          <w:sz w:val="28"/>
          <w:szCs w:val="28"/>
        </w:rPr>
        <w:t xml:space="preserve">«Какими электронными информационными ресурсами Вы регулярно пользуетесь в рамках осуществления своей деятельности? Какие электронные информационные ресурсы на ваш взгляд необходимы для дальнейшего развития вашего бизнеса?» </w:t>
      </w:r>
      <w:r w:rsidRPr="007B5AA2">
        <w:rPr>
          <w:rFonts w:ascii="Times New Roman" w:hAnsi="Times New Roman" w:cs="Times New Roman"/>
          <w:sz w:val="28"/>
          <w:szCs w:val="28"/>
        </w:rPr>
        <w:t>Допускалосьлюбое число ответов. Полученное распределение представлены на диаграмме 3.3.1.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1755" cy="5695950"/>
            <wp:effectExtent l="0" t="0" r="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B5AA2" w:rsidRPr="007B5AA2" w:rsidRDefault="007B5AA2" w:rsidP="007B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AA2">
        <w:rPr>
          <w:rFonts w:ascii="Times New Roman" w:hAnsi="Times New Roman" w:cs="Times New Roman"/>
          <w:sz w:val="24"/>
          <w:szCs w:val="24"/>
        </w:rPr>
        <w:t>Диаграмма 3.3.1. Использование и востребованность электронных информационных ресурсов для бизнеса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Основным электронным информационным ресурсом, которым пользуются в рамках осуществления своей деятельности</w:t>
      </w:r>
      <w:r w:rsidR="00560CA6">
        <w:rPr>
          <w:rFonts w:ascii="Times New Roman" w:hAnsi="Times New Roman" w:cs="Times New Roman"/>
          <w:sz w:val="28"/>
          <w:szCs w:val="28"/>
        </w:rPr>
        <w:t>респонденты</w:t>
      </w:r>
      <w:r w:rsidRPr="007B5AA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B5AA2">
        <w:rPr>
          <w:rFonts w:ascii="Times New Roman" w:hAnsi="Times New Roman" w:cs="Times New Roman"/>
          <w:b/>
          <w:sz w:val="28"/>
          <w:szCs w:val="28"/>
        </w:rPr>
        <w:t>портал Госуслуг</w:t>
      </w:r>
      <w:r w:rsidRPr="007B5AA2">
        <w:rPr>
          <w:rFonts w:ascii="Times New Roman" w:hAnsi="Times New Roman" w:cs="Times New Roman"/>
          <w:sz w:val="28"/>
          <w:szCs w:val="28"/>
        </w:rPr>
        <w:t xml:space="preserve"> (72,9%). Чаще данным ресурсом пользуются владельцы бизнесов, ориентированные на услуги производственного назначения (78,1%), существующие менее 1 года (80,6%), ориентированные на рынок Пермского края (79,0%), а также жители Индустриального района (77,3%).</w:t>
      </w:r>
    </w:p>
    <w:p w:rsid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Кроме этого, 41,6% респондентов активно пользуются </w:t>
      </w:r>
      <w:r w:rsidRPr="007B5AA2">
        <w:rPr>
          <w:rFonts w:ascii="Times New Roman" w:hAnsi="Times New Roman" w:cs="Times New Roman"/>
          <w:b/>
          <w:sz w:val="28"/>
          <w:szCs w:val="28"/>
        </w:rPr>
        <w:t>сайтом ФНС</w:t>
      </w:r>
      <w:r w:rsidRPr="007B5AA2">
        <w:rPr>
          <w:rFonts w:ascii="Times New Roman" w:hAnsi="Times New Roman" w:cs="Times New Roman"/>
          <w:sz w:val="28"/>
          <w:szCs w:val="28"/>
        </w:rPr>
        <w:t>. Чаще других данным ресурсом пользуются владельцы бизнесов, направленные на оптовую торговлю (66,7%), услуги производственного назначения (68,8%), собственники бизнеса (совладельцы) (49,0%), главные бухгалтера и их заместители (75,0%), юридические лица (ООО) (49,6%), существующие менее 1 года (47,2%), ориентированные на рынок Пермского края (49,2%) и зарубежных стран (52,2%), а также использующие электронно-цифровую подпись (51,7%). В территориальном срезе данный ресурс в чаще других используют жители Кировского (59,0%), Свердловского (47,8%) и Индустриального (46,7%) районов.</w:t>
      </w:r>
    </w:p>
    <w:p w:rsidR="00FB1800" w:rsidRPr="007B5AA2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5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52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B1800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Остальные электронные информационные ресурсы оказались менее популярны: их отметили от 1 до 18% опрошенных предпринимателей. Кроме того, респонденты сами назвали некоторые ресурсы. Также 4,4% респондентов отметили, что ничем не пользуются, а каждый десятый респондент затруднился ответить на данный вопрос.</w:t>
      </w:r>
    </w:p>
    <w:p w:rsidR="007B5AA2" w:rsidRPr="007B5AA2" w:rsidRDefault="00560CA6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, которым пользуются в рамках осуществления своей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="007B5AA2" w:rsidRPr="007B5AA2">
        <w:rPr>
          <w:rFonts w:ascii="Times New Roman" w:hAnsi="Times New Roman" w:cs="Times New Roman"/>
          <w:b/>
          <w:sz w:val="28"/>
          <w:szCs w:val="28"/>
        </w:rPr>
        <w:t>портал Госуслуг</w:t>
      </w:r>
      <w:r w:rsidR="007B5AA2" w:rsidRPr="007B5AA2">
        <w:rPr>
          <w:rFonts w:ascii="Times New Roman" w:hAnsi="Times New Roman" w:cs="Times New Roman"/>
          <w:sz w:val="28"/>
          <w:szCs w:val="28"/>
        </w:rPr>
        <w:t xml:space="preserve"> (52,7%). Чаще данный ресурс востребован среди владельцев бизнесов, ориентированных на услуги производственного назначения (68,8%), главных бухгалтеров и их заместителей (70,8%), владельцев бизнесов, существующих менее 1 года (61,1%), численностью сотрудников более 6 человек (59,1%-59,7%), ориентированных на рынок нескольких субъектов РФ (60,8%), а также использующие электронно-цифровую подпись (60,9%).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Кроме этого, у 39,3% респондентов востребованным является </w:t>
      </w:r>
      <w:r w:rsidRPr="007B5AA2">
        <w:rPr>
          <w:rFonts w:ascii="Times New Roman" w:hAnsi="Times New Roman" w:cs="Times New Roman"/>
          <w:b/>
          <w:sz w:val="28"/>
          <w:szCs w:val="28"/>
        </w:rPr>
        <w:t>сайт ФНС</w:t>
      </w:r>
      <w:r w:rsidRPr="007B5AA2">
        <w:rPr>
          <w:rFonts w:ascii="Times New Roman" w:hAnsi="Times New Roman" w:cs="Times New Roman"/>
          <w:sz w:val="28"/>
          <w:szCs w:val="28"/>
        </w:rPr>
        <w:t>. Чаще других данный ресурс востребован у владельцев бизнесов, направленных на оптовую торговлю (56,7%), услуги производственного назначения (62,5%), собственников бизнеса (совладельцов) (44,1%), руководителей высшего звена (45,5%), главных бухгалтеров и их заместителей (58,3%), юридических лиц (ООО) (44,3%), владельцев бизнесов, с доходом менее 120 млн. руб. (46,4%), численностью сотрудников более 10 человек (44,3%), ориентированных на рынок нескольких субъектов РФ (44,6%) и зарубежных стран (56,5%), а также использующих электронно-цифровую подпись (47,3%). В территориальном срезе данный ресурс в особенности используют жители Кировского (51,3%) и Индустриального (45,3%) районов.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5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5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B1800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Остальные электронные информационные ресурсы оказались менее востребованы: их отметили от 2 до 24% опрошенных предпринимателей. Также 4,8% респондентов отметили, что ничем не пользуются, а каждый пятый респондент затруднился ответить на данный вопрос.</w:t>
      </w:r>
    </w:p>
    <w:p w:rsidR="00FB1800" w:rsidRDefault="00FB180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B5AA2" w:rsidRPr="007B5AA2" w:rsidRDefault="007B5AA2" w:rsidP="007B5AA2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44" w:name="_Toc90901042"/>
      <w:r w:rsidRPr="007B5AA2">
        <w:rPr>
          <w:rFonts w:ascii="Times New Roman" w:hAnsi="Times New Roman"/>
          <w:b/>
          <w:bCs/>
          <w:color w:val="000000" w:themeColor="text1"/>
          <w:sz w:val="32"/>
          <w:szCs w:val="32"/>
        </w:rPr>
        <w:t>3.4 Использование и востребованность традиционных информационных ресурсов для бизнеса</w:t>
      </w:r>
      <w:bookmarkEnd w:id="44"/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Для понимания использования и востребованности традиционных информационных ресурсов для бизнеса задавался вопрос: </w:t>
      </w:r>
      <w:r w:rsidRPr="007B5AA2">
        <w:rPr>
          <w:rFonts w:ascii="Times New Roman" w:hAnsi="Times New Roman" w:cs="Times New Roman"/>
          <w:b/>
          <w:sz w:val="28"/>
          <w:szCs w:val="28"/>
        </w:rPr>
        <w:t xml:space="preserve">«Какими традиционными информационными ресурсами Вы регулярно пользуетесь в рамках осуществления своей деятельности? Какие традиционные информационные ресурсы на ваш взгляд необходимы для дальнейшего развития вашего бизнеса?» </w:t>
      </w:r>
      <w:r w:rsidRPr="007B5AA2">
        <w:rPr>
          <w:rFonts w:ascii="Times New Roman" w:hAnsi="Times New Roman" w:cs="Times New Roman"/>
          <w:sz w:val="28"/>
          <w:szCs w:val="28"/>
        </w:rPr>
        <w:t>Допускалосьлюбое число ответов. Полученное распределение представлены на диаграмме 3.4.1.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628" cy="5544273"/>
            <wp:effectExtent l="0" t="0" r="0" b="0"/>
            <wp:docPr id="5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B5AA2" w:rsidRPr="007B5AA2" w:rsidRDefault="007B5AA2" w:rsidP="007B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AA2">
        <w:rPr>
          <w:rFonts w:ascii="Times New Roman" w:hAnsi="Times New Roman" w:cs="Times New Roman"/>
          <w:sz w:val="24"/>
          <w:szCs w:val="24"/>
        </w:rPr>
        <w:t>Диаграмма 3.4.1. Использование и востребованность традиционных информационных ресурсов для бизнеса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Основным традиционным информационном ресурсом, которым пользуются в рамках осуществления своей деятельности, – это </w:t>
      </w:r>
      <w:r w:rsidRPr="007B5AA2">
        <w:rPr>
          <w:rFonts w:ascii="Times New Roman" w:hAnsi="Times New Roman" w:cs="Times New Roman"/>
          <w:b/>
          <w:sz w:val="28"/>
          <w:szCs w:val="28"/>
        </w:rPr>
        <w:t>печатные каталоги продукции</w:t>
      </w:r>
      <w:r w:rsidRPr="007B5AA2">
        <w:rPr>
          <w:rFonts w:ascii="Times New Roman" w:hAnsi="Times New Roman" w:cs="Times New Roman"/>
          <w:sz w:val="28"/>
          <w:szCs w:val="28"/>
        </w:rPr>
        <w:t xml:space="preserve"> (15,6%). Чаще данным ресурсом пользуются владельцы бизнесов, ориентированные на оптовую торговлю (23,3%) и услуги производственного назначения (21,9%), руководители высшего звена (23,6%), владельцы бизнесов с доходом более 120 млн. руб. (22,0%), ориентированные на рынок нескольких субъектов РФ (21,6%), а также жители Индустриального района (20,0%).</w:t>
      </w:r>
    </w:p>
    <w:p w:rsid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Кроме этого, каждый десятый респондент активно пользуется </w:t>
      </w:r>
      <w:r w:rsidRPr="007B5AA2">
        <w:rPr>
          <w:rFonts w:ascii="Times New Roman" w:hAnsi="Times New Roman" w:cs="Times New Roman"/>
          <w:b/>
          <w:sz w:val="28"/>
          <w:szCs w:val="28"/>
        </w:rPr>
        <w:t xml:space="preserve">обычными информационными деловыми </w:t>
      </w:r>
      <w:r w:rsidRPr="007B5AA2">
        <w:rPr>
          <w:rFonts w:ascii="Times New Roman" w:hAnsi="Times New Roman" w:cs="Times New Roman"/>
          <w:sz w:val="28"/>
          <w:szCs w:val="28"/>
        </w:rPr>
        <w:t>(11,6%)</w:t>
      </w:r>
      <w:r w:rsidRPr="007B5AA2">
        <w:rPr>
          <w:rFonts w:ascii="Times New Roman" w:hAnsi="Times New Roman" w:cs="Times New Roman"/>
          <w:b/>
          <w:sz w:val="28"/>
          <w:szCs w:val="28"/>
        </w:rPr>
        <w:t xml:space="preserve"> и рекламными газетами </w:t>
      </w:r>
      <w:r w:rsidRPr="007B5AA2">
        <w:rPr>
          <w:rFonts w:ascii="Times New Roman" w:hAnsi="Times New Roman" w:cs="Times New Roman"/>
          <w:sz w:val="28"/>
          <w:szCs w:val="28"/>
        </w:rPr>
        <w:t>(11,1%)</w:t>
      </w:r>
      <w:r w:rsidRPr="007B5AA2">
        <w:rPr>
          <w:rFonts w:ascii="Times New Roman" w:hAnsi="Times New Roman" w:cs="Times New Roman"/>
          <w:b/>
          <w:sz w:val="28"/>
          <w:szCs w:val="28"/>
        </w:rPr>
        <w:t>.</w:t>
      </w:r>
      <w:r w:rsidRPr="007B5AA2">
        <w:rPr>
          <w:rFonts w:ascii="Times New Roman" w:hAnsi="Times New Roman" w:cs="Times New Roman"/>
          <w:sz w:val="28"/>
          <w:szCs w:val="28"/>
        </w:rPr>
        <w:t xml:space="preserve"> Чаще других первым ресурсом пользуются главные бухгалтера и их заместители (16,7%) и бизнесы с численностью сотрудников более 10 человек (21,6%), а также жители Мотовилихинского района (19,1%). Вторым ресурсом чаще других пользуются владельцы бизнесов, ориентированные на оптовую торговлю (16,7%) и услуги производственного назначения (15,6%), численностью сотрудников от 6 до 10 человек (16,1%).</w:t>
      </w:r>
    </w:p>
    <w:p w:rsidR="00FB1800" w:rsidRPr="007B5AA2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0213" cy="3759835"/>
            <wp:effectExtent l="0" t="0" r="6350" b="12065"/>
            <wp:docPr id="58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4466" cy="3759835"/>
            <wp:effectExtent l="0" t="0" r="7620" b="12065"/>
            <wp:docPr id="3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2420" cy="3759835"/>
            <wp:effectExtent l="0" t="0" r="17145" b="12065"/>
            <wp:docPr id="1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B1800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Остальные традиционные информационные ресурсы оказались менее популярны: их отметили менее 10% опрошенных предпринимателей. Кроме того, 18,7% респондентов сами назвали некоторые ресурсы. Также каждый пятый респондент отметил, что ничем не пользуются, а 30,3% респондентов затруднились ответить на данный вопрос.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Основной востребованный традиционный информационный ресурс, которым пользуются в рамках осуществления своей деятельности, – это </w:t>
      </w:r>
      <w:r w:rsidRPr="007B5AA2">
        <w:rPr>
          <w:rFonts w:ascii="Times New Roman" w:hAnsi="Times New Roman" w:cs="Times New Roman"/>
          <w:b/>
          <w:sz w:val="28"/>
          <w:szCs w:val="28"/>
        </w:rPr>
        <w:t>печатные каталоги продукции</w:t>
      </w:r>
      <w:r w:rsidRPr="007B5AA2">
        <w:rPr>
          <w:rFonts w:ascii="Times New Roman" w:hAnsi="Times New Roman" w:cs="Times New Roman"/>
          <w:sz w:val="28"/>
          <w:szCs w:val="28"/>
        </w:rPr>
        <w:t xml:space="preserve"> (19,7%). Чаще данный ресурс востребован среди владельцев бизнесов, ориентированных на оптовую торговлю (26,7%), главных бухгалтеров и их заместителей (29,2%), владельцев бизнесов, чей доход более 120 млн. руб. (26,8%), численностью сотрудников более 10 человек (28,4%), ориентированных на рынок нескольких субъектов РФ (27,0%) и зарубежных стран (26,1%), а также среди жителей Индустриального района (25,3%).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Кроме этого, 17,2% респондентов активно пользуются </w:t>
      </w:r>
      <w:r w:rsidRPr="007B5AA2">
        <w:rPr>
          <w:rFonts w:ascii="Times New Roman" w:hAnsi="Times New Roman" w:cs="Times New Roman"/>
          <w:b/>
          <w:sz w:val="28"/>
          <w:szCs w:val="28"/>
        </w:rPr>
        <w:t>рекламными газетами.</w:t>
      </w:r>
      <w:r w:rsidRPr="007B5AA2">
        <w:rPr>
          <w:rFonts w:ascii="Times New Roman" w:hAnsi="Times New Roman" w:cs="Times New Roman"/>
          <w:sz w:val="28"/>
          <w:szCs w:val="28"/>
        </w:rPr>
        <w:t xml:space="preserve"> Чаще других ими пользуются владельцы бизнесов, ориентированные на услуги населению (22,5%) и рынок Пермского края (23,4%), а также жители Кировского района (23,1%).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795" cy="3760013"/>
            <wp:effectExtent l="0" t="0" r="14605" b="12065"/>
            <wp:docPr id="60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B5AA2" w:rsidRPr="007B5AA2" w:rsidRDefault="007B5AA2" w:rsidP="00FB1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Остальные традиционные информационные ресурсы оказались менее востребованы: их отметили менее 13% опрошенных предпринимателей. Также 17,6% респондентов отметили, что ничем не пользуются, а 30,2% респондентов затруднились ответить на данный вопрос.</w:t>
      </w:r>
    </w:p>
    <w:p w:rsidR="007B5AA2" w:rsidRPr="007B5AA2" w:rsidRDefault="007B5AA2" w:rsidP="007B5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FB1800" w:rsidRDefault="00FB180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B5AA2" w:rsidRPr="007B5AA2" w:rsidRDefault="007B5AA2" w:rsidP="007B5AA2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1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45" w:name="_Toc90901043"/>
      <w:r w:rsidRPr="007B5AA2">
        <w:rPr>
          <w:rFonts w:ascii="Times New Roman" w:hAnsi="Times New Roman"/>
          <w:b/>
          <w:bCs/>
          <w:color w:val="000000" w:themeColor="text1"/>
          <w:sz w:val="32"/>
          <w:szCs w:val="32"/>
        </w:rPr>
        <w:t>3.5 Использование электронно-цифровой подписи</w:t>
      </w:r>
      <w:bookmarkEnd w:id="45"/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="00FB1800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7B5AA2">
        <w:rPr>
          <w:rFonts w:ascii="Times New Roman" w:hAnsi="Times New Roman" w:cs="Times New Roman"/>
          <w:sz w:val="28"/>
          <w:szCs w:val="28"/>
        </w:rPr>
        <w:t xml:space="preserve">использования электронно-цифровой подписи задавался вопрос: </w:t>
      </w:r>
      <w:r w:rsidRPr="007B5AA2">
        <w:rPr>
          <w:rFonts w:ascii="Times New Roman" w:hAnsi="Times New Roman" w:cs="Times New Roman"/>
          <w:b/>
          <w:sz w:val="28"/>
          <w:szCs w:val="28"/>
        </w:rPr>
        <w:t xml:space="preserve">«Использует ли Ваша организация электронно-цифровую подпись (ЭЦП) и для каких целей?» </w:t>
      </w:r>
      <w:r w:rsidRPr="007B5AA2">
        <w:rPr>
          <w:rFonts w:ascii="Times New Roman" w:hAnsi="Times New Roman" w:cs="Times New Roman"/>
          <w:sz w:val="28"/>
          <w:szCs w:val="28"/>
        </w:rPr>
        <w:t>Допускалосьлюбое число ответов. Полученное распределение представлены на диаграмме 3.5.1.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628" cy="5544273"/>
            <wp:effectExtent l="0" t="0" r="0" b="0"/>
            <wp:docPr id="6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B5AA2" w:rsidRPr="007B5AA2" w:rsidRDefault="007B5AA2" w:rsidP="007B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AA2">
        <w:rPr>
          <w:rFonts w:ascii="Times New Roman" w:hAnsi="Times New Roman" w:cs="Times New Roman"/>
          <w:sz w:val="24"/>
          <w:szCs w:val="24"/>
        </w:rPr>
        <w:t>Диаграмма 3.5.1. Использование электронно-цифровой подписи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 xml:space="preserve">Основная цель использования электронно-цифровой подписи – это </w:t>
      </w:r>
      <w:r w:rsidRPr="007B5AA2">
        <w:rPr>
          <w:rFonts w:ascii="Times New Roman" w:hAnsi="Times New Roman" w:cs="Times New Roman"/>
          <w:b/>
          <w:sz w:val="28"/>
          <w:szCs w:val="28"/>
        </w:rPr>
        <w:t>подача отчетности</w:t>
      </w:r>
      <w:r w:rsidRPr="007B5AA2">
        <w:rPr>
          <w:rFonts w:ascii="Times New Roman" w:hAnsi="Times New Roman" w:cs="Times New Roman"/>
          <w:sz w:val="28"/>
          <w:szCs w:val="28"/>
        </w:rPr>
        <w:t xml:space="preserve"> (46,9%). Также каждый четвертый респондент использует ЭЦП для </w:t>
      </w:r>
      <w:r w:rsidRPr="007B5AA2">
        <w:rPr>
          <w:rFonts w:ascii="Times New Roman" w:hAnsi="Times New Roman" w:cs="Times New Roman"/>
          <w:b/>
          <w:sz w:val="28"/>
          <w:szCs w:val="28"/>
        </w:rPr>
        <w:t>дистанционного банковского обслуживания</w:t>
      </w:r>
      <w:r w:rsidRPr="007B5AA2">
        <w:rPr>
          <w:rFonts w:ascii="Times New Roman" w:hAnsi="Times New Roman" w:cs="Times New Roman"/>
          <w:sz w:val="28"/>
          <w:szCs w:val="28"/>
        </w:rPr>
        <w:t xml:space="preserve"> (25,6%) и </w:t>
      </w:r>
      <w:r w:rsidRPr="007B5AA2">
        <w:rPr>
          <w:rFonts w:ascii="Times New Roman" w:hAnsi="Times New Roman" w:cs="Times New Roman"/>
          <w:b/>
          <w:sz w:val="28"/>
          <w:szCs w:val="28"/>
        </w:rPr>
        <w:t>электронного документооборота (ЭДО) с контрагентами</w:t>
      </w:r>
      <w:r w:rsidRPr="007B5AA2">
        <w:rPr>
          <w:rFonts w:ascii="Times New Roman" w:hAnsi="Times New Roman" w:cs="Times New Roman"/>
          <w:sz w:val="28"/>
          <w:szCs w:val="28"/>
        </w:rPr>
        <w:t xml:space="preserve"> (23,9%), а каждый десятый использует ее </w:t>
      </w:r>
      <w:r w:rsidRPr="007B5AA2">
        <w:rPr>
          <w:rFonts w:ascii="Times New Roman" w:hAnsi="Times New Roman" w:cs="Times New Roman"/>
          <w:b/>
          <w:sz w:val="28"/>
          <w:szCs w:val="28"/>
        </w:rPr>
        <w:t>для участия в закупках по 44-ФЗ и по 223-ФЗ</w:t>
      </w:r>
      <w:r w:rsidRPr="007B5AA2">
        <w:rPr>
          <w:rFonts w:ascii="Times New Roman" w:hAnsi="Times New Roman" w:cs="Times New Roman"/>
          <w:sz w:val="28"/>
          <w:szCs w:val="28"/>
        </w:rPr>
        <w:t xml:space="preserve"> (12,4%).</w:t>
      </w: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Чаще других для этих целей ЭЦП используют владельцы бизнесов, ориентированные на оптовую торговлю и услуги производственного назначения, руководители высшего звена, главные бухгалтера и их заместители, юридические лица (ООО), владельцы бизнесов, с численностью сотрудников от 6 до 10 человек, ориентированные на рынок Пермского края, нескольких субъектов РФ и зарубежных стран, а также жители Индустриального района.</w:t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760" cy="6477000"/>
            <wp:effectExtent l="0" t="0" r="8890" b="0"/>
            <wp:docPr id="63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9125" cy="6479540"/>
            <wp:effectExtent l="0" t="0" r="3175" b="16510"/>
            <wp:docPr id="64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B5AA2" w:rsidRPr="007B5AA2" w:rsidRDefault="007B5AA2" w:rsidP="007B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9125" cy="5403440"/>
            <wp:effectExtent l="0" t="0" r="3175" b="6985"/>
            <wp:docPr id="6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9125" cy="5403440"/>
            <wp:effectExtent l="0" t="0" r="3175" b="6985"/>
            <wp:docPr id="21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B1800" w:rsidRDefault="00FB1800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A2" w:rsidRPr="007B5AA2" w:rsidRDefault="007B5AA2" w:rsidP="007B5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Для остальных целей ЭЦП используют менее 4% респондентов. Кроме того, некоторые респонденты сами назвали некоторые ресурсы, представленные на рис. 3.5.1. Затруднились ответить на данный вопрос 9,2% респондентов.</w:t>
      </w:r>
    </w:p>
    <w:p w:rsidR="007B5AA2" w:rsidRPr="007B5AA2" w:rsidRDefault="007B5AA2" w:rsidP="007B5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1516380"/>
            <wp:effectExtent l="0" t="0" r="9525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jpeg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41" b="8496"/>
                    <a:stretch/>
                  </pic:blipFill>
                  <pic:spPr bwMode="auto">
                    <a:xfrm>
                      <a:off x="0" y="0"/>
                      <a:ext cx="4528715" cy="153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5AA2" w:rsidRPr="007B5AA2" w:rsidRDefault="007B5AA2" w:rsidP="007B5AA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B5AA2">
        <w:rPr>
          <w:rFonts w:ascii="Times New Roman" w:hAnsi="Times New Roman" w:cs="Times New Roman"/>
          <w:sz w:val="24"/>
          <w:szCs w:val="28"/>
        </w:rPr>
        <w:t>Рисунок 3.5.1. Использование электронно-цифровой подписи по строке «Использует для других целей»</w:t>
      </w:r>
      <w:r w:rsidRPr="007B5AA2">
        <w:rPr>
          <w:sz w:val="36"/>
          <w:szCs w:val="36"/>
        </w:rPr>
        <w:br w:type="page"/>
      </w:r>
    </w:p>
    <w:p w:rsidR="007B5AA2" w:rsidRPr="007B5AA2" w:rsidRDefault="007B5AA2" w:rsidP="007B5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A2">
        <w:rPr>
          <w:rFonts w:ascii="Times New Roman" w:hAnsi="Times New Roman" w:cs="Times New Roman"/>
          <w:sz w:val="28"/>
          <w:szCs w:val="28"/>
        </w:rPr>
        <w:t>Треть опрошенных отметила, что не использует электронно-цифровую подпись (34,7%). Чаще всего об этом говорили владельцы бизнесов, ориентированных на услуги населению (42,8%), индивидуальные предприниматели (41,1%), чей бизнес существует менее 1 года (50,0%), ориентированные на локальный рынок (город Пермь) (44,0%). В территориальном разрезе чаще других ЭЦП не используют жители Дзержинского (50,6%), Кировского (43,6%) и Мотовилихинского (44,7%) районов.</w:t>
      </w:r>
    </w:p>
    <w:p w:rsidR="007B5AA2" w:rsidRPr="007B5AA2" w:rsidRDefault="007B5AA2" w:rsidP="007B5AA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5A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9125" cy="3159888"/>
            <wp:effectExtent l="0" t="0" r="3175" b="2540"/>
            <wp:docPr id="22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bookmarkEnd w:id="42"/>
    <w:bookmarkEnd w:id="43"/>
    <w:p w:rsidR="001110B7" w:rsidRPr="001110B7" w:rsidRDefault="001110B7" w:rsidP="001110B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1110B7" w:rsidRPr="001110B7" w:rsidRDefault="001110B7" w:rsidP="001110B7">
      <w:pPr>
        <w:keepNext/>
        <w:autoSpaceDE w:val="0"/>
        <w:autoSpaceDN w:val="0"/>
        <w:adjustRightInd w:val="0"/>
        <w:spacing w:after="0" w:line="36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bookmarkStart w:id="46" w:name="_Toc90901044"/>
      <w:r w:rsidRPr="001110B7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4. Удовлетворенность информацией о развитии предпринимательства</w:t>
      </w:r>
      <w:bookmarkEnd w:id="46"/>
    </w:p>
    <w:p w:rsidR="001110B7" w:rsidRPr="001110B7" w:rsidRDefault="001110B7" w:rsidP="009422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47" w:name="_Toc90480490"/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целью определения удовлетворенности информацией о развитии предпринимательства респондентам задавался вопрос: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1110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Насколько вы удовлетворены следующими характеристиками информации о развитии предпринимательства, представленной на сайтах Администрации города Перми, местных учреждений и ведомств?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Допускался один вариант ответа для каждой строки, результаты представлены на диаграмме 4.1.</w:t>
      </w:r>
      <w:bookmarkEnd w:id="47"/>
    </w:p>
    <w:p w:rsidR="001110B7" w:rsidRPr="001110B7" w:rsidRDefault="001110B7" w:rsidP="001110B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300470" cy="2492797"/>
            <wp:effectExtent l="0" t="0" r="5080" b="3175"/>
            <wp:docPr id="27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4.1. Удовлетворенность информацией о развитии предпринимательства, в % от числа опрошенных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Почти половина опрошенных респондентов </w:t>
      </w:r>
      <w:r w:rsidRPr="00111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целом удовлетворены</w:t>
      </w:r>
      <w:r w:rsidRPr="001110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характеристиками информации о развитии предпринимательства, представленной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сайтах Администрации города. Так, полнотой информации, доступностью изложения и актуальностью информации </w:t>
      </w:r>
      <w:r w:rsidR="009422A5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удовлетворены 46,4-46,8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а легкостью поиска информациинемного меньшая доля опрошенных (42,0%). Напротив, высказывают </w:t>
      </w:r>
      <w:r w:rsidRPr="001110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неудовлетворенность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два раза меньше респондентов (от 17,2% до 23,7%). Еще около трети опрошенных затруднились оценить или не пользовались информацией о развитии предпринимательства.</w:t>
      </w:r>
    </w:p>
    <w:p w:rsidR="001110B7" w:rsidRPr="001110B7" w:rsidRDefault="001110B7" w:rsidP="001110B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территориях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чаще высказывают удовлетворенность полнотой информации (53,8%), актуальностью информации (56,4%) и доступностью изложения (53,8%) – жители Кировского района. Напротив, не удовлетворены чаще полнотой информации (24-25%), актуальностью информации (23-24%) и доступностью изложения (25,3%) жители Дзержинского и Мотовилихинского районов. А жители Индустриального района чаще затруднялись ответить или не пользовались информацией (41,3%-45,3%).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12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Pr="001110B7">
        <w:rPr>
          <w:rFonts w:ascii="Times New Roman" w:eastAsia="Calibri" w:hAnsi="Times New Roman" w:cs="Times New Roman"/>
          <w:color w:val="000000"/>
          <w:lang w:eastAsia="en-US"/>
        </w:rPr>
        <w:t xml:space="preserve"> Диаграмма 4.2. Удовлетворенность полнотой информации о развитии предпринимательства по территориям</w:t>
      </w:r>
    </w:p>
    <w:p w:rsidR="00AD106E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18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4.3. Удовлетворенность актуальностью информации о развитии предпринимательства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19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4.4 Удовлетворенность доступностью изложения информации о развитии предпринимательства по территориям</w:t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00725" cy="2714625"/>
            <wp:effectExtent l="0" t="0" r="0" b="0"/>
            <wp:docPr id="20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110B7" w:rsidRPr="001110B7" w:rsidRDefault="001110B7" w:rsidP="001110B7">
      <w:pPr>
        <w:spacing w:after="160" w:line="240" w:lineRule="auto"/>
        <w:ind w:right="-1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color w:val="000000"/>
          <w:lang w:eastAsia="en-US"/>
        </w:rPr>
        <w:t>Диаграмма 4.5 Удовлетворенность легкостью поиска информации о развитии предпринимательства по территориям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Чаще высказывали </w:t>
      </w:r>
      <w:r w:rsidRPr="001110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удовлетворенность 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всеми характеристиками информации </w:t>
      </w:r>
      <w:r w:rsidR="009422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развитии предпринимательства, представленной на сайте гор. администрации, 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среднего звена (51-52%%), представители организаций, которые оказывают услуги производственного назначения (56,3%-59,4%), а также представители организаций, реализующих наибольшую долю продукции, услуг на рынках Пермского края (52,4%),  годовой оборот бизнеса которых составляет более 120 млн. рублей (51,2%-53,7%), а количество сотрудников от 2 и более ( 52,1%-61,4%).</w:t>
      </w:r>
    </w:p>
    <w:p w:rsidR="001110B7" w:rsidRPr="001110B7" w:rsidRDefault="001110B7" w:rsidP="001110B7">
      <w:pPr>
        <w:spacing w:before="240"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Напротив, чаще демонстрируют </w:t>
      </w:r>
      <w:r w:rsidRPr="001110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неудовлетворенность</w:t>
      </w:r>
      <w:r w:rsidRPr="0011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затруднялись ответить представители маленьких и молодых организаций: осуществляющих свою деятельность менее 1 года (22,2%-25,0%) и с 1 сотрудником, а также представители организаций, основным видом деятельности которых является оптовая торговля (23,3%-43,3%).</w:t>
      </w:r>
    </w:p>
    <w:p w:rsidR="00FC737B" w:rsidRPr="00FC737B" w:rsidRDefault="00FC737B" w:rsidP="00FC7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11"/>
          <w:sz w:val="24"/>
          <w:szCs w:val="24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7B6" w:rsidRDefault="00EC77B6" w:rsidP="001F39B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0B7" w:rsidRDefault="001110B7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8" w:name="_Toc61194991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  <w:bookmarkEnd w:id="15"/>
      <w:bookmarkEnd w:id="48"/>
    </w:p>
    <w:sectPr w:rsidR="001110B7" w:rsidSect="00253B16">
      <w:footerReference w:type="default" r:id="rId5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48" w:rsidRDefault="00AF5148" w:rsidP="00253B16">
      <w:pPr>
        <w:spacing w:after="0" w:line="240" w:lineRule="auto"/>
      </w:pPr>
      <w:r>
        <w:separator/>
      </w:r>
    </w:p>
  </w:endnote>
  <w:endnote w:type="continuationSeparator" w:id="1">
    <w:p w:rsidR="00AF5148" w:rsidRDefault="00AF5148" w:rsidP="002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29"/>
      <w:docPartObj>
        <w:docPartGallery w:val="Page Numbers (Bottom of Page)"/>
        <w:docPartUnique/>
      </w:docPartObj>
    </w:sdtPr>
    <w:sdtContent>
      <w:p w:rsidR="00823711" w:rsidRDefault="00E04165">
        <w:pPr>
          <w:pStyle w:val="a5"/>
          <w:jc w:val="center"/>
        </w:pPr>
        <w:r w:rsidRPr="0025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711" w:rsidRPr="00253B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7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711" w:rsidRDefault="008237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48" w:rsidRDefault="00AF5148" w:rsidP="00253B16">
      <w:pPr>
        <w:spacing w:after="0" w:line="240" w:lineRule="auto"/>
      </w:pPr>
      <w:r>
        <w:separator/>
      </w:r>
    </w:p>
  </w:footnote>
  <w:footnote w:type="continuationSeparator" w:id="1">
    <w:p w:rsidR="00AF5148" w:rsidRDefault="00AF5148" w:rsidP="0025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44F"/>
    <w:multiLevelType w:val="hybridMultilevel"/>
    <w:tmpl w:val="68BC90C2"/>
    <w:lvl w:ilvl="0" w:tplc="B4A6E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2772AE"/>
    <w:multiLevelType w:val="hybridMultilevel"/>
    <w:tmpl w:val="99B88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C079BC"/>
    <w:multiLevelType w:val="hybridMultilevel"/>
    <w:tmpl w:val="E4CAB5E8"/>
    <w:lvl w:ilvl="0" w:tplc="9844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BE6"/>
    <w:rsid w:val="000005DE"/>
    <w:rsid w:val="00002244"/>
    <w:rsid w:val="000038B6"/>
    <w:rsid w:val="000052E1"/>
    <w:rsid w:val="00011962"/>
    <w:rsid w:val="0001363F"/>
    <w:rsid w:val="0002073A"/>
    <w:rsid w:val="00021412"/>
    <w:rsid w:val="00024FF6"/>
    <w:rsid w:val="000251FC"/>
    <w:rsid w:val="00025943"/>
    <w:rsid w:val="0002746F"/>
    <w:rsid w:val="00027EA8"/>
    <w:rsid w:val="00030282"/>
    <w:rsid w:val="00032DFE"/>
    <w:rsid w:val="000334E5"/>
    <w:rsid w:val="0003404C"/>
    <w:rsid w:val="00035821"/>
    <w:rsid w:val="0004057C"/>
    <w:rsid w:val="00040C30"/>
    <w:rsid w:val="000410A2"/>
    <w:rsid w:val="0004783F"/>
    <w:rsid w:val="00050340"/>
    <w:rsid w:val="000503E5"/>
    <w:rsid w:val="00050446"/>
    <w:rsid w:val="00054793"/>
    <w:rsid w:val="0005535C"/>
    <w:rsid w:val="00057F7E"/>
    <w:rsid w:val="00060393"/>
    <w:rsid w:val="00061878"/>
    <w:rsid w:val="00062693"/>
    <w:rsid w:val="000627A8"/>
    <w:rsid w:val="00062BBB"/>
    <w:rsid w:val="00062C1F"/>
    <w:rsid w:val="000647B4"/>
    <w:rsid w:val="00065CDC"/>
    <w:rsid w:val="00066C53"/>
    <w:rsid w:val="00067D0B"/>
    <w:rsid w:val="00067F39"/>
    <w:rsid w:val="00071432"/>
    <w:rsid w:val="00071FB8"/>
    <w:rsid w:val="00072623"/>
    <w:rsid w:val="000729E9"/>
    <w:rsid w:val="0007316A"/>
    <w:rsid w:val="00073670"/>
    <w:rsid w:val="000744AB"/>
    <w:rsid w:val="00074F10"/>
    <w:rsid w:val="000804C5"/>
    <w:rsid w:val="00084BB1"/>
    <w:rsid w:val="00087EDF"/>
    <w:rsid w:val="000905D7"/>
    <w:rsid w:val="00090F11"/>
    <w:rsid w:val="000912CD"/>
    <w:rsid w:val="00091658"/>
    <w:rsid w:val="00092935"/>
    <w:rsid w:val="0009399F"/>
    <w:rsid w:val="00095975"/>
    <w:rsid w:val="00095A0E"/>
    <w:rsid w:val="000A328B"/>
    <w:rsid w:val="000A3F0F"/>
    <w:rsid w:val="000A43B7"/>
    <w:rsid w:val="000B477C"/>
    <w:rsid w:val="000B4974"/>
    <w:rsid w:val="000B50BF"/>
    <w:rsid w:val="000B78DA"/>
    <w:rsid w:val="000C060F"/>
    <w:rsid w:val="000C1A30"/>
    <w:rsid w:val="000C25D4"/>
    <w:rsid w:val="000C386C"/>
    <w:rsid w:val="000C3C0A"/>
    <w:rsid w:val="000C5F25"/>
    <w:rsid w:val="000C6FBA"/>
    <w:rsid w:val="000D3F94"/>
    <w:rsid w:val="000D70CE"/>
    <w:rsid w:val="000D7800"/>
    <w:rsid w:val="000D7C5A"/>
    <w:rsid w:val="000D7DF6"/>
    <w:rsid w:val="000D7FFD"/>
    <w:rsid w:val="000E0C48"/>
    <w:rsid w:val="000E19C3"/>
    <w:rsid w:val="000E4D25"/>
    <w:rsid w:val="000E6542"/>
    <w:rsid w:val="000F0E2A"/>
    <w:rsid w:val="000F128D"/>
    <w:rsid w:val="000F63FE"/>
    <w:rsid w:val="000F6F7A"/>
    <w:rsid w:val="00100CE9"/>
    <w:rsid w:val="00101911"/>
    <w:rsid w:val="00102018"/>
    <w:rsid w:val="00102DA9"/>
    <w:rsid w:val="0010368C"/>
    <w:rsid w:val="0010527F"/>
    <w:rsid w:val="001102BF"/>
    <w:rsid w:val="00110EEA"/>
    <w:rsid w:val="001110B7"/>
    <w:rsid w:val="00113C05"/>
    <w:rsid w:val="00114B37"/>
    <w:rsid w:val="00114D64"/>
    <w:rsid w:val="00115939"/>
    <w:rsid w:val="0011676F"/>
    <w:rsid w:val="00116A64"/>
    <w:rsid w:val="0011716C"/>
    <w:rsid w:val="00117814"/>
    <w:rsid w:val="00117B60"/>
    <w:rsid w:val="00120BDD"/>
    <w:rsid w:val="001212D4"/>
    <w:rsid w:val="001237D7"/>
    <w:rsid w:val="00123EDF"/>
    <w:rsid w:val="00124756"/>
    <w:rsid w:val="0012525E"/>
    <w:rsid w:val="001269EF"/>
    <w:rsid w:val="00127423"/>
    <w:rsid w:val="001318DB"/>
    <w:rsid w:val="00131FC6"/>
    <w:rsid w:val="00133B63"/>
    <w:rsid w:val="001358C3"/>
    <w:rsid w:val="001361B4"/>
    <w:rsid w:val="0013679E"/>
    <w:rsid w:val="001368E4"/>
    <w:rsid w:val="0013716A"/>
    <w:rsid w:val="001405C9"/>
    <w:rsid w:val="001419A3"/>
    <w:rsid w:val="001434CF"/>
    <w:rsid w:val="00143B1F"/>
    <w:rsid w:val="00145EE9"/>
    <w:rsid w:val="001470E8"/>
    <w:rsid w:val="00151A3F"/>
    <w:rsid w:val="001533D0"/>
    <w:rsid w:val="00155491"/>
    <w:rsid w:val="00155E9A"/>
    <w:rsid w:val="00156737"/>
    <w:rsid w:val="00156D1E"/>
    <w:rsid w:val="00156E26"/>
    <w:rsid w:val="001627D2"/>
    <w:rsid w:val="0016629F"/>
    <w:rsid w:val="00166E19"/>
    <w:rsid w:val="00167DF0"/>
    <w:rsid w:val="00172061"/>
    <w:rsid w:val="00172F48"/>
    <w:rsid w:val="00173160"/>
    <w:rsid w:val="00173A8B"/>
    <w:rsid w:val="00174937"/>
    <w:rsid w:val="00175C31"/>
    <w:rsid w:val="00180611"/>
    <w:rsid w:val="0018083C"/>
    <w:rsid w:val="0018155E"/>
    <w:rsid w:val="001821A4"/>
    <w:rsid w:val="0018291F"/>
    <w:rsid w:val="00182FBB"/>
    <w:rsid w:val="00183E66"/>
    <w:rsid w:val="00184366"/>
    <w:rsid w:val="0018544E"/>
    <w:rsid w:val="00187D9B"/>
    <w:rsid w:val="00187EA6"/>
    <w:rsid w:val="001915DF"/>
    <w:rsid w:val="00193E21"/>
    <w:rsid w:val="0019538E"/>
    <w:rsid w:val="0019659F"/>
    <w:rsid w:val="001975F6"/>
    <w:rsid w:val="001A0110"/>
    <w:rsid w:val="001A205E"/>
    <w:rsid w:val="001A2792"/>
    <w:rsid w:val="001A3F42"/>
    <w:rsid w:val="001A40C4"/>
    <w:rsid w:val="001A458B"/>
    <w:rsid w:val="001A4CC7"/>
    <w:rsid w:val="001A4FB1"/>
    <w:rsid w:val="001B0356"/>
    <w:rsid w:val="001B0363"/>
    <w:rsid w:val="001B0EB7"/>
    <w:rsid w:val="001B10C5"/>
    <w:rsid w:val="001B1ABA"/>
    <w:rsid w:val="001B2303"/>
    <w:rsid w:val="001B2A1E"/>
    <w:rsid w:val="001B38C5"/>
    <w:rsid w:val="001B62BE"/>
    <w:rsid w:val="001C1327"/>
    <w:rsid w:val="001C563D"/>
    <w:rsid w:val="001D0447"/>
    <w:rsid w:val="001D172A"/>
    <w:rsid w:val="001D17D5"/>
    <w:rsid w:val="001D71E9"/>
    <w:rsid w:val="001D7B2C"/>
    <w:rsid w:val="001E0BB5"/>
    <w:rsid w:val="001E245D"/>
    <w:rsid w:val="001E25DC"/>
    <w:rsid w:val="001E31DD"/>
    <w:rsid w:val="001E5679"/>
    <w:rsid w:val="001E5703"/>
    <w:rsid w:val="001E6DEC"/>
    <w:rsid w:val="001E7470"/>
    <w:rsid w:val="001E7668"/>
    <w:rsid w:val="001F0CC6"/>
    <w:rsid w:val="001F2834"/>
    <w:rsid w:val="001F2FB4"/>
    <w:rsid w:val="001F39B2"/>
    <w:rsid w:val="001F3AC0"/>
    <w:rsid w:val="001F3D53"/>
    <w:rsid w:val="001F5FFE"/>
    <w:rsid w:val="00201274"/>
    <w:rsid w:val="0020191D"/>
    <w:rsid w:val="00201A6A"/>
    <w:rsid w:val="00205E26"/>
    <w:rsid w:val="00207EBC"/>
    <w:rsid w:val="0021010E"/>
    <w:rsid w:val="002135C4"/>
    <w:rsid w:val="0021655E"/>
    <w:rsid w:val="00216E46"/>
    <w:rsid w:val="00217690"/>
    <w:rsid w:val="00217B27"/>
    <w:rsid w:val="00217FA4"/>
    <w:rsid w:val="0022020B"/>
    <w:rsid w:val="002211DA"/>
    <w:rsid w:val="002216D1"/>
    <w:rsid w:val="002218D6"/>
    <w:rsid w:val="0022333C"/>
    <w:rsid w:val="00224B05"/>
    <w:rsid w:val="002258EF"/>
    <w:rsid w:val="00226152"/>
    <w:rsid w:val="00232DAD"/>
    <w:rsid w:val="00235A2B"/>
    <w:rsid w:val="002374B4"/>
    <w:rsid w:val="00242771"/>
    <w:rsid w:val="00242E57"/>
    <w:rsid w:val="00244843"/>
    <w:rsid w:val="00244B9E"/>
    <w:rsid w:val="00245E17"/>
    <w:rsid w:val="00245EF3"/>
    <w:rsid w:val="002469B3"/>
    <w:rsid w:val="00247380"/>
    <w:rsid w:val="00247D79"/>
    <w:rsid w:val="0025110B"/>
    <w:rsid w:val="00253B16"/>
    <w:rsid w:val="00253B19"/>
    <w:rsid w:val="00255286"/>
    <w:rsid w:val="00255700"/>
    <w:rsid w:val="00257170"/>
    <w:rsid w:val="00260870"/>
    <w:rsid w:val="002615C0"/>
    <w:rsid w:val="002647C2"/>
    <w:rsid w:val="00270D29"/>
    <w:rsid w:val="00271DF8"/>
    <w:rsid w:val="002726FE"/>
    <w:rsid w:val="002747DA"/>
    <w:rsid w:val="0027720D"/>
    <w:rsid w:val="00282532"/>
    <w:rsid w:val="00282761"/>
    <w:rsid w:val="00282DE6"/>
    <w:rsid w:val="0028530D"/>
    <w:rsid w:val="0028768B"/>
    <w:rsid w:val="00290839"/>
    <w:rsid w:val="002929C3"/>
    <w:rsid w:val="002934AA"/>
    <w:rsid w:val="00294237"/>
    <w:rsid w:val="00295531"/>
    <w:rsid w:val="0029700C"/>
    <w:rsid w:val="002A0FDA"/>
    <w:rsid w:val="002A2E86"/>
    <w:rsid w:val="002A4FFA"/>
    <w:rsid w:val="002A67FF"/>
    <w:rsid w:val="002B0373"/>
    <w:rsid w:val="002B30CA"/>
    <w:rsid w:val="002B52D1"/>
    <w:rsid w:val="002B68F5"/>
    <w:rsid w:val="002C3C1F"/>
    <w:rsid w:val="002C3CC6"/>
    <w:rsid w:val="002C4BF2"/>
    <w:rsid w:val="002C6EE5"/>
    <w:rsid w:val="002C75D3"/>
    <w:rsid w:val="002D4723"/>
    <w:rsid w:val="002D54E4"/>
    <w:rsid w:val="002D584E"/>
    <w:rsid w:val="002D654D"/>
    <w:rsid w:val="002D6A26"/>
    <w:rsid w:val="002E23F9"/>
    <w:rsid w:val="002E26BB"/>
    <w:rsid w:val="002E3813"/>
    <w:rsid w:val="002E396F"/>
    <w:rsid w:val="002E4808"/>
    <w:rsid w:val="002E4F7D"/>
    <w:rsid w:val="002E5906"/>
    <w:rsid w:val="002E5E04"/>
    <w:rsid w:val="002F0187"/>
    <w:rsid w:val="002F1347"/>
    <w:rsid w:val="002F1F45"/>
    <w:rsid w:val="002F305B"/>
    <w:rsid w:val="002F5EDD"/>
    <w:rsid w:val="00300079"/>
    <w:rsid w:val="003016BA"/>
    <w:rsid w:val="003021F6"/>
    <w:rsid w:val="00310443"/>
    <w:rsid w:val="00310DF3"/>
    <w:rsid w:val="00313B5A"/>
    <w:rsid w:val="00314240"/>
    <w:rsid w:val="00315B92"/>
    <w:rsid w:val="00315C87"/>
    <w:rsid w:val="00320D40"/>
    <w:rsid w:val="003214B9"/>
    <w:rsid w:val="003219EB"/>
    <w:rsid w:val="003230BD"/>
    <w:rsid w:val="00323617"/>
    <w:rsid w:val="00324BD2"/>
    <w:rsid w:val="00332846"/>
    <w:rsid w:val="00333829"/>
    <w:rsid w:val="003340A3"/>
    <w:rsid w:val="003355CE"/>
    <w:rsid w:val="00335608"/>
    <w:rsid w:val="0033585A"/>
    <w:rsid w:val="003372A0"/>
    <w:rsid w:val="00337549"/>
    <w:rsid w:val="003428FD"/>
    <w:rsid w:val="003433BB"/>
    <w:rsid w:val="003445CA"/>
    <w:rsid w:val="003448E3"/>
    <w:rsid w:val="003460DC"/>
    <w:rsid w:val="00346A61"/>
    <w:rsid w:val="0034796D"/>
    <w:rsid w:val="003517AB"/>
    <w:rsid w:val="00352356"/>
    <w:rsid w:val="00352927"/>
    <w:rsid w:val="003536E1"/>
    <w:rsid w:val="00354483"/>
    <w:rsid w:val="00356F6E"/>
    <w:rsid w:val="0035797A"/>
    <w:rsid w:val="003579FE"/>
    <w:rsid w:val="00360070"/>
    <w:rsid w:val="003603BB"/>
    <w:rsid w:val="00361A52"/>
    <w:rsid w:val="0036474C"/>
    <w:rsid w:val="0036680D"/>
    <w:rsid w:val="0036726D"/>
    <w:rsid w:val="0036777F"/>
    <w:rsid w:val="00367A00"/>
    <w:rsid w:val="00367D4A"/>
    <w:rsid w:val="0037055A"/>
    <w:rsid w:val="00374159"/>
    <w:rsid w:val="0037480B"/>
    <w:rsid w:val="00374EB7"/>
    <w:rsid w:val="00376B90"/>
    <w:rsid w:val="0038025D"/>
    <w:rsid w:val="00380952"/>
    <w:rsid w:val="00380DA8"/>
    <w:rsid w:val="00383A27"/>
    <w:rsid w:val="00383DAD"/>
    <w:rsid w:val="0038584A"/>
    <w:rsid w:val="00385A43"/>
    <w:rsid w:val="003902BE"/>
    <w:rsid w:val="0039134B"/>
    <w:rsid w:val="0039414E"/>
    <w:rsid w:val="0039473D"/>
    <w:rsid w:val="003954FA"/>
    <w:rsid w:val="003A07BE"/>
    <w:rsid w:val="003A1A74"/>
    <w:rsid w:val="003A4930"/>
    <w:rsid w:val="003A49EB"/>
    <w:rsid w:val="003A66D5"/>
    <w:rsid w:val="003A6C8E"/>
    <w:rsid w:val="003A71A6"/>
    <w:rsid w:val="003A79C1"/>
    <w:rsid w:val="003B042D"/>
    <w:rsid w:val="003B2BDC"/>
    <w:rsid w:val="003B6483"/>
    <w:rsid w:val="003B70D9"/>
    <w:rsid w:val="003B79D2"/>
    <w:rsid w:val="003C051F"/>
    <w:rsid w:val="003C28F9"/>
    <w:rsid w:val="003C2FAF"/>
    <w:rsid w:val="003C710C"/>
    <w:rsid w:val="003D0037"/>
    <w:rsid w:val="003D0C3D"/>
    <w:rsid w:val="003D1BDD"/>
    <w:rsid w:val="003D271E"/>
    <w:rsid w:val="003D461B"/>
    <w:rsid w:val="003D61F8"/>
    <w:rsid w:val="003E0657"/>
    <w:rsid w:val="003E2810"/>
    <w:rsid w:val="003E2D36"/>
    <w:rsid w:val="003E3A0B"/>
    <w:rsid w:val="003E3CC7"/>
    <w:rsid w:val="003E3FA6"/>
    <w:rsid w:val="003E42C9"/>
    <w:rsid w:val="003E6FE4"/>
    <w:rsid w:val="003F352A"/>
    <w:rsid w:val="003F5C1F"/>
    <w:rsid w:val="003F6658"/>
    <w:rsid w:val="003F6BE1"/>
    <w:rsid w:val="00400765"/>
    <w:rsid w:val="004011CF"/>
    <w:rsid w:val="0040268E"/>
    <w:rsid w:val="00403D48"/>
    <w:rsid w:val="00407664"/>
    <w:rsid w:val="004120CC"/>
    <w:rsid w:val="0041275C"/>
    <w:rsid w:val="0041312D"/>
    <w:rsid w:val="00413510"/>
    <w:rsid w:val="00414420"/>
    <w:rsid w:val="00415DA4"/>
    <w:rsid w:val="00417125"/>
    <w:rsid w:val="00417714"/>
    <w:rsid w:val="004178AF"/>
    <w:rsid w:val="00424FBA"/>
    <w:rsid w:val="004255BC"/>
    <w:rsid w:val="004255BD"/>
    <w:rsid w:val="00430A10"/>
    <w:rsid w:val="00430B61"/>
    <w:rsid w:val="00434011"/>
    <w:rsid w:val="00437C84"/>
    <w:rsid w:val="004400A8"/>
    <w:rsid w:val="00441776"/>
    <w:rsid w:val="004429D9"/>
    <w:rsid w:val="00443DAB"/>
    <w:rsid w:val="00443E18"/>
    <w:rsid w:val="004509D3"/>
    <w:rsid w:val="00450ACA"/>
    <w:rsid w:val="004524DA"/>
    <w:rsid w:val="00452A83"/>
    <w:rsid w:val="00454D53"/>
    <w:rsid w:val="0045547A"/>
    <w:rsid w:val="00455C68"/>
    <w:rsid w:val="00456814"/>
    <w:rsid w:val="00457063"/>
    <w:rsid w:val="004577E0"/>
    <w:rsid w:val="00461F3B"/>
    <w:rsid w:val="004621F8"/>
    <w:rsid w:val="00462542"/>
    <w:rsid w:val="00462919"/>
    <w:rsid w:val="00462D0C"/>
    <w:rsid w:val="00464BD5"/>
    <w:rsid w:val="0046514A"/>
    <w:rsid w:val="0046666F"/>
    <w:rsid w:val="00467A47"/>
    <w:rsid w:val="00467F17"/>
    <w:rsid w:val="00470D61"/>
    <w:rsid w:val="00473BE1"/>
    <w:rsid w:val="00476266"/>
    <w:rsid w:val="00482B0B"/>
    <w:rsid w:val="00483680"/>
    <w:rsid w:val="00484E25"/>
    <w:rsid w:val="00485BFC"/>
    <w:rsid w:val="004903FD"/>
    <w:rsid w:val="00490CDF"/>
    <w:rsid w:val="00490F80"/>
    <w:rsid w:val="00493F90"/>
    <w:rsid w:val="00494856"/>
    <w:rsid w:val="0049489B"/>
    <w:rsid w:val="0049496E"/>
    <w:rsid w:val="00495865"/>
    <w:rsid w:val="004958B7"/>
    <w:rsid w:val="00495D86"/>
    <w:rsid w:val="00497815"/>
    <w:rsid w:val="0049784E"/>
    <w:rsid w:val="004A0318"/>
    <w:rsid w:val="004A0403"/>
    <w:rsid w:val="004A0441"/>
    <w:rsid w:val="004A26BA"/>
    <w:rsid w:val="004A3080"/>
    <w:rsid w:val="004A34B2"/>
    <w:rsid w:val="004A4EAE"/>
    <w:rsid w:val="004A5517"/>
    <w:rsid w:val="004A5CB9"/>
    <w:rsid w:val="004A67F3"/>
    <w:rsid w:val="004B241A"/>
    <w:rsid w:val="004B2D21"/>
    <w:rsid w:val="004B3995"/>
    <w:rsid w:val="004B3D63"/>
    <w:rsid w:val="004B423A"/>
    <w:rsid w:val="004B5598"/>
    <w:rsid w:val="004B60CA"/>
    <w:rsid w:val="004B693D"/>
    <w:rsid w:val="004B7113"/>
    <w:rsid w:val="004C0704"/>
    <w:rsid w:val="004C0DBA"/>
    <w:rsid w:val="004C2653"/>
    <w:rsid w:val="004C336F"/>
    <w:rsid w:val="004C4036"/>
    <w:rsid w:val="004C4E39"/>
    <w:rsid w:val="004C5D24"/>
    <w:rsid w:val="004D545F"/>
    <w:rsid w:val="004D59BA"/>
    <w:rsid w:val="004D7D7B"/>
    <w:rsid w:val="004E087E"/>
    <w:rsid w:val="004E1E36"/>
    <w:rsid w:val="004E5C63"/>
    <w:rsid w:val="004F1324"/>
    <w:rsid w:val="004F21F8"/>
    <w:rsid w:val="004F26A4"/>
    <w:rsid w:val="004F4EA8"/>
    <w:rsid w:val="004F572F"/>
    <w:rsid w:val="00500563"/>
    <w:rsid w:val="00500E3D"/>
    <w:rsid w:val="00510B9E"/>
    <w:rsid w:val="005113F1"/>
    <w:rsid w:val="005117F1"/>
    <w:rsid w:val="005134F5"/>
    <w:rsid w:val="00517E84"/>
    <w:rsid w:val="00520843"/>
    <w:rsid w:val="005213C8"/>
    <w:rsid w:val="00521C29"/>
    <w:rsid w:val="00521CC0"/>
    <w:rsid w:val="0052235C"/>
    <w:rsid w:val="00522ABA"/>
    <w:rsid w:val="00522FAF"/>
    <w:rsid w:val="0052556F"/>
    <w:rsid w:val="005310CC"/>
    <w:rsid w:val="005319AB"/>
    <w:rsid w:val="00532E40"/>
    <w:rsid w:val="0053691D"/>
    <w:rsid w:val="0053785B"/>
    <w:rsid w:val="00540A2A"/>
    <w:rsid w:val="00542249"/>
    <w:rsid w:val="00551B6C"/>
    <w:rsid w:val="0055290C"/>
    <w:rsid w:val="005538E9"/>
    <w:rsid w:val="00555CAA"/>
    <w:rsid w:val="00555DDD"/>
    <w:rsid w:val="00555F4A"/>
    <w:rsid w:val="00556E6D"/>
    <w:rsid w:val="00557466"/>
    <w:rsid w:val="00557E0B"/>
    <w:rsid w:val="00560376"/>
    <w:rsid w:val="00560CA6"/>
    <w:rsid w:val="00563728"/>
    <w:rsid w:val="00566382"/>
    <w:rsid w:val="00567068"/>
    <w:rsid w:val="00567499"/>
    <w:rsid w:val="00571882"/>
    <w:rsid w:val="005721DC"/>
    <w:rsid w:val="005731C1"/>
    <w:rsid w:val="005737F5"/>
    <w:rsid w:val="005761C3"/>
    <w:rsid w:val="00576B60"/>
    <w:rsid w:val="00576D31"/>
    <w:rsid w:val="0057759D"/>
    <w:rsid w:val="00581187"/>
    <w:rsid w:val="005837B9"/>
    <w:rsid w:val="0058649A"/>
    <w:rsid w:val="00586610"/>
    <w:rsid w:val="00586FD7"/>
    <w:rsid w:val="00590FC0"/>
    <w:rsid w:val="005945A6"/>
    <w:rsid w:val="00594CCA"/>
    <w:rsid w:val="00595BF1"/>
    <w:rsid w:val="00596302"/>
    <w:rsid w:val="00597B54"/>
    <w:rsid w:val="005A0C65"/>
    <w:rsid w:val="005A0D55"/>
    <w:rsid w:val="005A149A"/>
    <w:rsid w:val="005A19F4"/>
    <w:rsid w:val="005A2884"/>
    <w:rsid w:val="005A77F7"/>
    <w:rsid w:val="005A7F4C"/>
    <w:rsid w:val="005B04AB"/>
    <w:rsid w:val="005B2A37"/>
    <w:rsid w:val="005B4731"/>
    <w:rsid w:val="005B5BB5"/>
    <w:rsid w:val="005B604A"/>
    <w:rsid w:val="005C1792"/>
    <w:rsid w:val="005C1A3C"/>
    <w:rsid w:val="005C245F"/>
    <w:rsid w:val="005C4CDB"/>
    <w:rsid w:val="005C5798"/>
    <w:rsid w:val="005C57E4"/>
    <w:rsid w:val="005C5D3B"/>
    <w:rsid w:val="005C641C"/>
    <w:rsid w:val="005C70EF"/>
    <w:rsid w:val="005C78F1"/>
    <w:rsid w:val="005C7ACE"/>
    <w:rsid w:val="005D052E"/>
    <w:rsid w:val="005D1CDE"/>
    <w:rsid w:val="005D296C"/>
    <w:rsid w:val="005D3474"/>
    <w:rsid w:val="005D46DA"/>
    <w:rsid w:val="005E363D"/>
    <w:rsid w:val="005E4E41"/>
    <w:rsid w:val="005E6814"/>
    <w:rsid w:val="005F016E"/>
    <w:rsid w:val="005F031D"/>
    <w:rsid w:val="005F0438"/>
    <w:rsid w:val="005F2012"/>
    <w:rsid w:val="005F2582"/>
    <w:rsid w:val="005F4482"/>
    <w:rsid w:val="005F469A"/>
    <w:rsid w:val="005F519C"/>
    <w:rsid w:val="005F543A"/>
    <w:rsid w:val="005F7131"/>
    <w:rsid w:val="005F7E64"/>
    <w:rsid w:val="00601DD4"/>
    <w:rsid w:val="00602BB0"/>
    <w:rsid w:val="00604C9B"/>
    <w:rsid w:val="006057D8"/>
    <w:rsid w:val="006106D3"/>
    <w:rsid w:val="00610EAC"/>
    <w:rsid w:val="0061154A"/>
    <w:rsid w:val="00613840"/>
    <w:rsid w:val="00615994"/>
    <w:rsid w:val="0061642B"/>
    <w:rsid w:val="00620B25"/>
    <w:rsid w:val="00620B50"/>
    <w:rsid w:val="00622E11"/>
    <w:rsid w:val="006253A2"/>
    <w:rsid w:val="00626881"/>
    <w:rsid w:val="0062784A"/>
    <w:rsid w:val="006310A3"/>
    <w:rsid w:val="0063292A"/>
    <w:rsid w:val="006347A3"/>
    <w:rsid w:val="00634E1B"/>
    <w:rsid w:val="00635000"/>
    <w:rsid w:val="00640E99"/>
    <w:rsid w:val="00643469"/>
    <w:rsid w:val="0064502F"/>
    <w:rsid w:val="006454D8"/>
    <w:rsid w:val="00645605"/>
    <w:rsid w:val="0064584D"/>
    <w:rsid w:val="006468FB"/>
    <w:rsid w:val="00650746"/>
    <w:rsid w:val="00650AF8"/>
    <w:rsid w:val="00650FF0"/>
    <w:rsid w:val="00651FD6"/>
    <w:rsid w:val="006563C6"/>
    <w:rsid w:val="00660DC5"/>
    <w:rsid w:val="00661493"/>
    <w:rsid w:val="00662E8B"/>
    <w:rsid w:val="00663C69"/>
    <w:rsid w:val="00667D5F"/>
    <w:rsid w:val="006702DA"/>
    <w:rsid w:val="00673346"/>
    <w:rsid w:val="00673873"/>
    <w:rsid w:val="00673B29"/>
    <w:rsid w:val="0067487E"/>
    <w:rsid w:val="00675C9D"/>
    <w:rsid w:val="006761F2"/>
    <w:rsid w:val="00676593"/>
    <w:rsid w:val="006768BF"/>
    <w:rsid w:val="00677D23"/>
    <w:rsid w:val="00681B85"/>
    <w:rsid w:val="00681CDC"/>
    <w:rsid w:val="00685A7B"/>
    <w:rsid w:val="00685FF9"/>
    <w:rsid w:val="006914E7"/>
    <w:rsid w:val="006934AB"/>
    <w:rsid w:val="00693EE5"/>
    <w:rsid w:val="00695C4A"/>
    <w:rsid w:val="00697804"/>
    <w:rsid w:val="00697E1A"/>
    <w:rsid w:val="006A0B94"/>
    <w:rsid w:val="006A218E"/>
    <w:rsid w:val="006A38A0"/>
    <w:rsid w:val="006A5253"/>
    <w:rsid w:val="006A6712"/>
    <w:rsid w:val="006A6B8A"/>
    <w:rsid w:val="006A6FC3"/>
    <w:rsid w:val="006B40A5"/>
    <w:rsid w:val="006B4E9A"/>
    <w:rsid w:val="006B542A"/>
    <w:rsid w:val="006B6444"/>
    <w:rsid w:val="006B7E85"/>
    <w:rsid w:val="006C1476"/>
    <w:rsid w:val="006C2973"/>
    <w:rsid w:val="006C2DEB"/>
    <w:rsid w:val="006C48BF"/>
    <w:rsid w:val="006C5576"/>
    <w:rsid w:val="006D2D37"/>
    <w:rsid w:val="006D4EBE"/>
    <w:rsid w:val="006D7070"/>
    <w:rsid w:val="006E07B4"/>
    <w:rsid w:val="006E278D"/>
    <w:rsid w:val="006E2E05"/>
    <w:rsid w:val="006E3380"/>
    <w:rsid w:val="006E37D5"/>
    <w:rsid w:val="006E6389"/>
    <w:rsid w:val="006E6950"/>
    <w:rsid w:val="006F0E96"/>
    <w:rsid w:val="006F2371"/>
    <w:rsid w:val="006F45DE"/>
    <w:rsid w:val="00700297"/>
    <w:rsid w:val="007003D2"/>
    <w:rsid w:val="0070241F"/>
    <w:rsid w:val="007043A1"/>
    <w:rsid w:val="00704C4D"/>
    <w:rsid w:val="00706CEA"/>
    <w:rsid w:val="00706DC0"/>
    <w:rsid w:val="00706E03"/>
    <w:rsid w:val="007075C2"/>
    <w:rsid w:val="00710222"/>
    <w:rsid w:val="007122C0"/>
    <w:rsid w:val="00712370"/>
    <w:rsid w:val="0071263D"/>
    <w:rsid w:val="00713B34"/>
    <w:rsid w:val="007160FE"/>
    <w:rsid w:val="00717FD3"/>
    <w:rsid w:val="00720469"/>
    <w:rsid w:val="00720886"/>
    <w:rsid w:val="00720E9E"/>
    <w:rsid w:val="0072132E"/>
    <w:rsid w:val="0072363B"/>
    <w:rsid w:val="00723E0E"/>
    <w:rsid w:val="007241AC"/>
    <w:rsid w:val="00731415"/>
    <w:rsid w:val="00737939"/>
    <w:rsid w:val="00737E05"/>
    <w:rsid w:val="0074047A"/>
    <w:rsid w:val="00740B5F"/>
    <w:rsid w:val="007441A4"/>
    <w:rsid w:val="00744CD5"/>
    <w:rsid w:val="00745F48"/>
    <w:rsid w:val="00751115"/>
    <w:rsid w:val="00752265"/>
    <w:rsid w:val="0075262E"/>
    <w:rsid w:val="00753902"/>
    <w:rsid w:val="007548E6"/>
    <w:rsid w:val="007613CF"/>
    <w:rsid w:val="0076354B"/>
    <w:rsid w:val="00764BF4"/>
    <w:rsid w:val="0076679F"/>
    <w:rsid w:val="007668C2"/>
    <w:rsid w:val="00766FC6"/>
    <w:rsid w:val="00767306"/>
    <w:rsid w:val="00767A93"/>
    <w:rsid w:val="00772D16"/>
    <w:rsid w:val="00773CBC"/>
    <w:rsid w:val="00773EA7"/>
    <w:rsid w:val="007745EA"/>
    <w:rsid w:val="00787282"/>
    <w:rsid w:val="00794F74"/>
    <w:rsid w:val="007967E3"/>
    <w:rsid w:val="00796F20"/>
    <w:rsid w:val="007A2124"/>
    <w:rsid w:val="007A32BF"/>
    <w:rsid w:val="007A439A"/>
    <w:rsid w:val="007A4B20"/>
    <w:rsid w:val="007B354A"/>
    <w:rsid w:val="007B3F74"/>
    <w:rsid w:val="007B4CD0"/>
    <w:rsid w:val="007B520D"/>
    <w:rsid w:val="007B5AA2"/>
    <w:rsid w:val="007B60CA"/>
    <w:rsid w:val="007B6B5D"/>
    <w:rsid w:val="007B7E1B"/>
    <w:rsid w:val="007C0FAB"/>
    <w:rsid w:val="007C3D39"/>
    <w:rsid w:val="007C42FD"/>
    <w:rsid w:val="007C4384"/>
    <w:rsid w:val="007C4EBB"/>
    <w:rsid w:val="007C607A"/>
    <w:rsid w:val="007C6614"/>
    <w:rsid w:val="007C6E52"/>
    <w:rsid w:val="007C7D70"/>
    <w:rsid w:val="007D0D1A"/>
    <w:rsid w:val="007D5399"/>
    <w:rsid w:val="007E24CB"/>
    <w:rsid w:val="007E4537"/>
    <w:rsid w:val="007E675F"/>
    <w:rsid w:val="007E712C"/>
    <w:rsid w:val="007E78CD"/>
    <w:rsid w:val="007F27A5"/>
    <w:rsid w:val="007F3BB2"/>
    <w:rsid w:val="007F51EA"/>
    <w:rsid w:val="007F6A4D"/>
    <w:rsid w:val="007F6C8E"/>
    <w:rsid w:val="007F6E65"/>
    <w:rsid w:val="007F6FD2"/>
    <w:rsid w:val="007F74F0"/>
    <w:rsid w:val="00800F41"/>
    <w:rsid w:val="00803F02"/>
    <w:rsid w:val="00804AEF"/>
    <w:rsid w:val="00805E38"/>
    <w:rsid w:val="00806B8B"/>
    <w:rsid w:val="00807CB4"/>
    <w:rsid w:val="00811A19"/>
    <w:rsid w:val="008122B8"/>
    <w:rsid w:val="00812A9F"/>
    <w:rsid w:val="0081353A"/>
    <w:rsid w:val="00814FB5"/>
    <w:rsid w:val="00816310"/>
    <w:rsid w:val="008177EA"/>
    <w:rsid w:val="00822294"/>
    <w:rsid w:val="00822633"/>
    <w:rsid w:val="00823711"/>
    <w:rsid w:val="00826829"/>
    <w:rsid w:val="0082747C"/>
    <w:rsid w:val="00830659"/>
    <w:rsid w:val="008308EC"/>
    <w:rsid w:val="00837B28"/>
    <w:rsid w:val="0084029D"/>
    <w:rsid w:val="0084033C"/>
    <w:rsid w:val="00842FFA"/>
    <w:rsid w:val="008440AA"/>
    <w:rsid w:val="008443FB"/>
    <w:rsid w:val="00844600"/>
    <w:rsid w:val="00846897"/>
    <w:rsid w:val="008501F0"/>
    <w:rsid w:val="00850E4A"/>
    <w:rsid w:val="0085225E"/>
    <w:rsid w:val="00852B11"/>
    <w:rsid w:val="008535B2"/>
    <w:rsid w:val="008538FD"/>
    <w:rsid w:val="00853DCB"/>
    <w:rsid w:val="0085637E"/>
    <w:rsid w:val="00857B46"/>
    <w:rsid w:val="00857F1F"/>
    <w:rsid w:val="00863425"/>
    <w:rsid w:val="00865EC4"/>
    <w:rsid w:val="00866832"/>
    <w:rsid w:val="00866BE5"/>
    <w:rsid w:val="008701D8"/>
    <w:rsid w:val="0087057F"/>
    <w:rsid w:val="0087118B"/>
    <w:rsid w:val="00873641"/>
    <w:rsid w:val="0087503E"/>
    <w:rsid w:val="008756D8"/>
    <w:rsid w:val="00880D9F"/>
    <w:rsid w:val="00882B56"/>
    <w:rsid w:val="00883DDD"/>
    <w:rsid w:val="00885F94"/>
    <w:rsid w:val="008860F6"/>
    <w:rsid w:val="00886289"/>
    <w:rsid w:val="00886665"/>
    <w:rsid w:val="0089070D"/>
    <w:rsid w:val="0089480A"/>
    <w:rsid w:val="00894BD7"/>
    <w:rsid w:val="0089544B"/>
    <w:rsid w:val="00896E59"/>
    <w:rsid w:val="0089730A"/>
    <w:rsid w:val="008A0A8F"/>
    <w:rsid w:val="008A3AA3"/>
    <w:rsid w:val="008A4D40"/>
    <w:rsid w:val="008A5EA8"/>
    <w:rsid w:val="008A7591"/>
    <w:rsid w:val="008B13BF"/>
    <w:rsid w:val="008B33DE"/>
    <w:rsid w:val="008B3E85"/>
    <w:rsid w:val="008B49B3"/>
    <w:rsid w:val="008B5983"/>
    <w:rsid w:val="008B6344"/>
    <w:rsid w:val="008B6B3B"/>
    <w:rsid w:val="008B6D11"/>
    <w:rsid w:val="008B6F83"/>
    <w:rsid w:val="008C055D"/>
    <w:rsid w:val="008C1A88"/>
    <w:rsid w:val="008C2727"/>
    <w:rsid w:val="008C277A"/>
    <w:rsid w:val="008C29A6"/>
    <w:rsid w:val="008C3222"/>
    <w:rsid w:val="008C395F"/>
    <w:rsid w:val="008C39E7"/>
    <w:rsid w:val="008C6200"/>
    <w:rsid w:val="008D020E"/>
    <w:rsid w:val="008D022F"/>
    <w:rsid w:val="008D18A5"/>
    <w:rsid w:val="008D3AA8"/>
    <w:rsid w:val="008D3B43"/>
    <w:rsid w:val="008D47B5"/>
    <w:rsid w:val="008E04BF"/>
    <w:rsid w:val="008E35C1"/>
    <w:rsid w:val="008E579E"/>
    <w:rsid w:val="008F0063"/>
    <w:rsid w:val="008F01CA"/>
    <w:rsid w:val="008F0ECC"/>
    <w:rsid w:val="008F0F16"/>
    <w:rsid w:val="008F220F"/>
    <w:rsid w:val="008F2D60"/>
    <w:rsid w:val="008F388C"/>
    <w:rsid w:val="008F51F9"/>
    <w:rsid w:val="008F669B"/>
    <w:rsid w:val="008F6DC2"/>
    <w:rsid w:val="008F7BB6"/>
    <w:rsid w:val="0090323C"/>
    <w:rsid w:val="009034B8"/>
    <w:rsid w:val="009035BD"/>
    <w:rsid w:val="00903EE9"/>
    <w:rsid w:val="00904541"/>
    <w:rsid w:val="00904B9D"/>
    <w:rsid w:val="00904E58"/>
    <w:rsid w:val="009063D0"/>
    <w:rsid w:val="00906772"/>
    <w:rsid w:val="009106C0"/>
    <w:rsid w:val="00912D92"/>
    <w:rsid w:val="00914397"/>
    <w:rsid w:val="0091609E"/>
    <w:rsid w:val="00916C30"/>
    <w:rsid w:val="00920690"/>
    <w:rsid w:val="0092219E"/>
    <w:rsid w:val="009225A0"/>
    <w:rsid w:val="009261B4"/>
    <w:rsid w:val="009272D0"/>
    <w:rsid w:val="00934D3E"/>
    <w:rsid w:val="0093569C"/>
    <w:rsid w:val="009366D6"/>
    <w:rsid w:val="009422A5"/>
    <w:rsid w:val="009423A3"/>
    <w:rsid w:val="00945731"/>
    <w:rsid w:val="00945A6C"/>
    <w:rsid w:val="009511BC"/>
    <w:rsid w:val="00951758"/>
    <w:rsid w:val="009520A8"/>
    <w:rsid w:val="0095303D"/>
    <w:rsid w:val="00954108"/>
    <w:rsid w:val="0095716D"/>
    <w:rsid w:val="009578BA"/>
    <w:rsid w:val="009618D8"/>
    <w:rsid w:val="00961C62"/>
    <w:rsid w:val="009650B8"/>
    <w:rsid w:val="009665F9"/>
    <w:rsid w:val="00972E66"/>
    <w:rsid w:val="0097346A"/>
    <w:rsid w:val="00977947"/>
    <w:rsid w:val="009779D9"/>
    <w:rsid w:val="00977C5A"/>
    <w:rsid w:val="0098101D"/>
    <w:rsid w:val="00982DB4"/>
    <w:rsid w:val="00983583"/>
    <w:rsid w:val="009869EF"/>
    <w:rsid w:val="00990FE1"/>
    <w:rsid w:val="009918D0"/>
    <w:rsid w:val="00991FD4"/>
    <w:rsid w:val="00994B76"/>
    <w:rsid w:val="009966B7"/>
    <w:rsid w:val="00996D9B"/>
    <w:rsid w:val="00997500"/>
    <w:rsid w:val="009976FF"/>
    <w:rsid w:val="009A28D1"/>
    <w:rsid w:val="009A2CBE"/>
    <w:rsid w:val="009A3E5B"/>
    <w:rsid w:val="009A4395"/>
    <w:rsid w:val="009A55F7"/>
    <w:rsid w:val="009A57DE"/>
    <w:rsid w:val="009A58A4"/>
    <w:rsid w:val="009A6CA0"/>
    <w:rsid w:val="009A7389"/>
    <w:rsid w:val="009B3338"/>
    <w:rsid w:val="009B685B"/>
    <w:rsid w:val="009B7C3C"/>
    <w:rsid w:val="009C042A"/>
    <w:rsid w:val="009C1C63"/>
    <w:rsid w:val="009C26B3"/>
    <w:rsid w:val="009C3339"/>
    <w:rsid w:val="009C38B7"/>
    <w:rsid w:val="009C5B2D"/>
    <w:rsid w:val="009C721F"/>
    <w:rsid w:val="009D31C8"/>
    <w:rsid w:val="009D3943"/>
    <w:rsid w:val="009E0C95"/>
    <w:rsid w:val="009E1765"/>
    <w:rsid w:val="009E69F3"/>
    <w:rsid w:val="009E77FB"/>
    <w:rsid w:val="009E7D82"/>
    <w:rsid w:val="009F3212"/>
    <w:rsid w:val="009F4309"/>
    <w:rsid w:val="009F45CD"/>
    <w:rsid w:val="009F6E55"/>
    <w:rsid w:val="009F7098"/>
    <w:rsid w:val="009F756E"/>
    <w:rsid w:val="00A00073"/>
    <w:rsid w:val="00A00772"/>
    <w:rsid w:val="00A01A55"/>
    <w:rsid w:val="00A02672"/>
    <w:rsid w:val="00A06A40"/>
    <w:rsid w:val="00A078FC"/>
    <w:rsid w:val="00A13191"/>
    <w:rsid w:val="00A13CDC"/>
    <w:rsid w:val="00A1424F"/>
    <w:rsid w:val="00A16E7F"/>
    <w:rsid w:val="00A20C60"/>
    <w:rsid w:val="00A2163D"/>
    <w:rsid w:val="00A22D9A"/>
    <w:rsid w:val="00A268EA"/>
    <w:rsid w:val="00A269C8"/>
    <w:rsid w:val="00A301B0"/>
    <w:rsid w:val="00A30C4D"/>
    <w:rsid w:val="00A30D2D"/>
    <w:rsid w:val="00A328D7"/>
    <w:rsid w:val="00A329AD"/>
    <w:rsid w:val="00A32C08"/>
    <w:rsid w:val="00A336AA"/>
    <w:rsid w:val="00A33938"/>
    <w:rsid w:val="00A33F1C"/>
    <w:rsid w:val="00A3410B"/>
    <w:rsid w:val="00A35011"/>
    <w:rsid w:val="00A37222"/>
    <w:rsid w:val="00A37946"/>
    <w:rsid w:val="00A426E0"/>
    <w:rsid w:val="00A45C3C"/>
    <w:rsid w:val="00A465C4"/>
    <w:rsid w:val="00A47033"/>
    <w:rsid w:val="00A500AC"/>
    <w:rsid w:val="00A50463"/>
    <w:rsid w:val="00A506CB"/>
    <w:rsid w:val="00A50C64"/>
    <w:rsid w:val="00A53D29"/>
    <w:rsid w:val="00A6021A"/>
    <w:rsid w:val="00A60F90"/>
    <w:rsid w:val="00A627DD"/>
    <w:rsid w:val="00A659F5"/>
    <w:rsid w:val="00A6606A"/>
    <w:rsid w:val="00A66492"/>
    <w:rsid w:val="00A669A7"/>
    <w:rsid w:val="00A67966"/>
    <w:rsid w:val="00A74F5A"/>
    <w:rsid w:val="00A74FA1"/>
    <w:rsid w:val="00A7502C"/>
    <w:rsid w:val="00A75A0C"/>
    <w:rsid w:val="00A800E1"/>
    <w:rsid w:val="00A80744"/>
    <w:rsid w:val="00A80A8A"/>
    <w:rsid w:val="00A84B40"/>
    <w:rsid w:val="00A869B9"/>
    <w:rsid w:val="00A870D0"/>
    <w:rsid w:val="00A87DF5"/>
    <w:rsid w:val="00A90ECD"/>
    <w:rsid w:val="00A96599"/>
    <w:rsid w:val="00A9684E"/>
    <w:rsid w:val="00A971B3"/>
    <w:rsid w:val="00AA1A61"/>
    <w:rsid w:val="00AA3D4C"/>
    <w:rsid w:val="00AA4530"/>
    <w:rsid w:val="00AA6BFB"/>
    <w:rsid w:val="00AA7850"/>
    <w:rsid w:val="00AA7B84"/>
    <w:rsid w:val="00AA7EDE"/>
    <w:rsid w:val="00AB16E7"/>
    <w:rsid w:val="00AB1EF0"/>
    <w:rsid w:val="00AB329B"/>
    <w:rsid w:val="00AB3EEA"/>
    <w:rsid w:val="00AB60A1"/>
    <w:rsid w:val="00AB71FF"/>
    <w:rsid w:val="00AC0E03"/>
    <w:rsid w:val="00AC3906"/>
    <w:rsid w:val="00AC48ED"/>
    <w:rsid w:val="00AC5083"/>
    <w:rsid w:val="00AC6CF9"/>
    <w:rsid w:val="00AC7725"/>
    <w:rsid w:val="00AC7AA0"/>
    <w:rsid w:val="00AD008B"/>
    <w:rsid w:val="00AD09D3"/>
    <w:rsid w:val="00AD0BBF"/>
    <w:rsid w:val="00AD106E"/>
    <w:rsid w:val="00AD10D6"/>
    <w:rsid w:val="00AD1188"/>
    <w:rsid w:val="00AD21AD"/>
    <w:rsid w:val="00AD236A"/>
    <w:rsid w:val="00AD4FF5"/>
    <w:rsid w:val="00AD57AD"/>
    <w:rsid w:val="00AE1E76"/>
    <w:rsid w:val="00AE4028"/>
    <w:rsid w:val="00AE5722"/>
    <w:rsid w:val="00AE5B26"/>
    <w:rsid w:val="00AE7C46"/>
    <w:rsid w:val="00AF1C5A"/>
    <w:rsid w:val="00AF1C73"/>
    <w:rsid w:val="00AF2C37"/>
    <w:rsid w:val="00AF3FB1"/>
    <w:rsid w:val="00AF4190"/>
    <w:rsid w:val="00AF5148"/>
    <w:rsid w:val="00AF53EA"/>
    <w:rsid w:val="00AF65D3"/>
    <w:rsid w:val="00AF6F7E"/>
    <w:rsid w:val="00B00682"/>
    <w:rsid w:val="00B00BB6"/>
    <w:rsid w:val="00B036D8"/>
    <w:rsid w:val="00B03855"/>
    <w:rsid w:val="00B04708"/>
    <w:rsid w:val="00B104E6"/>
    <w:rsid w:val="00B122A5"/>
    <w:rsid w:val="00B122EE"/>
    <w:rsid w:val="00B1252A"/>
    <w:rsid w:val="00B1256F"/>
    <w:rsid w:val="00B137A4"/>
    <w:rsid w:val="00B13943"/>
    <w:rsid w:val="00B1445F"/>
    <w:rsid w:val="00B149C0"/>
    <w:rsid w:val="00B15054"/>
    <w:rsid w:val="00B17370"/>
    <w:rsid w:val="00B1750F"/>
    <w:rsid w:val="00B2041C"/>
    <w:rsid w:val="00B21635"/>
    <w:rsid w:val="00B223F1"/>
    <w:rsid w:val="00B22CE7"/>
    <w:rsid w:val="00B233F9"/>
    <w:rsid w:val="00B234C0"/>
    <w:rsid w:val="00B275B5"/>
    <w:rsid w:val="00B27BC0"/>
    <w:rsid w:val="00B30CA1"/>
    <w:rsid w:val="00B34F29"/>
    <w:rsid w:val="00B433BF"/>
    <w:rsid w:val="00B44BCB"/>
    <w:rsid w:val="00B4706D"/>
    <w:rsid w:val="00B479EB"/>
    <w:rsid w:val="00B5322C"/>
    <w:rsid w:val="00B607D9"/>
    <w:rsid w:val="00B61775"/>
    <w:rsid w:val="00B62FA0"/>
    <w:rsid w:val="00B63E6E"/>
    <w:rsid w:val="00B648A2"/>
    <w:rsid w:val="00B65D08"/>
    <w:rsid w:val="00B67036"/>
    <w:rsid w:val="00B67CF1"/>
    <w:rsid w:val="00B70670"/>
    <w:rsid w:val="00B71229"/>
    <w:rsid w:val="00B722EC"/>
    <w:rsid w:val="00B73490"/>
    <w:rsid w:val="00B737B5"/>
    <w:rsid w:val="00B74107"/>
    <w:rsid w:val="00B74A85"/>
    <w:rsid w:val="00B74D54"/>
    <w:rsid w:val="00B753C9"/>
    <w:rsid w:val="00B7731D"/>
    <w:rsid w:val="00B77FF8"/>
    <w:rsid w:val="00B81C54"/>
    <w:rsid w:val="00B83F0C"/>
    <w:rsid w:val="00B857EC"/>
    <w:rsid w:val="00B85868"/>
    <w:rsid w:val="00B8597A"/>
    <w:rsid w:val="00B8652B"/>
    <w:rsid w:val="00B87496"/>
    <w:rsid w:val="00B87EDA"/>
    <w:rsid w:val="00B913E2"/>
    <w:rsid w:val="00B92648"/>
    <w:rsid w:val="00B9274C"/>
    <w:rsid w:val="00B92A54"/>
    <w:rsid w:val="00B940CA"/>
    <w:rsid w:val="00B94A8F"/>
    <w:rsid w:val="00B95C65"/>
    <w:rsid w:val="00BA0382"/>
    <w:rsid w:val="00BA09B7"/>
    <w:rsid w:val="00BA272E"/>
    <w:rsid w:val="00BA4BB0"/>
    <w:rsid w:val="00BA6AE5"/>
    <w:rsid w:val="00BA745E"/>
    <w:rsid w:val="00BA7AA9"/>
    <w:rsid w:val="00BB030E"/>
    <w:rsid w:val="00BB165C"/>
    <w:rsid w:val="00BB4914"/>
    <w:rsid w:val="00BB4E4B"/>
    <w:rsid w:val="00BB5EA3"/>
    <w:rsid w:val="00BC1E7E"/>
    <w:rsid w:val="00BC2B55"/>
    <w:rsid w:val="00BC3082"/>
    <w:rsid w:val="00BC5296"/>
    <w:rsid w:val="00BC60DA"/>
    <w:rsid w:val="00BD2A59"/>
    <w:rsid w:val="00BD30EC"/>
    <w:rsid w:val="00BD312E"/>
    <w:rsid w:val="00BD51E8"/>
    <w:rsid w:val="00BD5261"/>
    <w:rsid w:val="00BD6C01"/>
    <w:rsid w:val="00BE0629"/>
    <w:rsid w:val="00BE066C"/>
    <w:rsid w:val="00BE0D4B"/>
    <w:rsid w:val="00BE127D"/>
    <w:rsid w:val="00BE21E6"/>
    <w:rsid w:val="00BE21E8"/>
    <w:rsid w:val="00BE226B"/>
    <w:rsid w:val="00BE4050"/>
    <w:rsid w:val="00BE5968"/>
    <w:rsid w:val="00BF0F22"/>
    <w:rsid w:val="00BF4471"/>
    <w:rsid w:val="00BF601C"/>
    <w:rsid w:val="00BF657A"/>
    <w:rsid w:val="00BF70B4"/>
    <w:rsid w:val="00BF7497"/>
    <w:rsid w:val="00C0285C"/>
    <w:rsid w:val="00C05850"/>
    <w:rsid w:val="00C06B48"/>
    <w:rsid w:val="00C07025"/>
    <w:rsid w:val="00C078A6"/>
    <w:rsid w:val="00C11896"/>
    <w:rsid w:val="00C12A73"/>
    <w:rsid w:val="00C1674C"/>
    <w:rsid w:val="00C1717E"/>
    <w:rsid w:val="00C2137A"/>
    <w:rsid w:val="00C2276E"/>
    <w:rsid w:val="00C23426"/>
    <w:rsid w:val="00C24625"/>
    <w:rsid w:val="00C24DFA"/>
    <w:rsid w:val="00C260D5"/>
    <w:rsid w:val="00C30B97"/>
    <w:rsid w:val="00C373ED"/>
    <w:rsid w:val="00C413A8"/>
    <w:rsid w:val="00C42E52"/>
    <w:rsid w:val="00C44117"/>
    <w:rsid w:val="00C44C72"/>
    <w:rsid w:val="00C45D7F"/>
    <w:rsid w:val="00C46777"/>
    <w:rsid w:val="00C536A4"/>
    <w:rsid w:val="00C5487F"/>
    <w:rsid w:val="00C56C1E"/>
    <w:rsid w:val="00C5705E"/>
    <w:rsid w:val="00C6042A"/>
    <w:rsid w:val="00C62EC3"/>
    <w:rsid w:val="00C647E6"/>
    <w:rsid w:val="00C71657"/>
    <w:rsid w:val="00C71D7E"/>
    <w:rsid w:val="00C771C4"/>
    <w:rsid w:val="00C813A6"/>
    <w:rsid w:val="00C9005E"/>
    <w:rsid w:val="00C91245"/>
    <w:rsid w:val="00C93347"/>
    <w:rsid w:val="00C960E1"/>
    <w:rsid w:val="00C962A1"/>
    <w:rsid w:val="00C96610"/>
    <w:rsid w:val="00CA1BC8"/>
    <w:rsid w:val="00CA1F20"/>
    <w:rsid w:val="00CA1F7F"/>
    <w:rsid w:val="00CA23DE"/>
    <w:rsid w:val="00CA39A9"/>
    <w:rsid w:val="00CA4A96"/>
    <w:rsid w:val="00CA541E"/>
    <w:rsid w:val="00CB01A9"/>
    <w:rsid w:val="00CB14BF"/>
    <w:rsid w:val="00CB197A"/>
    <w:rsid w:val="00CB219B"/>
    <w:rsid w:val="00CB219C"/>
    <w:rsid w:val="00CB2C57"/>
    <w:rsid w:val="00CB5B15"/>
    <w:rsid w:val="00CB7512"/>
    <w:rsid w:val="00CC00CA"/>
    <w:rsid w:val="00CC4ECA"/>
    <w:rsid w:val="00CC6699"/>
    <w:rsid w:val="00CC7270"/>
    <w:rsid w:val="00CD07F8"/>
    <w:rsid w:val="00CD3D2A"/>
    <w:rsid w:val="00CD4C60"/>
    <w:rsid w:val="00CD59F5"/>
    <w:rsid w:val="00CD5CE3"/>
    <w:rsid w:val="00CD6E86"/>
    <w:rsid w:val="00CD78EB"/>
    <w:rsid w:val="00CE0C0F"/>
    <w:rsid w:val="00CE13A1"/>
    <w:rsid w:val="00CE3015"/>
    <w:rsid w:val="00CE3048"/>
    <w:rsid w:val="00CE5039"/>
    <w:rsid w:val="00CE5AB3"/>
    <w:rsid w:val="00CE790B"/>
    <w:rsid w:val="00CF1082"/>
    <w:rsid w:val="00CF22C8"/>
    <w:rsid w:val="00CF2812"/>
    <w:rsid w:val="00CF49F0"/>
    <w:rsid w:val="00CF5C28"/>
    <w:rsid w:val="00D014DA"/>
    <w:rsid w:val="00D018FD"/>
    <w:rsid w:val="00D0357F"/>
    <w:rsid w:val="00D041E8"/>
    <w:rsid w:val="00D076D5"/>
    <w:rsid w:val="00D12A3E"/>
    <w:rsid w:val="00D12F7E"/>
    <w:rsid w:val="00D13391"/>
    <w:rsid w:val="00D155A5"/>
    <w:rsid w:val="00D17178"/>
    <w:rsid w:val="00D20169"/>
    <w:rsid w:val="00D233B2"/>
    <w:rsid w:val="00D23EC8"/>
    <w:rsid w:val="00D2536C"/>
    <w:rsid w:val="00D26847"/>
    <w:rsid w:val="00D27889"/>
    <w:rsid w:val="00D30BB0"/>
    <w:rsid w:val="00D30C54"/>
    <w:rsid w:val="00D30DC6"/>
    <w:rsid w:val="00D31967"/>
    <w:rsid w:val="00D319D9"/>
    <w:rsid w:val="00D333CA"/>
    <w:rsid w:val="00D33C40"/>
    <w:rsid w:val="00D34454"/>
    <w:rsid w:val="00D34A35"/>
    <w:rsid w:val="00D35F2A"/>
    <w:rsid w:val="00D363FC"/>
    <w:rsid w:val="00D40562"/>
    <w:rsid w:val="00D41137"/>
    <w:rsid w:val="00D4348C"/>
    <w:rsid w:val="00D43767"/>
    <w:rsid w:val="00D46691"/>
    <w:rsid w:val="00D47D42"/>
    <w:rsid w:val="00D51FEF"/>
    <w:rsid w:val="00D535DA"/>
    <w:rsid w:val="00D53CB5"/>
    <w:rsid w:val="00D54402"/>
    <w:rsid w:val="00D56DF3"/>
    <w:rsid w:val="00D606EA"/>
    <w:rsid w:val="00D61404"/>
    <w:rsid w:val="00D61C9B"/>
    <w:rsid w:val="00D639B6"/>
    <w:rsid w:val="00D643AB"/>
    <w:rsid w:val="00D66098"/>
    <w:rsid w:val="00D66276"/>
    <w:rsid w:val="00D67CD4"/>
    <w:rsid w:val="00D71181"/>
    <w:rsid w:val="00D74254"/>
    <w:rsid w:val="00D7461E"/>
    <w:rsid w:val="00D8166B"/>
    <w:rsid w:val="00D836F8"/>
    <w:rsid w:val="00D846CA"/>
    <w:rsid w:val="00D848B1"/>
    <w:rsid w:val="00D85441"/>
    <w:rsid w:val="00D85EAC"/>
    <w:rsid w:val="00D87DFC"/>
    <w:rsid w:val="00D902FA"/>
    <w:rsid w:val="00D90330"/>
    <w:rsid w:val="00D91859"/>
    <w:rsid w:val="00D91955"/>
    <w:rsid w:val="00D92594"/>
    <w:rsid w:val="00D93DB0"/>
    <w:rsid w:val="00D94400"/>
    <w:rsid w:val="00D9572A"/>
    <w:rsid w:val="00D971C4"/>
    <w:rsid w:val="00DA1436"/>
    <w:rsid w:val="00DA1BFF"/>
    <w:rsid w:val="00DA263B"/>
    <w:rsid w:val="00DA4B40"/>
    <w:rsid w:val="00DA4C98"/>
    <w:rsid w:val="00DA56D2"/>
    <w:rsid w:val="00DA7CBB"/>
    <w:rsid w:val="00DB0809"/>
    <w:rsid w:val="00DB1617"/>
    <w:rsid w:val="00DB3DB0"/>
    <w:rsid w:val="00DB45AD"/>
    <w:rsid w:val="00DB4A10"/>
    <w:rsid w:val="00DB6211"/>
    <w:rsid w:val="00DC3ACC"/>
    <w:rsid w:val="00DC4C39"/>
    <w:rsid w:val="00DC4F8E"/>
    <w:rsid w:val="00DC5F07"/>
    <w:rsid w:val="00DD2149"/>
    <w:rsid w:val="00DD27C9"/>
    <w:rsid w:val="00DD59A2"/>
    <w:rsid w:val="00DE00C1"/>
    <w:rsid w:val="00DE0A92"/>
    <w:rsid w:val="00DE38CC"/>
    <w:rsid w:val="00DE4400"/>
    <w:rsid w:val="00DE4711"/>
    <w:rsid w:val="00DE75D0"/>
    <w:rsid w:val="00DF0FA9"/>
    <w:rsid w:val="00DF5821"/>
    <w:rsid w:val="00E004A7"/>
    <w:rsid w:val="00E03693"/>
    <w:rsid w:val="00E04165"/>
    <w:rsid w:val="00E05BE3"/>
    <w:rsid w:val="00E10300"/>
    <w:rsid w:val="00E10EFA"/>
    <w:rsid w:val="00E11046"/>
    <w:rsid w:val="00E12519"/>
    <w:rsid w:val="00E12BE6"/>
    <w:rsid w:val="00E12EAC"/>
    <w:rsid w:val="00E15A53"/>
    <w:rsid w:val="00E1658C"/>
    <w:rsid w:val="00E21D3C"/>
    <w:rsid w:val="00E222AB"/>
    <w:rsid w:val="00E22B65"/>
    <w:rsid w:val="00E26C3D"/>
    <w:rsid w:val="00E3163E"/>
    <w:rsid w:val="00E37E9B"/>
    <w:rsid w:val="00E41C14"/>
    <w:rsid w:val="00E41CE9"/>
    <w:rsid w:val="00E421A1"/>
    <w:rsid w:val="00E423B2"/>
    <w:rsid w:val="00E42A88"/>
    <w:rsid w:val="00E436E2"/>
    <w:rsid w:val="00E44BF4"/>
    <w:rsid w:val="00E44CC9"/>
    <w:rsid w:val="00E44DB5"/>
    <w:rsid w:val="00E44E21"/>
    <w:rsid w:val="00E44F9A"/>
    <w:rsid w:val="00E5058D"/>
    <w:rsid w:val="00E50B93"/>
    <w:rsid w:val="00E514AC"/>
    <w:rsid w:val="00E517A4"/>
    <w:rsid w:val="00E532CA"/>
    <w:rsid w:val="00E53F55"/>
    <w:rsid w:val="00E540A1"/>
    <w:rsid w:val="00E57387"/>
    <w:rsid w:val="00E616BB"/>
    <w:rsid w:val="00E6228B"/>
    <w:rsid w:val="00E630CF"/>
    <w:rsid w:val="00E644EC"/>
    <w:rsid w:val="00E649F6"/>
    <w:rsid w:val="00E64A17"/>
    <w:rsid w:val="00E675FD"/>
    <w:rsid w:val="00E71F33"/>
    <w:rsid w:val="00E733B9"/>
    <w:rsid w:val="00E7379F"/>
    <w:rsid w:val="00E737F8"/>
    <w:rsid w:val="00E741AE"/>
    <w:rsid w:val="00E757AD"/>
    <w:rsid w:val="00E759CC"/>
    <w:rsid w:val="00E779C7"/>
    <w:rsid w:val="00E80260"/>
    <w:rsid w:val="00E84337"/>
    <w:rsid w:val="00E845C1"/>
    <w:rsid w:val="00E850D9"/>
    <w:rsid w:val="00E86449"/>
    <w:rsid w:val="00E9241D"/>
    <w:rsid w:val="00E928E5"/>
    <w:rsid w:val="00E93674"/>
    <w:rsid w:val="00E93E42"/>
    <w:rsid w:val="00E946ED"/>
    <w:rsid w:val="00E94A4D"/>
    <w:rsid w:val="00E96BAF"/>
    <w:rsid w:val="00EA063A"/>
    <w:rsid w:val="00EA2EBF"/>
    <w:rsid w:val="00EA5619"/>
    <w:rsid w:val="00EA6667"/>
    <w:rsid w:val="00EA7DFB"/>
    <w:rsid w:val="00EB0A49"/>
    <w:rsid w:val="00EB10A1"/>
    <w:rsid w:val="00EB1B51"/>
    <w:rsid w:val="00EB21E1"/>
    <w:rsid w:val="00EB22B0"/>
    <w:rsid w:val="00EB319A"/>
    <w:rsid w:val="00EB4128"/>
    <w:rsid w:val="00EB5E6F"/>
    <w:rsid w:val="00EB70F4"/>
    <w:rsid w:val="00EC0F4D"/>
    <w:rsid w:val="00EC2FC1"/>
    <w:rsid w:val="00EC41F8"/>
    <w:rsid w:val="00EC5782"/>
    <w:rsid w:val="00EC670D"/>
    <w:rsid w:val="00EC7081"/>
    <w:rsid w:val="00EC77B6"/>
    <w:rsid w:val="00ED045A"/>
    <w:rsid w:val="00ED1D11"/>
    <w:rsid w:val="00ED2109"/>
    <w:rsid w:val="00ED416D"/>
    <w:rsid w:val="00ED5A95"/>
    <w:rsid w:val="00EE192A"/>
    <w:rsid w:val="00EE23C7"/>
    <w:rsid w:val="00EE3553"/>
    <w:rsid w:val="00EE3692"/>
    <w:rsid w:val="00EE48A6"/>
    <w:rsid w:val="00EF36DC"/>
    <w:rsid w:val="00EF386C"/>
    <w:rsid w:val="00EF44CA"/>
    <w:rsid w:val="00EF5043"/>
    <w:rsid w:val="00EF5AFB"/>
    <w:rsid w:val="00EF6784"/>
    <w:rsid w:val="00EF7E9B"/>
    <w:rsid w:val="00F00C43"/>
    <w:rsid w:val="00F014E8"/>
    <w:rsid w:val="00F0545F"/>
    <w:rsid w:val="00F104FA"/>
    <w:rsid w:val="00F1703B"/>
    <w:rsid w:val="00F17DE4"/>
    <w:rsid w:val="00F226AF"/>
    <w:rsid w:val="00F24DC9"/>
    <w:rsid w:val="00F252D9"/>
    <w:rsid w:val="00F26F61"/>
    <w:rsid w:val="00F27100"/>
    <w:rsid w:val="00F27FA5"/>
    <w:rsid w:val="00F303EC"/>
    <w:rsid w:val="00F3375A"/>
    <w:rsid w:val="00F3437A"/>
    <w:rsid w:val="00F369AC"/>
    <w:rsid w:val="00F41EE8"/>
    <w:rsid w:val="00F4210A"/>
    <w:rsid w:val="00F42A5B"/>
    <w:rsid w:val="00F447BD"/>
    <w:rsid w:val="00F471AD"/>
    <w:rsid w:val="00F503FF"/>
    <w:rsid w:val="00F5065D"/>
    <w:rsid w:val="00F50840"/>
    <w:rsid w:val="00F51D2A"/>
    <w:rsid w:val="00F52B0D"/>
    <w:rsid w:val="00F534B6"/>
    <w:rsid w:val="00F551A0"/>
    <w:rsid w:val="00F55831"/>
    <w:rsid w:val="00F57EF9"/>
    <w:rsid w:val="00F602A2"/>
    <w:rsid w:val="00F60F3A"/>
    <w:rsid w:val="00F60FCE"/>
    <w:rsid w:val="00F62C0E"/>
    <w:rsid w:val="00F63BCD"/>
    <w:rsid w:val="00F64348"/>
    <w:rsid w:val="00F6452A"/>
    <w:rsid w:val="00F66AE2"/>
    <w:rsid w:val="00F67F93"/>
    <w:rsid w:val="00F7009A"/>
    <w:rsid w:val="00F74CCE"/>
    <w:rsid w:val="00F75369"/>
    <w:rsid w:val="00F777F7"/>
    <w:rsid w:val="00F81216"/>
    <w:rsid w:val="00F83C66"/>
    <w:rsid w:val="00F847FD"/>
    <w:rsid w:val="00F84954"/>
    <w:rsid w:val="00F851C8"/>
    <w:rsid w:val="00F86122"/>
    <w:rsid w:val="00F86241"/>
    <w:rsid w:val="00F86748"/>
    <w:rsid w:val="00F9049C"/>
    <w:rsid w:val="00F907F6"/>
    <w:rsid w:val="00F909CB"/>
    <w:rsid w:val="00F91203"/>
    <w:rsid w:val="00F91847"/>
    <w:rsid w:val="00F91ACC"/>
    <w:rsid w:val="00F9250C"/>
    <w:rsid w:val="00F93142"/>
    <w:rsid w:val="00F9383B"/>
    <w:rsid w:val="00F949C7"/>
    <w:rsid w:val="00F95176"/>
    <w:rsid w:val="00F97378"/>
    <w:rsid w:val="00FA11EB"/>
    <w:rsid w:val="00FA38C7"/>
    <w:rsid w:val="00FA47FB"/>
    <w:rsid w:val="00FA51A1"/>
    <w:rsid w:val="00FA7698"/>
    <w:rsid w:val="00FA7E3A"/>
    <w:rsid w:val="00FB1800"/>
    <w:rsid w:val="00FB1876"/>
    <w:rsid w:val="00FB32FA"/>
    <w:rsid w:val="00FB39AB"/>
    <w:rsid w:val="00FB66A4"/>
    <w:rsid w:val="00FC2781"/>
    <w:rsid w:val="00FC3519"/>
    <w:rsid w:val="00FC3677"/>
    <w:rsid w:val="00FC4769"/>
    <w:rsid w:val="00FC596F"/>
    <w:rsid w:val="00FC737B"/>
    <w:rsid w:val="00FC760F"/>
    <w:rsid w:val="00FD0464"/>
    <w:rsid w:val="00FD3372"/>
    <w:rsid w:val="00FD39E7"/>
    <w:rsid w:val="00FD67D8"/>
    <w:rsid w:val="00FD6A10"/>
    <w:rsid w:val="00FD75BC"/>
    <w:rsid w:val="00FD772D"/>
    <w:rsid w:val="00FE0FC7"/>
    <w:rsid w:val="00FE1A2E"/>
    <w:rsid w:val="00FE4A9E"/>
    <w:rsid w:val="00FE519E"/>
    <w:rsid w:val="00FE65D6"/>
    <w:rsid w:val="00FF33D3"/>
    <w:rsid w:val="00F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4"/>
  </w:style>
  <w:style w:type="paragraph" w:styleId="1">
    <w:name w:val="heading 1"/>
    <w:basedOn w:val="a"/>
    <w:next w:val="a"/>
    <w:link w:val="10"/>
    <w:qFormat/>
    <w:rsid w:val="00376B9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76B9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B1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5D7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45D7F"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45D7F"/>
    <w:pPr>
      <w:keepNext/>
      <w:spacing w:after="0" w:line="240" w:lineRule="auto"/>
      <w:ind w:left="101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D7F"/>
    <w:p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6B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B16"/>
  </w:style>
  <w:style w:type="paragraph" w:styleId="a5">
    <w:name w:val="footer"/>
    <w:basedOn w:val="a"/>
    <w:link w:val="a6"/>
    <w:unhideWhenUsed/>
    <w:rsid w:val="0025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3B16"/>
  </w:style>
  <w:style w:type="table" w:styleId="a7">
    <w:name w:val="Table Grid"/>
    <w:basedOn w:val="a1"/>
    <w:uiPriority w:val="59"/>
    <w:rsid w:val="003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C1792"/>
    <w:pPr>
      <w:spacing w:after="120" w:line="480" w:lineRule="auto"/>
      <w:ind w:left="283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C17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617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90"/>
    <w:rPr>
      <w:rFonts w:ascii="Tahoma" w:hAnsi="Tahoma" w:cs="Tahoma"/>
      <w:sz w:val="16"/>
      <w:szCs w:val="16"/>
    </w:rPr>
  </w:style>
  <w:style w:type="table" w:customStyle="1" w:styleId="ab">
    <w:name w:val="Шум"/>
    <w:basedOn w:val="a1"/>
    <w:rsid w:val="0037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4BC96" w:themeFill="background2" w:themeFillShade="B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76B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B9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B90"/>
    <w:rPr>
      <w:vertAlign w:val="superscript"/>
    </w:rPr>
  </w:style>
  <w:style w:type="table" w:customStyle="1" w:styleId="zerg">
    <w:name w:val="zerg"/>
    <w:basedOn w:val="-3"/>
    <w:rsid w:val="00376B90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376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f">
    <w:name w:val="Hyperlink"/>
    <w:basedOn w:val="a0"/>
    <w:uiPriority w:val="99"/>
    <w:unhideWhenUsed/>
    <w:rsid w:val="00376B9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37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1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OC Heading"/>
    <w:basedOn w:val="1"/>
    <w:next w:val="a"/>
    <w:uiPriority w:val="39"/>
    <w:unhideWhenUsed/>
    <w:qFormat/>
    <w:rsid w:val="00DA4C98"/>
    <w:pPr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93DB0"/>
    <w:pPr>
      <w:tabs>
        <w:tab w:val="right" w:leader="dot" w:pos="1019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DA4C9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A4C98"/>
    <w:pPr>
      <w:spacing w:after="100"/>
      <w:ind w:left="440"/>
    </w:pPr>
  </w:style>
  <w:style w:type="paragraph" w:styleId="af1">
    <w:name w:val="Normal (Web)"/>
    <w:basedOn w:val="a"/>
    <w:uiPriority w:val="99"/>
    <w:unhideWhenUsed/>
    <w:rsid w:val="00F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nhideWhenUsed/>
    <w:rsid w:val="00C45D7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45D7F"/>
  </w:style>
  <w:style w:type="character" w:customStyle="1" w:styleId="50">
    <w:name w:val="Заголовок 5 Знак"/>
    <w:basedOn w:val="a0"/>
    <w:link w:val="5"/>
    <w:rsid w:val="00C45D7F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5D7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45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5D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2">
    <w:name w:val="Body Text Indent"/>
    <w:basedOn w:val="a"/>
    <w:link w:val="af3"/>
    <w:rsid w:val="00C45D7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f3">
    <w:name w:val="Основной текст с отступом Знак"/>
    <w:basedOn w:val="a0"/>
    <w:link w:val="af2"/>
    <w:rsid w:val="00C45D7F"/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af4">
    <w:name w:val="Body Text"/>
    <w:basedOn w:val="a"/>
    <w:link w:val="af5"/>
    <w:rsid w:val="00C45D7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C45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C45D7F"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character" w:customStyle="1" w:styleId="33">
    <w:name w:val="Основной текст 3 Знак"/>
    <w:basedOn w:val="a0"/>
    <w:link w:val="32"/>
    <w:rsid w:val="00C45D7F"/>
    <w:rPr>
      <w:rFonts w:ascii="Times New Roman" w:eastAsia="Times New Roman" w:hAnsi="Times New Roman" w:cs="Times New Roman"/>
      <w:b/>
      <w:bCs/>
      <w:color w:val="FF0000"/>
      <w:sz w:val="18"/>
      <w:szCs w:val="18"/>
      <w:shd w:val="clear" w:color="auto" w:fill="FFFFFF"/>
      <w:lang w:eastAsia="ru-RU"/>
    </w:rPr>
  </w:style>
  <w:style w:type="paragraph" w:customStyle="1" w:styleId="13">
    <w:name w:val="заголовок 1"/>
    <w:basedOn w:val="a"/>
    <w:next w:val="a"/>
    <w:rsid w:val="00C45D7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азвание Знак"/>
    <w:link w:val="af7"/>
    <w:rsid w:val="00C45D7F"/>
    <w:rPr>
      <w:sz w:val="24"/>
      <w:szCs w:val="24"/>
    </w:rPr>
  </w:style>
  <w:style w:type="paragraph" w:styleId="af7">
    <w:name w:val="Title"/>
    <w:basedOn w:val="a"/>
    <w:link w:val="af6"/>
    <w:qFormat/>
    <w:rsid w:val="00C45D7F"/>
    <w:pPr>
      <w:autoSpaceDE w:val="0"/>
      <w:autoSpaceDN w:val="0"/>
      <w:spacing w:after="0" w:line="360" w:lineRule="auto"/>
      <w:jc w:val="center"/>
    </w:pPr>
    <w:rPr>
      <w:sz w:val="24"/>
      <w:szCs w:val="24"/>
    </w:rPr>
  </w:style>
  <w:style w:type="character" w:customStyle="1" w:styleId="14">
    <w:name w:val="Название Знак1"/>
    <w:basedOn w:val="a0"/>
    <w:uiPriority w:val="10"/>
    <w:rsid w:val="00C45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81">
    <w:name w:val="заголовок 8"/>
    <w:basedOn w:val="a"/>
    <w:next w:val="a"/>
    <w:rsid w:val="00C45D7F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character" w:styleId="af8">
    <w:name w:val="page number"/>
    <w:basedOn w:val="a0"/>
    <w:rsid w:val="00C45D7F"/>
  </w:style>
  <w:style w:type="paragraph" w:customStyle="1" w:styleId="qs">
    <w:name w:val="qs"/>
    <w:basedOn w:val="a"/>
    <w:rsid w:val="00C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45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annotation reference"/>
    <w:basedOn w:val="a0"/>
    <w:uiPriority w:val="99"/>
    <w:semiHidden/>
    <w:unhideWhenUsed/>
    <w:rsid w:val="008C322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C322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C322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C322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C3222"/>
    <w:rPr>
      <w:b/>
      <w:bCs/>
      <w:sz w:val="20"/>
      <w:szCs w:val="20"/>
    </w:rPr>
  </w:style>
  <w:style w:type="character" w:customStyle="1" w:styleId="82">
    <w:name w:val="Основной текст (8)_"/>
    <w:link w:val="810"/>
    <w:uiPriority w:val="99"/>
    <w:rsid w:val="001C563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C563D"/>
    <w:pPr>
      <w:shd w:val="clear" w:color="auto" w:fill="FFFFFF"/>
      <w:spacing w:before="300" w:after="0" w:line="274" w:lineRule="exact"/>
      <w:jc w:val="center"/>
    </w:pPr>
    <w:rPr>
      <w:rFonts w:ascii="Times New Roman" w:hAnsi="Times New Roman"/>
      <w:sz w:val="23"/>
      <w:szCs w:val="23"/>
    </w:rPr>
  </w:style>
  <w:style w:type="table" w:customStyle="1" w:styleId="110">
    <w:name w:val="Сетка таблицы11"/>
    <w:basedOn w:val="a1"/>
    <w:next w:val="a7"/>
    <w:uiPriority w:val="59"/>
    <w:rsid w:val="00D434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B149C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26" Type="http://schemas.openxmlformats.org/officeDocument/2006/relationships/chart" Target="charts/chart18.xml"/><Relationship Id="rId39" Type="http://schemas.openxmlformats.org/officeDocument/2006/relationships/chart" Target="charts/chart30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54" Type="http://schemas.openxmlformats.org/officeDocument/2006/relationships/chart" Target="charts/chart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3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image" Target="media/image2.jpeg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7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6.xml"/><Relationship Id="rId8" Type="http://schemas.openxmlformats.org/officeDocument/2006/relationships/chart" Target="charts/chart1.xml"/><Relationship Id="rId51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2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3.xlsx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4.xlsx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5.xlsx"/><Relationship Id="rId1" Type="http://schemas.openxmlformats.org/officeDocument/2006/relationships/themeOverride" Target="../theme/themeOverride45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6.xlsx"/><Relationship Id="rId1" Type="http://schemas.openxmlformats.org/officeDocument/2006/relationships/themeOverride" Target="../theme/themeOverride46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7.xlsx"/><Relationship Id="rId1" Type="http://schemas.openxmlformats.org/officeDocument/2006/relationships/themeOverride" Target="../theme/themeOverride47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6965820587098"/>
          <c:y val="3.8789257806652495E-2"/>
          <c:w val="0.4809905884130693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</c:spPr>
          <c:dPt>
            <c:idx val="1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C0-422B-A55A-46794D25921B}"/>
              </c:ext>
            </c:extLst>
          </c:dPt>
          <c:dPt>
            <c:idx val="11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426-488C-A821-602AE896235C}"/>
              </c:ext>
            </c:extLst>
          </c:dPt>
          <c:dPt>
            <c:idx val="1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26-488C-A821-602AE896235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Программа льготного кредитования</c:v>
                </c:pt>
                <c:pt idx="1">
                  <c:v>Оказание консультационных услуг предпринимателям</c:v>
                </c:pt>
                <c:pt idx="2">
                  <c:v>Предоставление микрозаймов</c:v>
                </c:pt>
                <c:pt idx="3">
                  <c:v>Субсидии субъектам МСП</c:v>
                </c:pt>
                <c:pt idx="4">
                  <c:v>Проведение образовательных мероприятий для предпринимателей</c:v>
                </c:pt>
                <c:pt idx="5">
                  <c:v>Программа льготного лизинга</c:v>
                </c:pt>
                <c:pt idx="6">
                  <c:v>Льготная аренда объектов государственного и муниципального имущества</c:v>
                </c:pt>
                <c:pt idx="7">
                  <c:v>Предоставление поручительств</c:v>
                </c:pt>
                <c:pt idx="8">
                  <c:v>Помощь в кооперации малых, средних и крупных предприятий</c:v>
                </c:pt>
                <c:pt idx="9">
                  <c:v>Поддержка экспортно-ориентированных субъектов МСП</c:v>
                </c:pt>
                <c:pt idx="10">
                  <c:v>Другие меры</c:v>
                </c:pt>
                <c:pt idx="11">
                  <c:v>Не знаю</c:v>
                </c:pt>
                <c:pt idx="12">
                  <c:v>Затрудняюсь ответить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0.33000000000000013</c:v>
                </c:pt>
                <c:pt idx="1">
                  <c:v>0.25600000000000001</c:v>
                </c:pt>
                <c:pt idx="2">
                  <c:v>0.23900000000000005</c:v>
                </c:pt>
                <c:pt idx="3">
                  <c:v>0.20800000000000005</c:v>
                </c:pt>
                <c:pt idx="4">
                  <c:v>0.16200000000000001</c:v>
                </c:pt>
                <c:pt idx="5">
                  <c:v>0.15300000000000005</c:v>
                </c:pt>
                <c:pt idx="6">
                  <c:v>0.12000000000000002</c:v>
                </c:pt>
                <c:pt idx="7">
                  <c:v>0.113</c:v>
                </c:pt>
                <c:pt idx="8">
                  <c:v>0.10100000000000002</c:v>
                </c:pt>
                <c:pt idx="9">
                  <c:v>6.9000000000000034E-2</c:v>
                </c:pt>
                <c:pt idx="10">
                  <c:v>1.2999999999999998E-2</c:v>
                </c:pt>
                <c:pt idx="11">
                  <c:v>9.2000000000000026E-2</c:v>
                </c:pt>
                <c:pt idx="12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26-488C-A821-602AE896235C}"/>
            </c:ext>
          </c:extLst>
        </c:ser>
        <c:gapWidth val="50"/>
        <c:axId val="194868736"/>
        <c:axId val="195422080"/>
      </c:barChart>
      <c:catAx>
        <c:axId val="194868736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422080"/>
        <c:crosses val="autoZero"/>
        <c:auto val="1"/>
        <c:lblAlgn val="ctr"/>
        <c:lblOffset val="100"/>
      </c:catAx>
      <c:valAx>
        <c:axId val="195422080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868736"/>
        <c:crosses val="autoZero"/>
        <c:crossBetween val="between"/>
        <c:majorUnit val="0.1"/>
        <c:minorUnit val="2.0000000000000011E-2"/>
      </c:valAx>
    </c:plotArea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2.2.5. Называют печатные СМИ, в % от числа опрошенных в каждой группе</a:t>
            </a:r>
          </a:p>
        </c:rich>
      </c:tx>
      <c:layout>
        <c:manualLayout>
          <c:xMode val="edge"/>
          <c:yMode val="edge"/>
          <c:x val="0.13701257679242423"/>
          <c:y val="0.85523517524911163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0928657310231185"/>
          <c:y val="6.6872691798480974E-2"/>
          <c:w val="0.40275112435552363"/>
          <c:h val="0.7155755696467145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66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</c:f>
              <c:strCache>
                <c:ptCount val="2"/>
                <c:pt idx="0">
                  <c:v>Бизнес существует от 1 до 3 лет</c:v>
                </c:pt>
                <c:pt idx="1">
                  <c:v>Руководитель высшего звена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0.19400000000000001</c:v>
                </c:pt>
                <c:pt idx="1">
                  <c:v>0.18200000000000005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88-4361-8080-8C2013891806}"/>
            </c:ext>
          </c:extLst>
        </c:ser>
        <c:gapWidth val="25"/>
        <c:axId val="193961984"/>
        <c:axId val="193963520"/>
      </c:barChart>
      <c:catAx>
        <c:axId val="19396198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963520"/>
        <c:crosses val="autoZero"/>
        <c:auto val="1"/>
        <c:lblAlgn val="ctr"/>
        <c:lblOffset val="100"/>
      </c:catAx>
      <c:valAx>
        <c:axId val="193963520"/>
        <c:scaling>
          <c:orientation val="minMax"/>
          <c:max val="0.36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961984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937554359957224"/>
          <c:y val="0.11027383792009711"/>
          <c:w val="0.38605845090478075"/>
          <c:h val="0.857628219925278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25400"/>
            </a:sp3d>
          </c:spPr>
          <c:explosion val="6"/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96-49CF-9A21-16AEF6CFC7BA}"/>
              </c:ext>
            </c:extLst>
          </c:dPt>
          <c:dPt>
            <c:idx val="1"/>
            <c:spPr>
              <a:solidFill>
                <a:srgbClr val="F79646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96-49CF-9A21-16AEF6CFC7BA}"/>
              </c:ext>
            </c:extLst>
          </c:dPt>
          <c:dPt>
            <c:idx val="2"/>
            <c:spPr>
              <a:solidFill>
                <a:srgbClr val="C0504D"/>
              </a:solidFill>
              <a:scene3d>
                <a:camera prst="orthographicFront"/>
                <a:lightRig rig="threePt" dir="t"/>
              </a:scene3d>
              <a:sp3d prstMaterial="matte"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96-49CF-9A21-16AEF6CFC7BA}"/>
              </c:ext>
            </c:extLst>
          </c:dPt>
          <c:dLbls>
            <c:dLbl>
              <c:idx val="0"/>
              <c:layout>
                <c:manualLayout>
                  <c:x val="1.8377013723724418E-2"/>
                  <c:y val="-1.2532081698256783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496-49CF-9A21-16AEF6CFC7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300005387889558E-4"/>
                  <c:y val="-3.0153804064394277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496-49CF-9A21-16AEF6CFC7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154455399819878E-2"/>
                  <c:y val="-2.1465199586208242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96-49CF-9A21-16AEF6CFC7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051970043333891E-2"/>
                  <c:y val="-4.9409149589200375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96-49CF-9A21-16AEF6CFC7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5226406816450266E-3"/>
                  <c:y val="7.2984004035326816E-2"/>
                </c:manualLayout>
              </c:layout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496-49CF-9A21-16AEF6CFC7BA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знаю</c:v>
                </c:pt>
                <c:pt idx="1">
                  <c:v>Что-то слышал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9.7000000000000003E-2</c:v>
                </c:pt>
                <c:pt idx="1">
                  <c:v>0.14500000000000005</c:v>
                </c:pt>
                <c:pt idx="2">
                  <c:v>0.75800000000000023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496-49CF-9A21-16AEF6CFC7BA}"/>
            </c:ext>
          </c:extLst>
        </c:ser>
        <c:firstSliceAng val="0"/>
      </c:pieChart>
      <c:spPr>
        <a:noFill/>
        <a:ln w="25381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022119481317728"/>
          <c:y val="0.10721045902680257"/>
          <c:w val="0.74423920025789991"/>
          <c:h val="0.7562184131269827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bevelT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Дзержинский</c:v>
                </c:pt>
                <c:pt idx="1">
                  <c:v>Мотовилихинский</c:v>
                </c:pt>
                <c:pt idx="2">
                  <c:v>Ленинский</c:v>
                </c:pt>
                <c:pt idx="3">
                  <c:v>Кировский</c:v>
                </c:pt>
                <c:pt idx="4">
                  <c:v>Орджоникидзевский</c:v>
                </c:pt>
                <c:pt idx="5">
                  <c:v>Индустриальный</c:v>
                </c:pt>
                <c:pt idx="6">
                  <c:v>Свердловский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0.15700000000000006</c:v>
                </c:pt>
                <c:pt idx="1">
                  <c:v>0.14900000000000005</c:v>
                </c:pt>
                <c:pt idx="2">
                  <c:v>0.10800000000000003</c:v>
                </c:pt>
                <c:pt idx="3">
                  <c:v>0.10299999999999998</c:v>
                </c:pt>
                <c:pt idx="4">
                  <c:v>9.5000000000000029E-2</c:v>
                </c:pt>
                <c:pt idx="5">
                  <c:v>6.7000000000000004E-2</c:v>
                </c:pt>
                <c:pt idx="6">
                  <c:v>5.7000000000000016E-2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2-4EFA-A4FB-8462FDB584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Что-то слышал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Дзержинский</c:v>
                </c:pt>
                <c:pt idx="1">
                  <c:v>Мотовилихинский</c:v>
                </c:pt>
                <c:pt idx="2">
                  <c:v>Ленинский</c:v>
                </c:pt>
                <c:pt idx="3">
                  <c:v>Кировский</c:v>
                </c:pt>
                <c:pt idx="4">
                  <c:v>Орджоникидзевский</c:v>
                </c:pt>
                <c:pt idx="5">
                  <c:v>Индустриальный</c:v>
                </c:pt>
                <c:pt idx="6">
                  <c:v>Свердловский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0.12000000000000002</c:v>
                </c:pt>
                <c:pt idx="1">
                  <c:v>0.191</c:v>
                </c:pt>
                <c:pt idx="2">
                  <c:v>0.10800000000000003</c:v>
                </c:pt>
                <c:pt idx="3">
                  <c:v>7.6999999999999999E-2</c:v>
                </c:pt>
                <c:pt idx="4">
                  <c:v>0.19</c:v>
                </c:pt>
                <c:pt idx="5">
                  <c:v>0.17300000000000001</c:v>
                </c:pt>
                <c:pt idx="6">
                  <c:v>0.16600000000000001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22-4EFA-A4FB-8462FDB584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C0504D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Дзержинский</c:v>
                </c:pt>
                <c:pt idx="1">
                  <c:v>Мотовилихинский</c:v>
                </c:pt>
                <c:pt idx="2">
                  <c:v>Ленинский</c:v>
                </c:pt>
                <c:pt idx="3">
                  <c:v>Кировский</c:v>
                </c:pt>
                <c:pt idx="4">
                  <c:v>Орджоникидзевский</c:v>
                </c:pt>
                <c:pt idx="5">
                  <c:v>Индустриальный</c:v>
                </c:pt>
                <c:pt idx="6">
                  <c:v>Свердловский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0.7230000000000002</c:v>
                </c:pt>
                <c:pt idx="1">
                  <c:v>0.66000000000000025</c:v>
                </c:pt>
                <c:pt idx="2">
                  <c:v>0.78400000000000003</c:v>
                </c:pt>
                <c:pt idx="3">
                  <c:v>0.82099999999999995</c:v>
                </c:pt>
                <c:pt idx="4">
                  <c:v>0.71400000000000019</c:v>
                </c:pt>
                <c:pt idx="5">
                  <c:v>0.76000000000000023</c:v>
                </c:pt>
                <c:pt idx="6">
                  <c:v>0.77700000000000025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22-4EFA-A4FB-8462FDB5849B}"/>
            </c:ext>
          </c:extLst>
        </c:ser>
        <c:gapWidth val="35"/>
        <c:overlap val="100"/>
        <c:axId val="195182592"/>
        <c:axId val="195119360"/>
      </c:barChart>
      <c:valAx>
        <c:axId val="195119360"/>
        <c:scaling>
          <c:orientation val="minMax"/>
        </c:scaling>
        <c:axPos val="t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5182592"/>
        <c:crosses val="autoZero"/>
        <c:crossBetween val="between"/>
        <c:majorUnit val="0.2"/>
      </c:valAx>
      <c:catAx>
        <c:axId val="195182592"/>
        <c:scaling>
          <c:orientation val="maxMin"/>
        </c:scaling>
        <c:axPos val="l"/>
        <c:numFmt formatCode="General" sourceLinked="1"/>
        <c:tickLblPos val="nextTo"/>
        <c:spPr>
          <a:noFill/>
          <a:ln w="6350" cap="flat" cmpd="sng" algn="ctr">
            <a:solidFill>
              <a:sysClr val="windowText" lastClr="000000">
                <a:tint val="75000"/>
              </a:sysClr>
            </a:solidFill>
            <a:prstDash val="solid"/>
            <a:round/>
          </a:ln>
          <a:effectLst>
            <a:glow>
              <a:srgbClr val="4F81BD">
                <a:alpha val="40000"/>
              </a:srgbClr>
            </a:glow>
            <a:softEdge rad="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5119360"/>
        <c:crosses val="autoZero"/>
        <c:auto val="1"/>
        <c:lblAlgn val="ctr"/>
        <c:lblOffset val="100"/>
      </c:cat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042347487974306E-2"/>
          <c:y val="0.91030486427118873"/>
          <c:w val="0.89999992079251834"/>
          <c:h val="6.359876555568586E-2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6965820587098"/>
          <c:y val="3.8789257806652495E-2"/>
          <c:w val="0.4809905884130693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Известность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Pt>
            <c:idx val="12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26-488C-A821-602AE896235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Помощь в создании бизнес-плана</c:v>
                </c:pt>
                <c:pt idx="1">
                  <c:v>Запись на программы обучения</c:v>
                </c:pt>
                <c:pt idx="2">
                  <c:v>Помощь в регистрации ООО или ИП</c:v>
                </c:pt>
                <c:pt idx="3">
                  <c:v>Информация о проверках предприятия</c:v>
                </c:pt>
                <c:pt idx="4">
                  <c:v>Помощь в подборе налогового режима</c:v>
                </c:pt>
                <c:pt idx="5">
                  <c:v>Информация об аренде недвижимости, мест в коворкингах</c:v>
                </c:pt>
                <c:pt idx="6">
                  <c:v>Поиск закупок по 44-ФЗ и 223-ФЗ</c:v>
                </c:pt>
                <c:pt idx="7">
                  <c:v>Помощь в подборе франшиз</c:v>
                </c:pt>
                <c:pt idx="8">
                  <c:v>Помощь в расчетах кредитного лимита</c:v>
                </c:pt>
                <c:pt idx="9">
                  <c:v>Ведение налогового календаря</c:v>
                </c:pt>
                <c:pt idx="10">
                  <c:v>Ведение налогового календаря</c:v>
                </c:pt>
                <c:pt idx="11">
                  <c:v>Информирование о мерах поддержки сельхозкооперации</c:v>
                </c:pt>
                <c:pt idx="12">
                  <c:v>Другие ресурсы портала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0.442</c:v>
                </c:pt>
                <c:pt idx="1">
                  <c:v>0.28700000000000009</c:v>
                </c:pt>
                <c:pt idx="2">
                  <c:v>0.25600000000000001</c:v>
                </c:pt>
                <c:pt idx="3">
                  <c:v>0.25600000000000001</c:v>
                </c:pt>
                <c:pt idx="4">
                  <c:v>0.25600000000000001</c:v>
                </c:pt>
                <c:pt idx="5">
                  <c:v>0.22500000000000001</c:v>
                </c:pt>
                <c:pt idx="6">
                  <c:v>0.21700000000000005</c:v>
                </c:pt>
                <c:pt idx="7">
                  <c:v>0.20200000000000001</c:v>
                </c:pt>
                <c:pt idx="8">
                  <c:v>0.19400000000000001</c:v>
                </c:pt>
                <c:pt idx="9">
                  <c:v>0.19400000000000001</c:v>
                </c:pt>
                <c:pt idx="10">
                  <c:v>0.19400000000000001</c:v>
                </c:pt>
                <c:pt idx="11">
                  <c:v>0.12400000000000003</c:v>
                </c:pt>
                <c:pt idx="12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26-488C-A821-602AE89623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Использование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Помощь в создании бизнес-плана</c:v>
                </c:pt>
                <c:pt idx="1">
                  <c:v>Запись на программы обучения</c:v>
                </c:pt>
                <c:pt idx="2">
                  <c:v>Помощь в регистрации ООО или ИП</c:v>
                </c:pt>
                <c:pt idx="3">
                  <c:v>Информация о проверках предприятия</c:v>
                </c:pt>
                <c:pt idx="4">
                  <c:v>Помощь в подборе налогового режима</c:v>
                </c:pt>
                <c:pt idx="5">
                  <c:v>Информация об аренде недвижимости, мест в коворкингах</c:v>
                </c:pt>
                <c:pt idx="6">
                  <c:v>Поиск закупок по 44-ФЗ и 223-ФЗ</c:v>
                </c:pt>
                <c:pt idx="7">
                  <c:v>Помощь в подборе франшиз</c:v>
                </c:pt>
                <c:pt idx="8">
                  <c:v>Помощь в расчетах кредитного лимита</c:v>
                </c:pt>
                <c:pt idx="9">
                  <c:v>Ведение налогового календаря</c:v>
                </c:pt>
                <c:pt idx="10">
                  <c:v>Ведение налогового календаря</c:v>
                </c:pt>
                <c:pt idx="11">
                  <c:v>Информирование о мерах поддержки сельхозкооперации</c:v>
                </c:pt>
                <c:pt idx="12">
                  <c:v>Другие ресурсы портала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0.13300000000000001</c:v>
                </c:pt>
                <c:pt idx="1">
                  <c:v>0.10900000000000003</c:v>
                </c:pt>
                <c:pt idx="2">
                  <c:v>6.3E-2</c:v>
                </c:pt>
                <c:pt idx="3">
                  <c:v>5.5000000000000014E-2</c:v>
                </c:pt>
                <c:pt idx="4">
                  <c:v>3.9000000000000014E-2</c:v>
                </c:pt>
                <c:pt idx="5">
                  <c:v>3.9000000000000014E-2</c:v>
                </c:pt>
                <c:pt idx="6">
                  <c:v>6.3E-2</c:v>
                </c:pt>
                <c:pt idx="7">
                  <c:v>1.6000000000000007E-2</c:v>
                </c:pt>
                <c:pt idx="8">
                  <c:v>5.5000000000000014E-2</c:v>
                </c:pt>
                <c:pt idx="9">
                  <c:v>3.9000000000000014E-2</c:v>
                </c:pt>
                <c:pt idx="10">
                  <c:v>3.9000000000000014E-2</c:v>
                </c:pt>
                <c:pt idx="11">
                  <c:v>8.0000000000000054E-3</c:v>
                </c:pt>
                <c:pt idx="12">
                  <c:v>1.6000000000000007E-2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B6-4F82-9B44-7BE9EC24592B}"/>
            </c:ext>
          </c:extLst>
        </c:ser>
        <c:gapWidth val="50"/>
        <c:axId val="195236992"/>
        <c:axId val="195238528"/>
      </c:barChart>
      <c:catAx>
        <c:axId val="195236992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238528"/>
        <c:crosses val="autoZero"/>
        <c:auto val="1"/>
        <c:lblAlgn val="ctr"/>
        <c:lblOffset val="100"/>
      </c:catAx>
      <c:valAx>
        <c:axId val="195238528"/>
        <c:scaling>
          <c:orientation val="minMax"/>
          <c:max val="0.47000000000000008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236992"/>
        <c:crosses val="autoZero"/>
        <c:crossBetween val="between"/>
        <c:majorUnit val="0.1"/>
        <c:minorUnit val="2.0000000000000011E-2"/>
      </c:valAx>
    </c:plotArea>
    <c:legend>
      <c:legendPos val="r"/>
      <c:layout>
        <c:manualLayout>
          <c:xMode val="edge"/>
          <c:yMode val="edge"/>
          <c:x val="0.82249574130170122"/>
          <c:y val="0.47016238697165841"/>
          <c:w val="0.15981299894145945"/>
          <c:h val="6.7118390616603199E-2"/>
        </c:manualLayout>
      </c:layout>
      <c:spPr>
        <a:solidFill>
          <a:sysClr val="window" lastClr="FFFFFF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2.4.2. Называют помощь в создании бизнес-плана,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1099869733086101"/>
          <c:y val="5.2987048992124808E-2"/>
          <c:w val="0.41867786136527907"/>
          <c:h val="0.7436341863517060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Бизнес существует от 1 до 3 лет</c:v>
                </c:pt>
                <c:pt idx="1">
                  <c:v>Руководитель высшего звена</c:v>
                </c:pt>
                <c:pt idx="2">
                  <c:v>Численность 6-10 сотрудников</c:v>
                </c:pt>
                <c:pt idx="3">
                  <c:v>Используют ЭЦП</c:v>
                </c:pt>
                <c:pt idx="4">
                  <c:v>Численность 2-5 сотрудников</c:v>
                </c:pt>
                <c:pt idx="5">
                  <c:v>Юридическое лицо (ООО)</c:v>
                </c:pt>
                <c:pt idx="6">
                  <c:v>Численность более 10 сотрудников</c:v>
                </c:pt>
              </c:strCache>
            </c:strRef>
          </c:cat>
          <c:val>
            <c:numRef>
              <c:f>Лист1!$B$1:$B$7</c:f>
              <c:numCache>
                <c:formatCode>0.0%</c:formatCode>
                <c:ptCount val="7"/>
                <c:pt idx="0">
                  <c:v>0.61100000000000021</c:v>
                </c:pt>
                <c:pt idx="1">
                  <c:v>0.52600000000000002</c:v>
                </c:pt>
                <c:pt idx="2">
                  <c:v>0.52600000000000002</c:v>
                </c:pt>
                <c:pt idx="3">
                  <c:v>0.51900000000000002</c:v>
                </c:pt>
                <c:pt idx="4">
                  <c:v>0.51100000000000001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9-4863-9148-7577C901A399}"/>
            </c:ext>
          </c:extLst>
        </c:ser>
        <c:gapWidth val="25"/>
        <c:axId val="194832640"/>
        <c:axId val="195121152"/>
      </c:barChart>
      <c:catAx>
        <c:axId val="19483264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121152"/>
        <c:crosses val="autoZero"/>
        <c:auto val="1"/>
        <c:lblAlgn val="ctr"/>
        <c:lblOffset val="100"/>
      </c:catAx>
      <c:valAx>
        <c:axId val="195121152"/>
        <c:scaling>
          <c:orientation val="minMax"/>
          <c:max val="0.63000000000000034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832640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2.4.3. Называют запись на программы обучения,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415553023028"/>
          <c:y val="0.8299319727891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5729214011297414E-2"/>
          <c:w val="0.4505314671247313"/>
          <c:h val="0.7241287696180839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Руководитель высшего звена</c:v>
                </c:pt>
                <c:pt idx="1">
                  <c:v>Рынки нескольких субъектов РФ</c:v>
                </c:pt>
                <c:pt idx="2">
                  <c:v>Используют ЭЦП</c:v>
                </c:pt>
                <c:pt idx="3">
                  <c:v>Юридическое лицо (ООО)</c:v>
                </c:pt>
                <c:pt idx="4">
                  <c:v>Бизнес существует более 5 лет</c:v>
                </c:pt>
                <c:pt idx="5">
                  <c:v>Рынок Пермского края</c:v>
                </c:pt>
                <c:pt idx="6">
                  <c:v>Численность более 10 сотрудников</c:v>
                </c:pt>
              </c:strCache>
            </c:strRef>
          </c:cat>
          <c:val>
            <c:numRef>
              <c:f>Лист1!$B$1:$B$7</c:f>
              <c:numCache>
                <c:formatCode>0.0%</c:formatCode>
                <c:ptCount val="7"/>
                <c:pt idx="0">
                  <c:v>0.47400000000000009</c:v>
                </c:pt>
                <c:pt idx="1">
                  <c:v>0.47100000000000009</c:v>
                </c:pt>
                <c:pt idx="2">
                  <c:v>0.39500000000000013</c:v>
                </c:pt>
                <c:pt idx="3">
                  <c:v>0.38900000000000012</c:v>
                </c:pt>
                <c:pt idx="4" formatCode="0.00%">
                  <c:v>0.35400000000000009</c:v>
                </c:pt>
                <c:pt idx="5">
                  <c:v>0.35300000000000009</c:v>
                </c:pt>
                <c:pt idx="6">
                  <c:v>0.34600000000000014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06-4EA7-9C65-0B00A0411F6B}"/>
            </c:ext>
          </c:extLst>
        </c:ser>
        <c:gapWidth val="25"/>
        <c:axId val="196504960"/>
        <c:axId val="196506752"/>
      </c:barChart>
      <c:catAx>
        <c:axId val="19650496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506752"/>
        <c:crosses val="autoZero"/>
        <c:auto val="1"/>
        <c:lblAlgn val="ctr"/>
        <c:lblOffset val="100"/>
      </c:catAx>
      <c:valAx>
        <c:axId val="196506752"/>
        <c:scaling>
          <c:orientation val="minMax"/>
          <c:max val="0.48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504960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2.4.4. Называют помощь в регистрации ООО или ИП, в % от числа опрошенных в каждой группе</a:t>
            </a:r>
          </a:p>
        </c:rich>
      </c:tx>
      <c:layout>
        <c:manualLayout>
          <c:xMode val="edge"/>
          <c:yMode val="edge"/>
          <c:x val="0.13701257679242423"/>
          <c:y val="0.83584647631907483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0928657310231185"/>
          <c:y val="6.6872691798480974E-2"/>
          <c:w val="0.40275112435552363"/>
          <c:h val="0.7155755696467145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F81BD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Бизнес существует от 1 до 3 лет</c:v>
                </c:pt>
                <c:pt idx="1">
                  <c:v>Используют ЭЦП</c:v>
                </c:pt>
                <c:pt idx="2">
                  <c:v>Численность более 10 сотрудников</c:v>
                </c:pt>
              </c:strCache>
            </c:strRef>
          </c:cat>
          <c:val>
            <c:numRef>
              <c:f>Лист1!$B$1:$B$3</c:f>
              <c:numCache>
                <c:formatCode>0.0%</c:formatCode>
                <c:ptCount val="3"/>
                <c:pt idx="0">
                  <c:v>0.44400000000000001</c:v>
                </c:pt>
                <c:pt idx="1">
                  <c:v>0.34600000000000009</c:v>
                </c:pt>
                <c:pt idx="2">
                  <c:v>0.30800000000000011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88-4361-8080-8C2013891806}"/>
            </c:ext>
          </c:extLst>
        </c:ser>
        <c:gapWidth val="25"/>
        <c:axId val="195105536"/>
        <c:axId val="195107072"/>
      </c:barChart>
      <c:catAx>
        <c:axId val="19510553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107072"/>
        <c:crosses val="autoZero"/>
        <c:auto val="1"/>
        <c:lblAlgn val="ctr"/>
        <c:lblOffset val="100"/>
      </c:catAx>
      <c:valAx>
        <c:axId val="195107072"/>
        <c:scaling>
          <c:orientation val="minMax"/>
          <c:max val="0.4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105536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2.4.5. Называют </a:t>
            </a: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информацию о проверках предприятия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2987048992124808E-2"/>
          <c:w val="0.4505314671247313"/>
          <c:h val="0.7503453059358571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79646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Бизнес существует от 1 до 3 лет</c:v>
                </c:pt>
                <c:pt idx="1">
                  <c:v>Численность более 10 сотрудников</c:v>
                </c:pt>
                <c:pt idx="2">
                  <c:v>Численность 6 - 10 сотрудников</c:v>
                </c:pt>
                <c:pt idx="3">
                  <c:v>Используют ЭЦП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0.38900000000000012</c:v>
                </c:pt>
                <c:pt idx="1">
                  <c:v>0.38500000000000012</c:v>
                </c:pt>
                <c:pt idx="2">
                  <c:v>0.36800000000000016</c:v>
                </c:pt>
                <c:pt idx="3">
                  <c:v>0.32100000000000012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E-44F2-8E27-A90CB9345B54}"/>
            </c:ext>
          </c:extLst>
        </c:ser>
        <c:gapWidth val="25"/>
        <c:axId val="196638592"/>
        <c:axId val="196640128"/>
      </c:barChart>
      <c:catAx>
        <c:axId val="19663859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640128"/>
        <c:crosses val="autoZero"/>
        <c:auto val="1"/>
        <c:lblAlgn val="ctr"/>
        <c:lblOffset val="100"/>
      </c:catAx>
      <c:valAx>
        <c:axId val="196640128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638592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2.4.6. Называют </a:t>
            </a: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помощь в подборе налогового режима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2987048992124808E-2"/>
          <c:w val="0.4505314671247313"/>
          <c:h val="0.7503453059358571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BACC6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Рынки нескольких субъектов РФ</c:v>
                </c:pt>
                <c:pt idx="1">
                  <c:v>Юридическое лицо (ООО)</c:v>
                </c:pt>
                <c:pt idx="2">
                  <c:v>Используют ЭЦП</c:v>
                </c:pt>
                <c:pt idx="3">
                  <c:v>Чсиленность 2-5 сотрудников 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0.41200000000000009</c:v>
                </c:pt>
                <c:pt idx="1">
                  <c:v>0.36100000000000015</c:v>
                </c:pt>
                <c:pt idx="2">
                  <c:v>0.34600000000000009</c:v>
                </c:pt>
                <c:pt idx="3">
                  <c:v>0.33300000000000013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E-44F2-8E27-A90CB9345B54}"/>
            </c:ext>
          </c:extLst>
        </c:ser>
        <c:gapWidth val="25"/>
        <c:axId val="195587072"/>
        <c:axId val="196489984"/>
      </c:barChart>
      <c:catAx>
        <c:axId val="19558707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489984"/>
        <c:crosses val="autoZero"/>
        <c:auto val="1"/>
        <c:lblAlgn val="ctr"/>
        <c:lblOffset val="100"/>
      </c:catAx>
      <c:valAx>
        <c:axId val="196489984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587072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494316024001823"/>
          <c:y val="7.1171954371464091E-2"/>
          <c:w val="0.55335358803622181"/>
          <c:h val="0.9277066929133860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472C4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Pt>
            <c:idx val="9"/>
            <c:spPr>
              <a:solidFill>
                <a:srgbClr val="404C14"/>
              </a:solidFill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BE-4A46-90EF-3F9A84740F4B}"/>
              </c:ext>
            </c:extLst>
          </c:dPt>
          <c:dPt>
            <c:idx val="10"/>
            <c:spPr>
              <a:solidFill>
                <a:sysClr val="window" lastClr="FFFFFF">
                  <a:lumMod val="65000"/>
                </a:sysClr>
              </a:solidFill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BE-4A46-90EF-3F9A84740F4B}"/>
              </c:ext>
            </c:extLst>
          </c:dPt>
          <c:dLbls>
            <c:dLbl>
              <c:idx val="9"/>
              <c:layout>
                <c:manualLayout>
                  <c:x val="-2.3166991585858922E-2"/>
                  <c:y val="2.9050943795424283E-3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BE-4A46-90EF-3F9A84740F4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Подача отчетности в ИФНС</c:v>
                </c:pt>
                <c:pt idx="1">
                  <c:v>Подача отчетности в ПФР</c:v>
                </c:pt>
                <c:pt idx="2">
                  <c:v>Подача отчетности ФСС</c:v>
                </c:pt>
                <c:pt idx="3">
                  <c:v>Государственная регистрация</c:v>
                </c:pt>
                <c:pt idx="4">
                  <c:v>Получение страховых выплат</c:v>
                </c:pt>
                <c:pt idx="5">
                  <c:v>Обращения в трудовую инспекцию</c:v>
                </c:pt>
                <c:pt idx="6">
                  <c:v>Получение государственных и муниципальных мер поддержки предпринимателей</c:v>
                </c:pt>
                <c:pt idx="7">
                  <c:v>Сертификация, лицензирование</c:v>
                </c:pt>
                <c:pt idx="8">
                  <c:v>Регистрация интеллектуальной собственности</c:v>
                </c:pt>
                <c:pt idx="9">
                  <c:v>Другое</c:v>
                </c:pt>
                <c:pt idx="10">
                  <c:v>Затрудняюсь ответить, не знаю</c:v>
                </c:pt>
              </c:strCache>
            </c:strRef>
          </c:cat>
          <c:val>
            <c:numRef>
              <c:f>Лист1!$B$1:$B$11</c:f>
              <c:numCache>
                <c:formatCode>0.0%</c:formatCode>
                <c:ptCount val="11"/>
                <c:pt idx="0">
                  <c:v>0.66400000000000026</c:v>
                </c:pt>
                <c:pt idx="1">
                  <c:v>0.63700000000000023</c:v>
                </c:pt>
                <c:pt idx="2">
                  <c:v>0.59</c:v>
                </c:pt>
                <c:pt idx="3">
                  <c:v>0.56299999999999994</c:v>
                </c:pt>
                <c:pt idx="4">
                  <c:v>0.39300000000000013</c:v>
                </c:pt>
                <c:pt idx="5">
                  <c:v>0.33400000000000013</c:v>
                </c:pt>
                <c:pt idx="6">
                  <c:v>0.30900000000000011</c:v>
                </c:pt>
                <c:pt idx="7">
                  <c:v>0.30500000000000016</c:v>
                </c:pt>
                <c:pt idx="8">
                  <c:v>0.25600000000000001</c:v>
                </c:pt>
                <c:pt idx="9">
                  <c:v>3.100000000000001E-2</c:v>
                </c:pt>
                <c:pt idx="10">
                  <c:v>0.17400000000000004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BE-4A46-90EF-3F9A84740F4B}"/>
            </c:ext>
          </c:extLst>
        </c:ser>
        <c:gapWidth val="25"/>
        <c:axId val="196723840"/>
        <c:axId val="196725376"/>
      </c:barChart>
      <c:catAx>
        <c:axId val="19672384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25376"/>
        <c:crosses val="autoZero"/>
        <c:auto val="1"/>
        <c:lblAlgn val="ctr"/>
        <c:lblOffset val="100"/>
      </c:catAx>
      <c:valAx>
        <c:axId val="196725376"/>
        <c:scaling>
          <c:orientation val="minMax"/>
          <c:max val="0.70000000000000029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23840"/>
        <c:crosses val="autoZero"/>
        <c:crossBetween val="between"/>
        <c:majorUnit val="0.30000000000000016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2.1.2. Называют программу льготного кредитования,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1099869733086101"/>
          <c:y val="5.2987048992124808E-2"/>
          <c:w val="0.41867786136527907"/>
          <c:h val="0.6684406861282918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Юридическое лицо (ООО)</c:v>
                </c:pt>
                <c:pt idx="1">
                  <c:v>Руководитель высшего звена</c:v>
                </c:pt>
                <c:pt idx="2">
                  <c:v>Численность более 10 сотрудников</c:v>
                </c:pt>
                <c:pt idx="3">
                  <c:v>Рынки нескольких субъектов РФ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0.45800000000000002</c:v>
                </c:pt>
                <c:pt idx="1">
                  <c:v>0.45500000000000002</c:v>
                </c:pt>
                <c:pt idx="2">
                  <c:v>0.45500000000000002</c:v>
                </c:pt>
                <c:pt idx="3">
                  <c:v>0.40500000000000008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9-4863-9148-7577C901A399}"/>
            </c:ext>
          </c:extLst>
        </c:ser>
        <c:gapWidth val="25"/>
        <c:axId val="375207040"/>
        <c:axId val="375233536"/>
      </c:barChart>
      <c:catAx>
        <c:axId val="37520704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233536"/>
        <c:crosses val="autoZero"/>
        <c:auto val="1"/>
        <c:lblAlgn val="ctr"/>
        <c:lblOffset val="100"/>
      </c:catAx>
      <c:valAx>
        <c:axId val="375233536"/>
        <c:scaling>
          <c:orientation val="minMax"/>
          <c:max val="0.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207040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262483592493887"/>
          <c:y val="3.8789257806652495E-2"/>
          <c:w val="0.74490268186341668"/>
          <c:h val="0.793352527903708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0.66700000000000026</c:v>
                </c:pt>
                <c:pt idx="1">
                  <c:v>0.65300000000000025</c:v>
                </c:pt>
                <c:pt idx="2">
                  <c:v>0.59599999999999997</c:v>
                </c:pt>
                <c:pt idx="3">
                  <c:v>0.56100000000000005</c:v>
                </c:pt>
                <c:pt idx="4">
                  <c:v>0.54900000000000004</c:v>
                </c:pt>
                <c:pt idx="5">
                  <c:v>0.47600000000000009</c:v>
                </c:pt>
                <c:pt idx="6">
                  <c:v>0.45800000000000002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93-4F71-B200-7CE5823536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Регистрация интеллектуальной собственности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0.128</c:v>
                </c:pt>
                <c:pt idx="1">
                  <c:v>0.26700000000000002</c:v>
                </c:pt>
                <c:pt idx="2">
                  <c:v>0.29800000000000015</c:v>
                </c:pt>
                <c:pt idx="3">
                  <c:v>0.24800000000000005</c:v>
                </c:pt>
                <c:pt idx="4">
                  <c:v>0.26500000000000001</c:v>
                </c:pt>
                <c:pt idx="5">
                  <c:v>0.38100000000000012</c:v>
                </c:pt>
                <c:pt idx="6">
                  <c:v>0.253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93-4F71-B200-7CE5823536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Сертификация, лицензирование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0.33300000000000013</c:v>
                </c:pt>
                <c:pt idx="1">
                  <c:v>0.32000000000000012</c:v>
                </c:pt>
                <c:pt idx="2">
                  <c:v>0.29800000000000015</c:v>
                </c:pt>
                <c:pt idx="3">
                  <c:v>0.34400000000000008</c:v>
                </c:pt>
                <c:pt idx="4">
                  <c:v>0.24500000000000005</c:v>
                </c:pt>
                <c:pt idx="5">
                  <c:v>0.38100000000000012</c:v>
                </c:pt>
                <c:pt idx="6">
                  <c:v>0.26500000000000001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93-4F71-B200-7CE5823536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Подача отчетности в ИФНС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0.71800000000000019</c:v>
                </c:pt>
                <c:pt idx="1">
                  <c:v>0.65300000000000025</c:v>
                </c:pt>
                <c:pt idx="2">
                  <c:v>0.57399999999999995</c:v>
                </c:pt>
                <c:pt idx="3">
                  <c:v>0.69399999999999995</c:v>
                </c:pt>
                <c:pt idx="4">
                  <c:v>0.64700000000000024</c:v>
                </c:pt>
                <c:pt idx="5">
                  <c:v>0.66700000000000026</c:v>
                </c:pt>
                <c:pt idx="6">
                  <c:v>0.66300000000000026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93-4F71-B200-7CE58235361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Подача отчетности в ПФР</c:v>
                </c:pt>
              </c:strCache>
            </c:strRef>
          </c:tx>
          <c:spPr>
            <a:solidFill>
              <a:srgbClr val="9966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Лист1!$F$2:$F$8</c:f>
              <c:numCache>
                <c:formatCode>0.0%</c:formatCode>
                <c:ptCount val="7"/>
                <c:pt idx="0">
                  <c:v>0.74400000000000022</c:v>
                </c:pt>
                <c:pt idx="1">
                  <c:v>0.62700000000000022</c:v>
                </c:pt>
                <c:pt idx="2">
                  <c:v>0.59599999999999997</c:v>
                </c:pt>
                <c:pt idx="3">
                  <c:v>0.66900000000000026</c:v>
                </c:pt>
                <c:pt idx="4">
                  <c:v>0.63700000000000023</c:v>
                </c:pt>
                <c:pt idx="5">
                  <c:v>0.57099999999999995</c:v>
                </c:pt>
                <c:pt idx="6">
                  <c:v>0.57800000000000018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93-4F71-B200-7CE58235361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Подача отчетности ФСС</c:v>
                </c:pt>
              </c:strCache>
            </c:strRef>
          </c:tx>
          <c:spPr>
            <a:solidFill>
              <a:srgbClr val="CC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Лист1!$G$2:$G$8</c:f>
              <c:numCache>
                <c:formatCode>0.0%</c:formatCode>
                <c:ptCount val="7"/>
                <c:pt idx="0">
                  <c:v>0.59</c:v>
                </c:pt>
                <c:pt idx="1">
                  <c:v>0.56000000000000005</c:v>
                </c:pt>
                <c:pt idx="2">
                  <c:v>0.53200000000000003</c:v>
                </c:pt>
                <c:pt idx="3">
                  <c:v>0.62400000000000022</c:v>
                </c:pt>
                <c:pt idx="4">
                  <c:v>0.63700000000000023</c:v>
                </c:pt>
                <c:pt idx="5">
                  <c:v>0.52400000000000002</c:v>
                </c:pt>
                <c:pt idx="6">
                  <c:v>0.54200000000000004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93-4F71-B200-7CE58235361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Получение страховых выплат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Лист1!$H$2:$H$8</c:f>
              <c:numCache>
                <c:formatCode>0.0%</c:formatCode>
                <c:ptCount val="7"/>
                <c:pt idx="0">
                  <c:v>0.43600000000000011</c:v>
                </c:pt>
                <c:pt idx="1">
                  <c:v>0.49300000000000016</c:v>
                </c:pt>
                <c:pt idx="2">
                  <c:v>0.42600000000000016</c:v>
                </c:pt>
                <c:pt idx="3">
                  <c:v>0.37600000000000011</c:v>
                </c:pt>
                <c:pt idx="4">
                  <c:v>0.34300000000000008</c:v>
                </c:pt>
                <c:pt idx="5">
                  <c:v>0.33300000000000013</c:v>
                </c:pt>
                <c:pt idx="6">
                  <c:v>0.37300000000000011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B93-4F71-B200-7CE58235361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Обращения в трудовую инспекцию</c:v>
                </c:pt>
              </c:strCache>
            </c:strRef>
          </c:tx>
          <c:spPr>
            <a:solidFill>
              <a:srgbClr val="FF33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Лист1!$I$2:$I$8</c:f>
              <c:numCache>
                <c:formatCode>0.0%</c:formatCode>
                <c:ptCount val="7"/>
                <c:pt idx="0">
                  <c:v>0.28200000000000008</c:v>
                </c:pt>
                <c:pt idx="1">
                  <c:v>0.3600000000000001</c:v>
                </c:pt>
                <c:pt idx="2">
                  <c:v>0.31900000000000012</c:v>
                </c:pt>
                <c:pt idx="3">
                  <c:v>0.31800000000000012</c:v>
                </c:pt>
                <c:pt idx="4">
                  <c:v>0.31400000000000011</c:v>
                </c:pt>
                <c:pt idx="5">
                  <c:v>0.42900000000000016</c:v>
                </c:pt>
                <c:pt idx="6">
                  <c:v>0.37300000000000011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B93-4F71-B200-7CE58235361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Получение государственных и муниципальных мер поддержки предпринимателей</c:v>
                </c:pt>
              </c:strCache>
            </c:strRef>
          </c:tx>
          <c:spPr>
            <a:solidFill>
              <a:srgbClr val="FF99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Лист1!$J$2:$J$8</c:f>
              <c:numCache>
                <c:formatCode>0.0%</c:formatCode>
                <c:ptCount val="7"/>
                <c:pt idx="0">
                  <c:v>0.33300000000000013</c:v>
                </c:pt>
                <c:pt idx="1">
                  <c:v>0.29300000000000009</c:v>
                </c:pt>
                <c:pt idx="2">
                  <c:v>0.27700000000000002</c:v>
                </c:pt>
                <c:pt idx="3">
                  <c:v>0.35000000000000009</c:v>
                </c:pt>
                <c:pt idx="4">
                  <c:v>0.23500000000000001</c:v>
                </c:pt>
                <c:pt idx="5">
                  <c:v>0.38100000000000012</c:v>
                </c:pt>
                <c:pt idx="6">
                  <c:v>0.32500000000000012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B93-4F71-B200-7CE58235361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404C14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Лист1!$K$2:$K$8</c:f>
              <c:numCache>
                <c:formatCode>0.0%</c:formatCode>
                <c:ptCount val="7"/>
                <c:pt idx="0">
                  <c:v>5.1000000000000004E-2</c:v>
                </c:pt>
                <c:pt idx="1">
                  <c:v>2.700000000000001E-2</c:v>
                </c:pt>
                <c:pt idx="2">
                  <c:v>6.4000000000000029E-2</c:v>
                </c:pt>
                <c:pt idx="3">
                  <c:v>1.9000000000000006E-2</c:v>
                </c:pt>
                <c:pt idx="4">
                  <c:v>1.0000000000000004E-2</c:v>
                </c:pt>
                <c:pt idx="5">
                  <c:v>4.8000000000000001E-2</c:v>
                </c:pt>
                <c:pt idx="6">
                  <c:v>4.8000000000000001E-2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B93-4F71-B200-7CE582353615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Затрудняюсь ответить, не знаю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Мотовилихинский</c:v>
                </c:pt>
                <c:pt idx="3">
                  <c:v>Свердловский</c:v>
                </c:pt>
                <c:pt idx="4">
                  <c:v>Ленинский</c:v>
                </c:pt>
                <c:pt idx="5">
                  <c:v>Орджоникидзевский</c:v>
                </c:pt>
                <c:pt idx="6">
                  <c:v>Дзержинский</c:v>
                </c:pt>
              </c:strCache>
            </c:strRef>
          </c:cat>
          <c:val>
            <c:numRef>
              <c:f>Лист1!$L$2:$L$8</c:f>
              <c:numCache>
                <c:formatCode>0.0%</c:formatCode>
                <c:ptCount val="7"/>
                <c:pt idx="0">
                  <c:v>0.10299999999999998</c:v>
                </c:pt>
                <c:pt idx="1">
                  <c:v>0.16</c:v>
                </c:pt>
                <c:pt idx="2">
                  <c:v>0.10600000000000002</c:v>
                </c:pt>
                <c:pt idx="3">
                  <c:v>0.15900000000000006</c:v>
                </c:pt>
                <c:pt idx="4">
                  <c:v>0.23500000000000001</c:v>
                </c:pt>
                <c:pt idx="5">
                  <c:v>0.23800000000000004</c:v>
                </c:pt>
                <c:pt idx="6">
                  <c:v>0.193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B93-4F71-B200-7CE582353615}"/>
            </c:ext>
          </c:extLst>
        </c:ser>
        <c:gapWidth val="50"/>
        <c:axId val="198227840"/>
        <c:axId val="198229376"/>
      </c:barChart>
      <c:catAx>
        <c:axId val="198227840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29376"/>
        <c:crosses val="autoZero"/>
        <c:auto val="1"/>
        <c:lblAlgn val="ctr"/>
        <c:lblOffset val="100"/>
      </c:catAx>
      <c:valAx>
        <c:axId val="198229376"/>
        <c:scaling>
          <c:orientation val="minMax"/>
          <c:max val="0.75000000000000033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27840"/>
        <c:crosses val="autoZero"/>
        <c:crossBetween val="between"/>
        <c:majorUnit val="0.1"/>
        <c:minorUnit val="2.0000000000000011E-2"/>
      </c:valAx>
    </c:plotArea>
    <c:legend>
      <c:legendPos val="r"/>
      <c:layout>
        <c:manualLayout>
          <c:xMode val="edge"/>
          <c:yMode val="edge"/>
          <c:x val="8.6389110653649639E-2"/>
          <c:y val="0.8377461756674357"/>
          <c:w val="0.8571706555225248"/>
          <c:h val="0.15872159919404019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50000"/>
            </a:sysClr>
          </a:solidFill>
        </a:ln>
      </c:spPr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5392854676060239"/>
          <c:y val="4.1661921453396734E-2"/>
          <c:w val="0.70411659068932153"/>
          <c:h val="0.85132781040806405"/>
        </c:manualLayout>
      </c:layout>
      <c:barChart>
        <c:barDir val="bar"/>
        <c:grouping val="stacked"/>
        <c:ser>
          <c:idx val="3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Подача отчетности в ИФНС</c:v>
                </c:pt>
                <c:pt idx="1">
                  <c:v>Подача отчетности в ПФР</c:v>
                </c:pt>
                <c:pt idx="2">
                  <c:v>Подача отчетности ФСС</c:v>
                </c:pt>
                <c:pt idx="3">
                  <c:v>Получение страховых выплат</c:v>
                </c:pt>
                <c:pt idx="4">
                  <c:v>Государственная регистрация</c:v>
                </c:pt>
                <c:pt idx="5">
                  <c:v>Получение государственных и муниципальных мер поддержки предпринимателей</c:v>
                </c:pt>
                <c:pt idx="6">
                  <c:v>Сертификация, лицензирование</c:v>
                </c:pt>
                <c:pt idx="7">
                  <c:v>Обращения в трудовую инспекцию</c:v>
                </c:pt>
                <c:pt idx="8">
                  <c:v>Регистрация интеллектуальной собственности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0.43300000000000011</c:v>
                </c:pt>
                <c:pt idx="1">
                  <c:v>0.41000000000000009</c:v>
                </c:pt>
                <c:pt idx="2">
                  <c:v>0.38400000000000012</c:v>
                </c:pt>
                <c:pt idx="3">
                  <c:v>0.24200000000000005</c:v>
                </c:pt>
                <c:pt idx="4">
                  <c:v>0.21200000000000005</c:v>
                </c:pt>
                <c:pt idx="5">
                  <c:v>0.14300000000000004</c:v>
                </c:pt>
                <c:pt idx="6">
                  <c:v>0.11600000000000002</c:v>
                </c:pt>
                <c:pt idx="7">
                  <c:v>0.113</c:v>
                </c:pt>
                <c:pt idx="8">
                  <c:v>9.4000000000000028E-2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3A-4462-917A-B44250663D69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Личное посещение</c:v>
                </c:pt>
              </c:strCache>
            </c:strRef>
          </c:tx>
          <c:spPr>
            <a:solidFill>
              <a:srgbClr val="8064A2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Подача отчетности в ИФНС</c:v>
                </c:pt>
                <c:pt idx="1">
                  <c:v>Подача отчетности в ПФР</c:v>
                </c:pt>
                <c:pt idx="2">
                  <c:v>Подача отчетности ФСС</c:v>
                </c:pt>
                <c:pt idx="3">
                  <c:v>Получение страховых выплат</c:v>
                </c:pt>
                <c:pt idx="4">
                  <c:v>Государственная регистрация</c:v>
                </c:pt>
                <c:pt idx="5">
                  <c:v>Получение государственных и муниципальных мер поддержки предпринимателей</c:v>
                </c:pt>
                <c:pt idx="6">
                  <c:v>Сертификация, лицензирование</c:v>
                </c:pt>
                <c:pt idx="7">
                  <c:v>Обращения в трудовую инспекцию</c:v>
                </c:pt>
                <c:pt idx="8">
                  <c:v>Регистрация интеллектуальной собственности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0.12000000000000002</c:v>
                </c:pt>
                <c:pt idx="1">
                  <c:v>9.7000000000000003E-2</c:v>
                </c:pt>
                <c:pt idx="2">
                  <c:v>9.7000000000000003E-2</c:v>
                </c:pt>
                <c:pt idx="3">
                  <c:v>3.5999999999999997E-2</c:v>
                </c:pt>
                <c:pt idx="4">
                  <c:v>0.193</c:v>
                </c:pt>
                <c:pt idx="5">
                  <c:v>3.7999999999999999E-2</c:v>
                </c:pt>
                <c:pt idx="6">
                  <c:v>8.6000000000000021E-2</c:v>
                </c:pt>
                <c:pt idx="7">
                  <c:v>4.8000000000000001E-2</c:v>
                </c:pt>
                <c:pt idx="8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3A-4462-917A-B44250663D69}"/>
            </c:ext>
          </c:extLst>
        </c:ser>
        <c:ser>
          <c:idx val="1"/>
          <c:order val="2"/>
          <c:tx>
            <c:strRef>
              <c:f>Лист1!$D$1</c:f>
              <c:strCache>
                <c:ptCount val="1"/>
                <c:pt idx="0">
                  <c:v>По почте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973684210526316E-2"/>
                  <c:y val="-9.9528347163674495E-18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3684210526316E-2"/>
                  <c:y val="1.990566943273488E-17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29824561403518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701754385964918E-2"/>
                  <c:y val="2.1715526601520491E-3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83727034120658E-2"/>
                  <c:y val="1.7098839843716618E-7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701754385964918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742229589722347E-2"/>
                  <c:y val="1.7098839859641147E-7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4122807017543907E-2"/>
                  <c:y val="1.5924535546187912E-16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3A-4462-917A-B44250663D6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508771929824532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A3A-4462-917A-B44250663D69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Подача отчетности в ИФНС</c:v>
                </c:pt>
                <c:pt idx="1">
                  <c:v>Подача отчетности в ПФР</c:v>
                </c:pt>
                <c:pt idx="2">
                  <c:v>Подача отчетности ФСС</c:v>
                </c:pt>
                <c:pt idx="3">
                  <c:v>Получение страховых выплат</c:v>
                </c:pt>
                <c:pt idx="4">
                  <c:v>Государственная регистрация</c:v>
                </c:pt>
                <c:pt idx="5">
                  <c:v>Получение государственных и муниципальных мер поддержки предпринимателей</c:v>
                </c:pt>
                <c:pt idx="6">
                  <c:v>Сертификация, лицензирование</c:v>
                </c:pt>
                <c:pt idx="7">
                  <c:v>Обращения в трудовую инспекцию</c:v>
                </c:pt>
                <c:pt idx="8">
                  <c:v>Регистрация интеллектуальной собственности</c:v>
                </c:pt>
              </c:strCache>
            </c:strRef>
          </c:cat>
          <c:val>
            <c:numRef>
              <c:f>Лист1!$D$2:$D$10</c:f>
              <c:numCache>
                <c:formatCode>0.0%</c:formatCode>
                <c:ptCount val="9"/>
                <c:pt idx="0">
                  <c:v>3.100000000000001E-2</c:v>
                </c:pt>
                <c:pt idx="1">
                  <c:v>2.1000000000000008E-2</c:v>
                </c:pt>
                <c:pt idx="2">
                  <c:v>2.1000000000000008E-2</c:v>
                </c:pt>
                <c:pt idx="3">
                  <c:v>1.0999999999999998E-2</c:v>
                </c:pt>
                <c:pt idx="4">
                  <c:v>2.3E-2</c:v>
                </c:pt>
                <c:pt idx="5">
                  <c:v>1.7000000000000001E-2</c:v>
                </c:pt>
                <c:pt idx="6">
                  <c:v>1.9000000000000006E-2</c:v>
                </c:pt>
                <c:pt idx="7">
                  <c:v>1.4999999999999998E-2</c:v>
                </c:pt>
                <c:pt idx="8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A3A-4462-917A-B44250663D69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Затрудняюсь ответить/не получал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Подача отчетности в ИФНС</c:v>
                </c:pt>
                <c:pt idx="1">
                  <c:v>Подача отчетности в ПФР</c:v>
                </c:pt>
                <c:pt idx="2">
                  <c:v>Подача отчетности ФСС</c:v>
                </c:pt>
                <c:pt idx="3">
                  <c:v>Получение страховых выплат</c:v>
                </c:pt>
                <c:pt idx="4">
                  <c:v>Государственная регистрация</c:v>
                </c:pt>
                <c:pt idx="5">
                  <c:v>Получение государственных и муниципальных мер поддержки предпринимателей</c:v>
                </c:pt>
                <c:pt idx="6">
                  <c:v>Сертификация, лицензирование</c:v>
                </c:pt>
                <c:pt idx="7">
                  <c:v>Обращения в трудовую инспекцию</c:v>
                </c:pt>
                <c:pt idx="8">
                  <c:v>Регистрация интеллектуальной собственности</c:v>
                </c:pt>
              </c:strCache>
            </c:strRef>
          </c:cat>
          <c:val>
            <c:numRef>
              <c:f>Лист1!$E$2:$E$10</c:f>
              <c:numCache>
                <c:formatCode>0.0%</c:formatCode>
                <c:ptCount val="9"/>
                <c:pt idx="0">
                  <c:v>0.41600000000000009</c:v>
                </c:pt>
                <c:pt idx="1">
                  <c:v>0.47100000000000009</c:v>
                </c:pt>
                <c:pt idx="2">
                  <c:v>0.49800000000000011</c:v>
                </c:pt>
                <c:pt idx="3">
                  <c:v>0.71000000000000019</c:v>
                </c:pt>
                <c:pt idx="4">
                  <c:v>0.57299999999999995</c:v>
                </c:pt>
                <c:pt idx="5">
                  <c:v>0.80200000000000005</c:v>
                </c:pt>
                <c:pt idx="6">
                  <c:v>0.77900000000000025</c:v>
                </c:pt>
                <c:pt idx="7">
                  <c:v>0.82399999999999995</c:v>
                </c:pt>
                <c:pt idx="8">
                  <c:v>0.8550000000000002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A3A-4462-917A-B44250663D69}"/>
            </c:ext>
          </c:extLst>
        </c:ser>
        <c:dLbls>
          <c:showVal val="1"/>
        </c:dLbls>
        <c:gapWidth val="41"/>
        <c:overlap val="100"/>
        <c:axId val="373852800"/>
        <c:axId val="374092160"/>
      </c:barChart>
      <c:catAx>
        <c:axId val="373852800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4092160"/>
        <c:crosses val="autoZero"/>
        <c:auto val="1"/>
        <c:lblAlgn val="ctr"/>
        <c:lblOffset val="100"/>
      </c:catAx>
      <c:valAx>
        <c:axId val="374092160"/>
        <c:scaling>
          <c:orientation val="minMax"/>
          <c:max val="1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3852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062850251826633"/>
          <c:y val="0.90563098993733226"/>
          <c:w val="0.76361646274030293"/>
          <c:h val="7.9981362264570352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0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2D8-4FF6-B9C0-2AC17A586B8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2D8-4FF6-B9C0-2AC17A586B8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2D8-4FF6-B9C0-2AC17A586B82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Ленинский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0.64100000000000024</c:v>
                </c:pt>
                <c:pt idx="1">
                  <c:v>0.52</c:v>
                </c:pt>
                <c:pt idx="2">
                  <c:v>0.45200000000000001</c:v>
                </c:pt>
                <c:pt idx="3">
                  <c:v>0.40400000000000008</c:v>
                </c:pt>
                <c:pt idx="4">
                  <c:v>0.37300000000000011</c:v>
                </c:pt>
                <c:pt idx="5">
                  <c:v>0.34300000000000008</c:v>
                </c:pt>
                <c:pt idx="6">
                  <c:v>0.33300000000000013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D8-4FF6-B9C0-2AC17A586B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Личное посещение</c:v>
                </c:pt>
              </c:strCache>
            </c:strRef>
          </c:tx>
          <c:spPr>
            <a:solidFill>
              <a:srgbClr val="8064A2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2D8-4FF6-B9C0-2AC17A586B82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Ленинский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0.128</c:v>
                </c:pt>
                <c:pt idx="1">
                  <c:v>0.2</c:v>
                </c:pt>
                <c:pt idx="2">
                  <c:v>8.9000000000000051E-2</c:v>
                </c:pt>
                <c:pt idx="3">
                  <c:v>0.23400000000000001</c:v>
                </c:pt>
                <c:pt idx="4">
                  <c:v>0.10800000000000003</c:v>
                </c:pt>
                <c:pt idx="5">
                  <c:v>6.9000000000000034E-2</c:v>
                </c:pt>
                <c:pt idx="6">
                  <c:v>9.5000000000000029E-2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D8-4FF6-B9C0-2AC17A586B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почте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2"/>
              <c:layout>
                <c:manualLayout>
                  <c:x val="2.1893814997263207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2D8-4FF6-B9C0-2AC17A586B8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2D8-4FF6-B9C0-2AC17A586B8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Ленинский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2.5999999999999999E-2</c:v>
                </c:pt>
                <c:pt idx="1">
                  <c:v>4.0000000000000015E-2</c:v>
                </c:pt>
                <c:pt idx="2">
                  <c:v>6.0000000000000019E-3</c:v>
                </c:pt>
                <c:pt idx="3">
                  <c:v>4.3000000000000003E-2</c:v>
                </c:pt>
                <c:pt idx="4">
                  <c:v>8.4000000000000047E-2</c:v>
                </c:pt>
                <c:pt idx="5">
                  <c:v>1.0000000000000004E-2</c:v>
                </c:pt>
                <c:pt idx="6">
                  <c:v>4.8000000000000001E-2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2D8-4FF6-B9C0-2AC17A586B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ЗО/не получал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Ленинский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0.20500000000000004</c:v>
                </c:pt>
                <c:pt idx="1">
                  <c:v>0.24000000000000005</c:v>
                </c:pt>
                <c:pt idx="2">
                  <c:v>0.45200000000000001</c:v>
                </c:pt>
                <c:pt idx="3">
                  <c:v>0.31900000000000012</c:v>
                </c:pt>
                <c:pt idx="4">
                  <c:v>0.43400000000000011</c:v>
                </c:pt>
                <c:pt idx="5">
                  <c:v>0.57800000000000018</c:v>
                </c:pt>
                <c:pt idx="6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2D8-4FF6-B9C0-2AC17A586B82}"/>
            </c:ext>
          </c:extLst>
        </c:ser>
        <c:dLbls>
          <c:showVal val="1"/>
        </c:dLbls>
        <c:gapWidth val="41"/>
        <c:overlap val="100"/>
        <c:axId val="198259072"/>
        <c:axId val="198260608"/>
      </c:barChart>
      <c:catAx>
        <c:axId val="198259072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60608"/>
        <c:crosses val="autoZero"/>
        <c:auto val="1"/>
        <c:lblAlgn val="ctr"/>
        <c:lblOffset val="100"/>
      </c:catAx>
      <c:valAx>
        <c:axId val="198260608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5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3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8F-44F8-838E-873D6F01472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8F-44F8-838E-873D6F01472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8F-44F8-838E-873D6F01472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Орджоникидзевский</c:v>
                </c:pt>
                <c:pt idx="6">
                  <c:v>Ленинский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0.56399999999999995</c:v>
                </c:pt>
                <c:pt idx="1">
                  <c:v>0.52</c:v>
                </c:pt>
                <c:pt idx="2">
                  <c:v>0.42700000000000016</c:v>
                </c:pt>
                <c:pt idx="3">
                  <c:v>0.36200000000000015</c:v>
                </c:pt>
                <c:pt idx="4">
                  <c:v>0.36100000000000015</c:v>
                </c:pt>
                <c:pt idx="5">
                  <c:v>0.33300000000000013</c:v>
                </c:pt>
                <c:pt idx="6">
                  <c:v>0.32400000000000012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8F-44F8-838E-873D6F0147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Личное посещение</c:v>
                </c:pt>
              </c:strCache>
            </c:strRef>
          </c:tx>
          <c:spPr>
            <a:solidFill>
              <a:srgbClr val="8064A2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3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8F-44F8-838E-873D6F01472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Орджоникидзевский</c:v>
                </c:pt>
                <c:pt idx="6">
                  <c:v>Ленинский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0.128</c:v>
                </c:pt>
                <c:pt idx="1">
                  <c:v>0.16</c:v>
                </c:pt>
                <c:pt idx="2">
                  <c:v>7.5999999999999998E-2</c:v>
                </c:pt>
                <c:pt idx="3">
                  <c:v>0.14900000000000005</c:v>
                </c:pt>
                <c:pt idx="4">
                  <c:v>8.4000000000000047E-2</c:v>
                </c:pt>
                <c:pt idx="5">
                  <c:v>4.8000000000000001E-2</c:v>
                </c:pt>
                <c:pt idx="6">
                  <c:v>6.9000000000000034E-2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8F-44F8-838E-873D6F0147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почте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2.1893814997263207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18F-44F8-838E-873D6F01472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272577996715858E-2"/>
                  <c:y val="4.6783625730994595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18F-44F8-838E-873D6F01472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18F-44F8-838E-873D6F01472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18F-44F8-838E-873D6F01472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Орджоникидзевский</c:v>
                </c:pt>
                <c:pt idx="6">
                  <c:v>Ленинский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2.5999999999999999E-2</c:v>
                </c:pt>
                <c:pt idx="1">
                  <c:v>1.2999999999999998E-2</c:v>
                </c:pt>
                <c:pt idx="2">
                  <c:v>6.0000000000000019E-3</c:v>
                </c:pt>
                <c:pt idx="3">
                  <c:v>4.3000000000000003E-2</c:v>
                </c:pt>
                <c:pt idx="4">
                  <c:v>6.0000000000000019E-2</c:v>
                </c:pt>
                <c:pt idx="5">
                  <c:v>4.8000000000000001E-2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18F-44F8-838E-873D6F0147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ЗО/не получал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Мотовилихинский</c:v>
                </c:pt>
                <c:pt idx="4">
                  <c:v>Дзержинский</c:v>
                </c:pt>
                <c:pt idx="5">
                  <c:v>Орджоникидзевский</c:v>
                </c:pt>
                <c:pt idx="6">
                  <c:v>Ленинский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0.28200000000000008</c:v>
                </c:pt>
                <c:pt idx="1">
                  <c:v>0.30700000000000011</c:v>
                </c:pt>
                <c:pt idx="2">
                  <c:v>0.4900000000000001</c:v>
                </c:pt>
                <c:pt idx="3">
                  <c:v>0.44700000000000001</c:v>
                </c:pt>
                <c:pt idx="4">
                  <c:v>0.49400000000000016</c:v>
                </c:pt>
                <c:pt idx="5">
                  <c:v>0.57099999999999995</c:v>
                </c:pt>
                <c:pt idx="6">
                  <c:v>0.60800000000000021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18F-44F8-838E-873D6F01472B}"/>
            </c:ext>
          </c:extLst>
        </c:ser>
        <c:dLbls>
          <c:showVal val="1"/>
        </c:dLbls>
        <c:gapWidth val="41"/>
        <c:overlap val="100"/>
        <c:axId val="375322496"/>
        <c:axId val="375324032"/>
      </c:barChart>
      <c:catAx>
        <c:axId val="375322496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324032"/>
        <c:crosses val="autoZero"/>
        <c:auto val="1"/>
        <c:lblAlgn val="ctr"/>
        <c:lblOffset val="100"/>
      </c:catAx>
      <c:valAx>
        <c:axId val="375324032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322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3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EC-451D-8246-0D19CC6B5C3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Дзержинский</c:v>
                </c:pt>
                <c:pt idx="4">
                  <c:v>Орджоникидзевский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0.61500000000000021</c:v>
                </c:pt>
                <c:pt idx="1">
                  <c:v>0.49300000000000016</c:v>
                </c:pt>
                <c:pt idx="2">
                  <c:v>0.39500000000000013</c:v>
                </c:pt>
                <c:pt idx="3">
                  <c:v>0.33700000000000013</c:v>
                </c:pt>
                <c:pt idx="4">
                  <c:v>0.33300000000000013</c:v>
                </c:pt>
                <c:pt idx="5">
                  <c:v>0.30400000000000016</c:v>
                </c:pt>
                <c:pt idx="6">
                  <c:v>0.255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EC-451D-8246-0D19CC6B5C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Личное посещение</c:v>
                </c:pt>
              </c:strCache>
            </c:strRef>
          </c:tx>
          <c:spPr>
            <a:solidFill>
              <a:srgbClr val="8064A2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EC-451D-8246-0D19CC6B5C3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Дзержинский</c:v>
                </c:pt>
                <c:pt idx="4">
                  <c:v>Орджоникидзевский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0.128</c:v>
                </c:pt>
                <c:pt idx="1">
                  <c:v>0.17300000000000001</c:v>
                </c:pt>
                <c:pt idx="2">
                  <c:v>7.0000000000000021E-2</c:v>
                </c:pt>
                <c:pt idx="3">
                  <c:v>7.1999999999999995E-2</c:v>
                </c:pt>
                <c:pt idx="4">
                  <c:v>0</c:v>
                </c:pt>
                <c:pt idx="5">
                  <c:v>7.8000000000000014E-2</c:v>
                </c:pt>
                <c:pt idx="6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EC-451D-8246-0D19CC6B5C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почте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272577996715858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81444991789019E-3"/>
                  <c:y val="8.5768989696134843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EEC-451D-8246-0D19CC6B5C3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EC-451D-8246-0D19CC6B5C36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Дзержинский</c:v>
                </c:pt>
                <c:pt idx="4">
                  <c:v>Орджоникидзевский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</c:v>
                </c:pt>
                <c:pt idx="1">
                  <c:v>4.0000000000000015E-2</c:v>
                </c:pt>
                <c:pt idx="2">
                  <c:v>6.0000000000000019E-3</c:v>
                </c:pt>
                <c:pt idx="3">
                  <c:v>6.0000000000000019E-2</c:v>
                </c:pt>
                <c:pt idx="4">
                  <c:v>4.8000000000000001E-2</c:v>
                </c:pt>
                <c:pt idx="5">
                  <c:v>0</c:v>
                </c:pt>
                <c:pt idx="6">
                  <c:v>2.1000000000000008E-2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EEC-451D-8246-0D19CC6B5C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ЗО/не получал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Индустриальный</c:v>
                </c:pt>
                <c:pt idx="2">
                  <c:v>Свердловский</c:v>
                </c:pt>
                <c:pt idx="3">
                  <c:v>Дзержинский</c:v>
                </c:pt>
                <c:pt idx="4">
                  <c:v>Орджоникидзевский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0.25600000000000001</c:v>
                </c:pt>
                <c:pt idx="1">
                  <c:v>0.29300000000000009</c:v>
                </c:pt>
                <c:pt idx="2">
                  <c:v>0.52900000000000003</c:v>
                </c:pt>
                <c:pt idx="3">
                  <c:v>0.53</c:v>
                </c:pt>
                <c:pt idx="4">
                  <c:v>0.61900000000000022</c:v>
                </c:pt>
                <c:pt idx="5">
                  <c:v>0.61800000000000022</c:v>
                </c:pt>
                <c:pt idx="6">
                  <c:v>0.55300000000000005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EEC-451D-8246-0D19CC6B5C36}"/>
            </c:ext>
          </c:extLst>
        </c:ser>
        <c:dLbls>
          <c:showVal val="1"/>
        </c:dLbls>
        <c:gapWidth val="41"/>
        <c:overlap val="100"/>
        <c:axId val="375201152"/>
        <c:axId val="375440512"/>
      </c:barChart>
      <c:catAx>
        <c:axId val="375201152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440512"/>
        <c:crosses val="autoZero"/>
        <c:auto val="1"/>
        <c:lblAlgn val="ctr"/>
        <c:lblOffset val="100"/>
      </c:catAx>
      <c:valAx>
        <c:axId val="375440512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201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2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EF0-48D4-964F-6E9DEE0C3DC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EF0-48D4-964F-6E9DEE0C3DC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EF0-48D4-964F-6E9DEE0C3DC4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Свердловский</c:v>
                </c:pt>
                <c:pt idx="1">
                  <c:v>Кировский</c:v>
                </c:pt>
                <c:pt idx="2">
                  <c:v>Дзержинский</c:v>
                </c:pt>
                <c:pt idx="3">
                  <c:v>Орджоникидзевский</c:v>
                </c:pt>
                <c:pt idx="4">
                  <c:v>Индустриальный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0.31200000000000011</c:v>
                </c:pt>
                <c:pt idx="1">
                  <c:v>0.28200000000000008</c:v>
                </c:pt>
                <c:pt idx="2">
                  <c:v>0.21700000000000005</c:v>
                </c:pt>
                <c:pt idx="3">
                  <c:v>0.19</c:v>
                </c:pt>
                <c:pt idx="4">
                  <c:v>0.17300000000000001</c:v>
                </c:pt>
                <c:pt idx="5">
                  <c:v>0.10800000000000003</c:v>
                </c:pt>
                <c:pt idx="6">
                  <c:v>0.10600000000000002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F0-48D4-964F-6E9DEE0C3D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Личное посещение</c:v>
                </c:pt>
              </c:strCache>
            </c:strRef>
          </c:tx>
          <c:spPr>
            <a:solidFill>
              <a:srgbClr val="8064A2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6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EF0-48D4-964F-6E9DEE0C3DC4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Свердловский</c:v>
                </c:pt>
                <c:pt idx="1">
                  <c:v>Кировский</c:v>
                </c:pt>
                <c:pt idx="2">
                  <c:v>Дзержинский</c:v>
                </c:pt>
                <c:pt idx="3">
                  <c:v>Орджоникидзевский</c:v>
                </c:pt>
                <c:pt idx="4">
                  <c:v>Индустриальный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0.14600000000000005</c:v>
                </c:pt>
                <c:pt idx="1">
                  <c:v>0.35900000000000015</c:v>
                </c:pt>
                <c:pt idx="2">
                  <c:v>0.14500000000000005</c:v>
                </c:pt>
                <c:pt idx="3">
                  <c:v>0.19</c:v>
                </c:pt>
                <c:pt idx="4">
                  <c:v>0.253</c:v>
                </c:pt>
                <c:pt idx="5">
                  <c:v>0.14700000000000005</c:v>
                </c:pt>
                <c:pt idx="6">
                  <c:v>0.29800000000000015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EF0-48D4-964F-6E9DEE0C3D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почте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EF0-48D4-964F-6E9DEE0C3DC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EF0-48D4-964F-6E9DEE0C3DC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136288998357885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EF0-48D4-964F-6E9DEE0C3DC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Свердловский</c:v>
                </c:pt>
                <c:pt idx="1">
                  <c:v>Кировский</c:v>
                </c:pt>
                <c:pt idx="2">
                  <c:v>Дзержинский</c:v>
                </c:pt>
                <c:pt idx="3">
                  <c:v>Орджоникидзевский</c:v>
                </c:pt>
                <c:pt idx="4">
                  <c:v>Индустриальный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1.2999999999999998E-2</c:v>
                </c:pt>
                <c:pt idx="1">
                  <c:v>0</c:v>
                </c:pt>
                <c:pt idx="2">
                  <c:v>4.8000000000000001E-2</c:v>
                </c:pt>
                <c:pt idx="3">
                  <c:v>4.8000000000000001E-2</c:v>
                </c:pt>
                <c:pt idx="4">
                  <c:v>1.2999999999999998E-2</c:v>
                </c:pt>
                <c:pt idx="5">
                  <c:v>1.0000000000000004E-2</c:v>
                </c:pt>
                <c:pt idx="6">
                  <c:v>6.4000000000000029E-2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EF0-48D4-964F-6E9DEE0C3D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ЗО/не получал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Свердловский</c:v>
                </c:pt>
                <c:pt idx="1">
                  <c:v>Кировский</c:v>
                </c:pt>
                <c:pt idx="2">
                  <c:v>Дзержинский</c:v>
                </c:pt>
                <c:pt idx="3">
                  <c:v>Орджоникидзевский</c:v>
                </c:pt>
                <c:pt idx="4">
                  <c:v>Индустриальный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Лист1!$E$2:$E$8</c:f>
              <c:numCache>
                <c:formatCode>0.0%</c:formatCode>
                <c:ptCount val="7"/>
                <c:pt idx="0">
                  <c:v>0.52900000000000003</c:v>
                </c:pt>
                <c:pt idx="1">
                  <c:v>0.35900000000000015</c:v>
                </c:pt>
                <c:pt idx="2">
                  <c:v>0.59</c:v>
                </c:pt>
                <c:pt idx="3">
                  <c:v>0.57099999999999995</c:v>
                </c:pt>
                <c:pt idx="4">
                  <c:v>0.56000000000000005</c:v>
                </c:pt>
                <c:pt idx="5">
                  <c:v>0.73500000000000021</c:v>
                </c:pt>
                <c:pt idx="6">
                  <c:v>0.53200000000000003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F0-48D4-964F-6E9DEE0C3DC4}"/>
            </c:ext>
          </c:extLst>
        </c:ser>
        <c:dLbls>
          <c:showVal val="1"/>
        </c:dLbls>
        <c:gapWidth val="41"/>
        <c:overlap val="100"/>
        <c:axId val="385168512"/>
        <c:axId val="385170048"/>
      </c:barChart>
      <c:catAx>
        <c:axId val="385168512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170048"/>
        <c:crosses val="autoZero"/>
        <c:auto val="1"/>
        <c:lblAlgn val="ctr"/>
        <c:lblOffset val="100"/>
      </c:catAx>
      <c:valAx>
        <c:axId val="385170048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168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484641659484086"/>
          <c:y val="4.2826678650117016E-2"/>
          <c:w val="0.44110916719806348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7.0074302118346201E-6"/>
                  <c:y val="1.6460783419023375E-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62-4014-95EC-8B137455213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9523809523809521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62-4014-95EC-8B137455213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 w="3175"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Портал Госуслуг</c:v>
                </c:pt>
                <c:pt idx="1">
                  <c:v>Сайт ФНС</c:v>
                </c:pt>
                <c:pt idx="2">
                  <c:v>Информационно-правовые порталы</c:v>
                </c:pt>
                <c:pt idx="3">
                  <c:v>Портал госзакупок, сайты электронных торговых площадок</c:v>
                </c:pt>
                <c:pt idx="4">
                  <c:v>Блоги и сайты деловой информации</c:v>
                </c:pt>
                <c:pt idx="5">
                  <c:v>Сайты местных органов власти</c:v>
                </c:pt>
                <c:pt idx="6">
                  <c:v>Сайты региональных органов власти</c:v>
                </c:pt>
                <c:pt idx="7">
                  <c:v>Сайты федеральных органов власти</c:v>
                </c:pt>
                <c:pt idx="8">
                  <c:v>Торговые агрегаторы (tiu.ru, пульс цен и т.п.)</c:v>
                </c:pt>
                <c:pt idx="9">
                  <c:v>Сайт Пермской торгово-промышленной палаты</c:v>
                </c:pt>
                <c:pt idx="10">
                  <c:v>Другое</c:v>
                </c:pt>
                <c:pt idx="11">
                  <c:v>Ничем не пользуются</c:v>
                </c:pt>
                <c:pt idx="12">
                  <c:v>Затрудняюсь ответить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0.7290000000000002</c:v>
                </c:pt>
                <c:pt idx="1">
                  <c:v>0.41600000000000009</c:v>
                </c:pt>
                <c:pt idx="2">
                  <c:v>0.17900000000000005</c:v>
                </c:pt>
                <c:pt idx="3">
                  <c:v>0.15800000000000006</c:v>
                </c:pt>
                <c:pt idx="4">
                  <c:v>0.15300000000000005</c:v>
                </c:pt>
                <c:pt idx="5">
                  <c:v>0.14100000000000001</c:v>
                </c:pt>
                <c:pt idx="6">
                  <c:v>9.7000000000000003E-2</c:v>
                </c:pt>
                <c:pt idx="7">
                  <c:v>8.2000000000000003E-2</c:v>
                </c:pt>
                <c:pt idx="8">
                  <c:v>7.5999999999999998E-2</c:v>
                </c:pt>
                <c:pt idx="9">
                  <c:v>7.3000000000000009E-2</c:v>
                </c:pt>
                <c:pt idx="10">
                  <c:v>1.7000000000000001E-2</c:v>
                </c:pt>
                <c:pt idx="11">
                  <c:v>4.3999999999999997E-2</c:v>
                </c:pt>
                <c:pt idx="12">
                  <c:v>0.10900000000000003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62-4014-95EC-8B13745521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Востребованность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Портал Госуслуг</c:v>
                </c:pt>
                <c:pt idx="1">
                  <c:v>Сайт ФНС</c:v>
                </c:pt>
                <c:pt idx="2">
                  <c:v>Информационно-правовые порталы</c:v>
                </c:pt>
                <c:pt idx="3">
                  <c:v>Портал госзакупок, сайты электронных торговых площадок</c:v>
                </c:pt>
                <c:pt idx="4">
                  <c:v>Блоги и сайты деловой информации</c:v>
                </c:pt>
                <c:pt idx="5">
                  <c:v>Сайты местных органов власти</c:v>
                </c:pt>
                <c:pt idx="6">
                  <c:v>Сайты региональных органов власти</c:v>
                </c:pt>
                <c:pt idx="7">
                  <c:v>Сайты федеральных органов власти</c:v>
                </c:pt>
                <c:pt idx="8">
                  <c:v>Торговые агрегаторы (tiu.ru, пульс цен и т.п.)</c:v>
                </c:pt>
                <c:pt idx="9">
                  <c:v>Сайт Пермской торгово-промышленной палаты</c:v>
                </c:pt>
                <c:pt idx="10">
                  <c:v>Другое</c:v>
                </c:pt>
                <c:pt idx="11">
                  <c:v>Ничем не пользуются</c:v>
                </c:pt>
                <c:pt idx="12">
                  <c:v>Затрудняюсь ответить</c:v>
                </c:pt>
              </c:strCache>
            </c:str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0.52700000000000002</c:v>
                </c:pt>
                <c:pt idx="1">
                  <c:v>0.39300000000000013</c:v>
                </c:pt>
                <c:pt idx="2">
                  <c:v>0.24000000000000005</c:v>
                </c:pt>
                <c:pt idx="3">
                  <c:v>0.23900000000000005</c:v>
                </c:pt>
                <c:pt idx="4">
                  <c:v>0.18900000000000006</c:v>
                </c:pt>
                <c:pt idx="5">
                  <c:v>0.21000000000000005</c:v>
                </c:pt>
                <c:pt idx="6">
                  <c:v>0.15800000000000006</c:v>
                </c:pt>
                <c:pt idx="7">
                  <c:v>0.15100000000000005</c:v>
                </c:pt>
                <c:pt idx="8">
                  <c:v>0.14300000000000004</c:v>
                </c:pt>
                <c:pt idx="9">
                  <c:v>0.13400000000000001</c:v>
                </c:pt>
                <c:pt idx="10">
                  <c:v>2.700000000000001E-2</c:v>
                </c:pt>
                <c:pt idx="11">
                  <c:v>4.8000000000000001E-2</c:v>
                </c:pt>
                <c:pt idx="12">
                  <c:v>0.19500000000000001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62-4014-95EC-8B1374552136}"/>
            </c:ext>
          </c:extLst>
        </c:ser>
        <c:gapWidth val="25"/>
        <c:axId val="196627840"/>
        <c:axId val="375641216"/>
      </c:barChart>
      <c:catAx>
        <c:axId val="196627840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641216"/>
        <c:crosses val="autoZero"/>
        <c:auto val="1"/>
        <c:lblAlgn val="ctr"/>
        <c:lblOffset val="100"/>
      </c:catAx>
      <c:valAx>
        <c:axId val="375641216"/>
        <c:scaling>
          <c:orientation val="minMax"/>
          <c:max val="0.73000000000000032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627840"/>
        <c:crosses val="autoZero"/>
        <c:crossBetween val="between"/>
        <c:majorUnit val="0.1"/>
        <c:minorUnit val="2.0000000000000011E-2"/>
      </c:valAx>
    </c:plotArea>
    <c:legend>
      <c:legendPos val="r"/>
      <c:layout>
        <c:manualLayout>
          <c:xMode val="edge"/>
          <c:yMode val="edge"/>
          <c:x val="0.80566698667264602"/>
          <c:y val="0.48101191019984241"/>
          <c:w val="0.18048944564219604"/>
          <c:h val="0.10585690098985438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3.3.2 Чаще используют портал Госуслуг,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83956594824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522640345659404"/>
          <c:y val="6.8802487343194607E-2"/>
          <c:w val="0.49162422566423791"/>
          <c:h val="0.7875289740108275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Более 10 сотрудников</c:v>
                </c:pt>
                <c:pt idx="1">
                  <c:v>Менее 1 года</c:v>
                </c:pt>
                <c:pt idx="2">
                  <c:v>Рынок Пермского края</c:v>
                </c:pt>
                <c:pt idx="3">
                  <c:v>Услуги производственного назначения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0.80700000000000005</c:v>
                </c:pt>
                <c:pt idx="1">
                  <c:v>0.80600000000000005</c:v>
                </c:pt>
                <c:pt idx="2">
                  <c:v>0.79</c:v>
                </c:pt>
                <c:pt idx="3">
                  <c:v>0.78100000000000003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BE-4939-9005-1D2CB82E76C9}"/>
            </c:ext>
          </c:extLst>
        </c:ser>
        <c:gapWidth val="50"/>
        <c:axId val="385270528"/>
        <c:axId val="385272064"/>
      </c:barChart>
      <c:catAx>
        <c:axId val="38527052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272064"/>
        <c:crosses val="autoZero"/>
        <c:auto val="1"/>
        <c:lblAlgn val="ctr"/>
        <c:lblOffset val="100"/>
      </c:catAx>
      <c:valAx>
        <c:axId val="385272064"/>
        <c:scaling>
          <c:orientation val="minMax"/>
          <c:max val="0.81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270528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3.3.3 Чаще используют сайт ФНС, в % от числа опрошенных в каждой группе</a:t>
            </a:r>
          </a:p>
        </c:rich>
      </c:tx>
      <c:layout>
        <c:manualLayout>
          <c:xMode val="edge"/>
          <c:yMode val="edge"/>
          <c:x val="0.14501717781589846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156797596832188"/>
          <c:y val="6.8802487343194607E-2"/>
          <c:w val="0.49528265315250991"/>
          <c:h val="0.7909067818135634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Главный бухгалтер, заместитель главбуха</c:v>
                </c:pt>
                <c:pt idx="1">
                  <c:v>Услуги производственного назначения</c:v>
                </c:pt>
                <c:pt idx="2">
                  <c:v>Оптовая торговля</c:v>
                </c:pt>
                <c:pt idx="3">
                  <c:v>Зарубежные рынки</c:v>
                </c:pt>
                <c:pt idx="4">
                  <c:v>Использующие ЭЦП</c:v>
                </c:pt>
                <c:pt idx="5">
                  <c:v>Юридическое лицо (ООО)</c:v>
                </c:pt>
                <c:pt idx="6">
                  <c:v>Рынок Пермского края</c:v>
                </c:pt>
                <c:pt idx="7">
                  <c:v>Собственник бизнеса (совладелец)</c:v>
                </c:pt>
                <c:pt idx="8">
                  <c:v>До 120 млн. рублей</c:v>
                </c:pt>
                <c:pt idx="9">
                  <c:v>Менее 1 года</c:v>
                </c:pt>
                <c:pt idx="10">
                  <c:v>Более 120 млн. рублей</c:v>
                </c:pt>
              </c:strCache>
            </c:strRef>
          </c:cat>
          <c:val>
            <c:numRef>
              <c:f>Лист1!$B$1:$B$11</c:f>
              <c:numCache>
                <c:formatCode>0.0%</c:formatCode>
                <c:ptCount val="11"/>
                <c:pt idx="0">
                  <c:v>0.75000000000000022</c:v>
                </c:pt>
                <c:pt idx="1">
                  <c:v>0.68799999999999994</c:v>
                </c:pt>
                <c:pt idx="2">
                  <c:v>0.66700000000000026</c:v>
                </c:pt>
                <c:pt idx="3">
                  <c:v>0.52200000000000002</c:v>
                </c:pt>
                <c:pt idx="4">
                  <c:v>0.51700000000000002</c:v>
                </c:pt>
                <c:pt idx="5">
                  <c:v>0.49600000000000011</c:v>
                </c:pt>
                <c:pt idx="6">
                  <c:v>0.49200000000000016</c:v>
                </c:pt>
                <c:pt idx="7">
                  <c:v>0.4900000000000001</c:v>
                </c:pt>
                <c:pt idx="8">
                  <c:v>0.47600000000000009</c:v>
                </c:pt>
                <c:pt idx="9">
                  <c:v>0.47200000000000009</c:v>
                </c:pt>
                <c:pt idx="10">
                  <c:v>0.46300000000000002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75-44E3-977B-569222A55CCC}"/>
            </c:ext>
          </c:extLst>
        </c:ser>
        <c:gapWidth val="50"/>
        <c:axId val="385181568"/>
        <c:axId val="385183104"/>
      </c:barChart>
      <c:catAx>
        <c:axId val="38518156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183104"/>
        <c:crosses val="autoZero"/>
        <c:auto val="1"/>
        <c:lblAlgn val="ctr"/>
        <c:lblOffset val="100"/>
      </c:catAx>
      <c:valAx>
        <c:axId val="385183104"/>
        <c:scaling>
          <c:orientation val="minMax"/>
          <c:max val="0.75000000000000033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181568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3.3.4 Чаще востребован портал Госуслуг,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83956594824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522640345659404"/>
          <c:y val="6.8802487343194607E-2"/>
          <c:w val="0.49162422566423791"/>
          <c:h val="0.78752897401082755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Лист1!$A$1:$A$9</c:f>
              <c:strCache>
                <c:ptCount val="9"/>
                <c:pt idx="0">
                  <c:v>Главный бухгалтер, заместитель главбуха</c:v>
                </c:pt>
                <c:pt idx="1">
                  <c:v>Услуги производственного назначения</c:v>
                </c:pt>
                <c:pt idx="2">
                  <c:v>Менее 1 года</c:v>
                </c:pt>
                <c:pt idx="3">
                  <c:v>Использующие ЭЦП</c:v>
                </c:pt>
                <c:pt idx="4">
                  <c:v>Рынки нескольких субъектов РФ</c:v>
                </c:pt>
                <c:pt idx="5">
                  <c:v>6-10 сотрудников</c:v>
                </c:pt>
                <c:pt idx="6">
                  <c:v>Более 10 сотрудников</c:v>
                </c:pt>
                <c:pt idx="7">
                  <c:v>Более 120 млн. рублей</c:v>
                </c:pt>
                <c:pt idx="8">
                  <c:v>До 120 млн. рублей</c:v>
                </c:pt>
              </c:strCache>
            </c:strRef>
          </c:cat>
          <c:val>
            <c:numRef>
              <c:f>Лист1!$B$1:$B$9</c:f>
              <c:numCache>
                <c:formatCode>0.0%</c:formatCode>
                <c:ptCount val="9"/>
                <c:pt idx="0">
                  <c:v>0.70800000000000018</c:v>
                </c:pt>
                <c:pt idx="1">
                  <c:v>0.68799999999999994</c:v>
                </c:pt>
                <c:pt idx="2">
                  <c:v>0.61100000000000021</c:v>
                </c:pt>
                <c:pt idx="3" formatCode="0.00%">
                  <c:v>0.60900000000000021</c:v>
                </c:pt>
                <c:pt idx="4" formatCode="0.00%">
                  <c:v>0.60800000000000021</c:v>
                </c:pt>
                <c:pt idx="5" formatCode="0.00%">
                  <c:v>0.59699999999999998</c:v>
                </c:pt>
                <c:pt idx="6" formatCode="0.00%">
                  <c:v>0.59099999999999997</c:v>
                </c:pt>
                <c:pt idx="7" formatCode="0.00%">
                  <c:v>0.58499999999999996</c:v>
                </c:pt>
                <c:pt idx="8" formatCode="0.00%">
                  <c:v>0.58099999999999996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4D-4FF6-92A9-75F624CE436D}"/>
            </c:ext>
          </c:extLst>
        </c:ser>
        <c:gapWidth val="50"/>
        <c:axId val="385346560"/>
        <c:axId val="385356544"/>
      </c:barChart>
      <c:catAx>
        <c:axId val="38534656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56544"/>
        <c:crosses val="autoZero"/>
        <c:auto val="1"/>
        <c:lblAlgn val="ctr"/>
        <c:lblOffset val="100"/>
      </c:catAx>
      <c:valAx>
        <c:axId val="385356544"/>
        <c:scaling>
          <c:orientation val="minMax"/>
          <c:max val="0.81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46560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2.1.3. Называют оказание консультационных услуг предпринимателям,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415553023028"/>
          <c:y val="0.8299319727891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5729214011297414E-2"/>
          <c:w val="0.4505314671247313"/>
          <c:h val="0.7241287696180839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Численность более 10 сотрудников</c:v>
                </c:pt>
                <c:pt idx="1">
                  <c:v>Рынки нескольких субъектов РФ</c:v>
                </c:pt>
                <c:pt idx="2">
                  <c:v>Руководитель высшего звена</c:v>
                </c:pt>
                <c:pt idx="3">
                  <c:v>Юридическое лицо (ООО)</c:v>
                </c:pt>
                <c:pt idx="4">
                  <c:v>Сфера услуг населению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0.34100000000000008</c:v>
                </c:pt>
                <c:pt idx="1">
                  <c:v>0.33800000000000013</c:v>
                </c:pt>
                <c:pt idx="2">
                  <c:v>0.32700000000000012</c:v>
                </c:pt>
                <c:pt idx="3">
                  <c:v>0.32100000000000012</c:v>
                </c:pt>
                <c:pt idx="4" formatCode="0.00%">
                  <c:v>0.31200000000000011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06-4EA7-9C65-0B00A0411F6B}"/>
            </c:ext>
          </c:extLst>
        </c:ser>
        <c:gapWidth val="25"/>
        <c:axId val="389307008"/>
        <c:axId val="389329664"/>
      </c:barChart>
      <c:catAx>
        <c:axId val="38930700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329664"/>
        <c:crosses val="autoZero"/>
        <c:auto val="1"/>
        <c:lblAlgn val="ctr"/>
        <c:lblOffset val="100"/>
      </c:catAx>
      <c:valAx>
        <c:axId val="389329664"/>
        <c:scaling>
          <c:orientation val="minMax"/>
          <c:max val="0.35000000000000014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307008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3.3.5 Чаще востребован сайт ФНС, в % от числа опрошенных в каждой группе</a:t>
            </a:r>
          </a:p>
        </c:rich>
      </c:tx>
      <c:layout>
        <c:manualLayout>
          <c:xMode val="edge"/>
          <c:yMode val="edge"/>
          <c:x val="0.14501717781589846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156797596832188"/>
          <c:y val="6.8802487343194607E-2"/>
          <c:w val="0.49528265315250991"/>
          <c:h val="0.79090678181356344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Услуги производственного назначения</c:v>
                </c:pt>
                <c:pt idx="1">
                  <c:v>Главный бухгалтер, заместитель главбуха</c:v>
                </c:pt>
                <c:pt idx="2">
                  <c:v>Оптовая торговля</c:v>
                </c:pt>
                <c:pt idx="3">
                  <c:v>Зарубежные рынки</c:v>
                </c:pt>
                <c:pt idx="4">
                  <c:v>Использующие ЭЦП</c:v>
                </c:pt>
                <c:pt idx="5">
                  <c:v>До 120 млн. рублей</c:v>
                </c:pt>
                <c:pt idx="6">
                  <c:v>Руководитель высшего звена </c:v>
                </c:pt>
                <c:pt idx="7">
                  <c:v>Рынки нескольких субъектов РФ</c:v>
                </c:pt>
                <c:pt idx="8">
                  <c:v>Юридическое лицо (ООО)</c:v>
                </c:pt>
                <c:pt idx="9">
                  <c:v>Более 10 сотрудников</c:v>
                </c:pt>
                <c:pt idx="10">
                  <c:v>Собственник бизнеса (совладелец)</c:v>
                </c:pt>
              </c:strCache>
            </c:strRef>
          </c:cat>
          <c:val>
            <c:numRef>
              <c:f>Лист1!$B$1:$B$11</c:f>
              <c:numCache>
                <c:formatCode>0.0%</c:formatCode>
                <c:ptCount val="11"/>
                <c:pt idx="0">
                  <c:v>0.62500000000000022</c:v>
                </c:pt>
                <c:pt idx="1">
                  <c:v>0.58299999999999996</c:v>
                </c:pt>
                <c:pt idx="2">
                  <c:v>0.56699999999999995</c:v>
                </c:pt>
                <c:pt idx="3">
                  <c:v>0.56499999999999995</c:v>
                </c:pt>
                <c:pt idx="4">
                  <c:v>0.47300000000000009</c:v>
                </c:pt>
                <c:pt idx="5">
                  <c:v>0.46400000000000002</c:v>
                </c:pt>
                <c:pt idx="6">
                  <c:v>0.45500000000000002</c:v>
                </c:pt>
                <c:pt idx="7">
                  <c:v>0.44600000000000001</c:v>
                </c:pt>
                <c:pt idx="8">
                  <c:v>0.443</c:v>
                </c:pt>
                <c:pt idx="9">
                  <c:v>0.443</c:v>
                </c:pt>
                <c:pt idx="10">
                  <c:v>0.441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0F-4921-B51B-4A89029D0CC1}"/>
            </c:ext>
          </c:extLst>
        </c:ser>
        <c:gapWidth val="50"/>
        <c:axId val="385319296"/>
        <c:axId val="385320832"/>
      </c:barChart>
      <c:catAx>
        <c:axId val="38531929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20832"/>
        <c:crosses val="autoZero"/>
        <c:auto val="1"/>
        <c:lblAlgn val="ctr"/>
        <c:lblOffset val="100"/>
      </c:catAx>
      <c:valAx>
        <c:axId val="385320832"/>
        <c:scaling>
          <c:orientation val="minMax"/>
          <c:max val="0.75000000000000033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1929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484641659484086"/>
          <c:y val="4.2826678650117016E-2"/>
          <c:w val="0.44110916719806348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7.0074302118346201E-6"/>
                  <c:y val="1.6460783419023375E-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9CE-457C-AC41-D2101A916FB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9523809523809521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9CE-457C-AC41-D2101A916FB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 w="3175"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Печатные каталоги продукции</c:v>
                </c:pt>
                <c:pt idx="1">
                  <c:v>Обычные информационные деловые газеты</c:v>
                </c:pt>
                <c:pt idx="2">
                  <c:v>Рекламные газеты</c:v>
                </c:pt>
                <c:pt idx="3">
                  <c:v>Глянцевые бизнес-журналы</c:v>
                </c:pt>
                <c:pt idx="4">
                  <c:v>Газеты правовой информации (Российская газета)</c:v>
                </c:pt>
                <c:pt idx="5">
                  <c:v>Печатные бюллетени органов власти</c:v>
                </c:pt>
                <c:pt idx="6">
                  <c:v>Другое</c:v>
                </c:pt>
                <c:pt idx="7">
                  <c:v>Никакие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0.15600000000000006</c:v>
                </c:pt>
                <c:pt idx="1">
                  <c:v>0.11600000000000002</c:v>
                </c:pt>
                <c:pt idx="2">
                  <c:v>0.111</c:v>
                </c:pt>
                <c:pt idx="3">
                  <c:v>8.2000000000000003E-2</c:v>
                </c:pt>
                <c:pt idx="4">
                  <c:v>5.3000000000000012E-2</c:v>
                </c:pt>
                <c:pt idx="5">
                  <c:v>6.3E-2</c:v>
                </c:pt>
                <c:pt idx="6">
                  <c:v>0.18700000000000006</c:v>
                </c:pt>
                <c:pt idx="7">
                  <c:v>0.20800000000000005</c:v>
                </c:pt>
                <c:pt idx="8">
                  <c:v>0.30300000000000016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CE-457C-AC41-D2101A916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Востребованность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Печатные каталоги продукции</c:v>
                </c:pt>
                <c:pt idx="1">
                  <c:v>Обычные информационные деловые газеты</c:v>
                </c:pt>
                <c:pt idx="2">
                  <c:v>Рекламные газеты</c:v>
                </c:pt>
                <c:pt idx="3">
                  <c:v>Глянцевые бизнес-журналы</c:v>
                </c:pt>
                <c:pt idx="4">
                  <c:v>Газеты правовой информации (Российская газета)</c:v>
                </c:pt>
                <c:pt idx="5">
                  <c:v>Печатные бюллетени органов власти</c:v>
                </c:pt>
                <c:pt idx="6">
                  <c:v>Другое</c:v>
                </c:pt>
                <c:pt idx="7">
                  <c:v>Никакие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0.19700000000000001</c:v>
                </c:pt>
                <c:pt idx="1">
                  <c:v>0.128</c:v>
                </c:pt>
                <c:pt idx="2">
                  <c:v>0.17200000000000001</c:v>
                </c:pt>
                <c:pt idx="3">
                  <c:v>0.10700000000000003</c:v>
                </c:pt>
                <c:pt idx="4">
                  <c:v>8.0000000000000029E-2</c:v>
                </c:pt>
                <c:pt idx="5">
                  <c:v>9.0000000000000024E-2</c:v>
                </c:pt>
                <c:pt idx="6">
                  <c:v>0.16400000000000001</c:v>
                </c:pt>
                <c:pt idx="7">
                  <c:v>0.17600000000000005</c:v>
                </c:pt>
                <c:pt idx="8">
                  <c:v>0.30200000000000016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CE-457C-AC41-D2101A916FB6}"/>
            </c:ext>
          </c:extLst>
        </c:ser>
        <c:gapWidth val="25"/>
        <c:axId val="385452672"/>
        <c:axId val="385487232"/>
      </c:barChart>
      <c:catAx>
        <c:axId val="385452672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487232"/>
        <c:crosses val="autoZero"/>
        <c:auto val="1"/>
        <c:lblAlgn val="ctr"/>
        <c:lblOffset val="100"/>
      </c:catAx>
      <c:valAx>
        <c:axId val="385487232"/>
        <c:scaling>
          <c:orientation val="minMax"/>
          <c:max val="0.31000000000000016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452672"/>
        <c:crosses val="autoZero"/>
        <c:crossBetween val="between"/>
        <c:majorUnit val="0.1"/>
        <c:minorUnit val="2.0000000000000011E-2"/>
      </c:valAx>
    </c:plotArea>
    <c:legend>
      <c:legendPos val="r"/>
      <c:layout>
        <c:manualLayout>
          <c:xMode val="edge"/>
          <c:yMode val="edge"/>
          <c:x val="0.78146116001762977"/>
          <c:y val="0.41229125651470855"/>
          <c:w val="0.20671233039894227"/>
          <c:h val="0.13832095070900707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3.4.2 Чаще используют печатные катологи продукции,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83956594824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522640345659404"/>
          <c:y val="6.8802487343194607E-2"/>
          <c:w val="0.49162422566423791"/>
          <c:h val="0.7875289740108275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5033799048099497"/>
                  <c:y val="5.066711704104168E-3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E24-486A-8167-F623B3CAC493}"/>
                </c:ext>
                <c:ext xmlns:c15="http://schemas.microsoft.com/office/drawing/2012/chart" uri="{CE6537A1-D6FC-4f65-9D91-7224C49458BB}">
                  <c15:layout>
                    <c:manualLayout>
                      <c:w val="0.18662952646239556"/>
                      <c:h val="5.404492484377639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Руководитель высшего звена</c:v>
                </c:pt>
                <c:pt idx="1">
                  <c:v>Оптовая торговля</c:v>
                </c:pt>
                <c:pt idx="2">
                  <c:v>Более 120 млн. руб.</c:v>
                </c:pt>
                <c:pt idx="3">
                  <c:v>Услуги производственного назначения</c:v>
                </c:pt>
                <c:pt idx="4">
                  <c:v>Рынки нескольких субъектов РФ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0.23600000000000004</c:v>
                </c:pt>
                <c:pt idx="1">
                  <c:v>0.23300000000000001</c:v>
                </c:pt>
                <c:pt idx="2" formatCode="0.00%">
                  <c:v>0.22</c:v>
                </c:pt>
                <c:pt idx="3">
                  <c:v>0.21900000000000006</c:v>
                </c:pt>
                <c:pt idx="4" formatCode="0.00%">
                  <c:v>0.21600000000000005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4-486A-8167-F623B3CAC493}"/>
            </c:ext>
          </c:extLst>
        </c:ser>
        <c:gapWidth val="50"/>
        <c:axId val="385376256"/>
        <c:axId val="385377792"/>
      </c:barChart>
      <c:catAx>
        <c:axId val="3853762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77792"/>
        <c:crosses val="autoZero"/>
        <c:auto val="1"/>
        <c:lblAlgn val="ctr"/>
        <c:lblOffset val="100"/>
      </c:catAx>
      <c:valAx>
        <c:axId val="385377792"/>
        <c:scaling>
          <c:orientation val="minMax"/>
          <c:max val="0.24000000000000007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7625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3.4.3 Чаще используют обычные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информационные деловые газеты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4501717781589846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34431536726923245"/>
          <c:y val="5.1049580633192676E-2"/>
          <c:w val="0.57744214631621749"/>
          <c:h val="0.789525338212980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</c:f>
              <c:strCache>
                <c:ptCount val="2"/>
                <c:pt idx="0">
                  <c:v>Более 10 сотрудников</c:v>
                </c:pt>
                <c:pt idx="1">
                  <c:v>Главный бухгалтер, заместитель главбуха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 formatCode="0.00%">
                  <c:v>0.21600000000000005</c:v>
                </c:pt>
                <c:pt idx="1">
                  <c:v>0.16700000000000001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82-48FF-9B7E-24ADF3F87A6C}"/>
            </c:ext>
          </c:extLst>
        </c:ser>
        <c:gapWidth val="50"/>
        <c:axId val="385582208"/>
        <c:axId val="385583744"/>
      </c:barChart>
      <c:catAx>
        <c:axId val="38558220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583744"/>
        <c:crosses val="autoZero"/>
        <c:auto val="1"/>
        <c:lblAlgn val="ctr"/>
        <c:lblOffset val="100"/>
      </c:catAx>
      <c:valAx>
        <c:axId val="385583744"/>
        <c:scaling>
          <c:orientation val="minMax"/>
          <c:max val="0.22000000000000003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582208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3.4.4 Чаще используют рекламные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газеты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8307623535640358"/>
          <c:y val="0.79564262793447083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558405817731392"/>
          <c:y val="5.1049580633192676E-2"/>
          <c:w val="0.43984556640220185"/>
          <c:h val="0.7334840491670510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Оптовая торговля</c:v>
                </c:pt>
                <c:pt idx="1">
                  <c:v>6-10 сотрудников</c:v>
                </c:pt>
                <c:pt idx="2">
                  <c:v>Услуги производственного назначения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0.16700000000000001</c:v>
                </c:pt>
                <c:pt idx="1">
                  <c:v>0.161</c:v>
                </c:pt>
                <c:pt idx="2">
                  <c:v>0.15600000000000006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A2-4019-834C-7F6A5E8BCBDC}"/>
            </c:ext>
          </c:extLst>
        </c:ser>
        <c:gapWidth val="50"/>
        <c:axId val="385341696"/>
        <c:axId val="385560576"/>
      </c:barChart>
      <c:catAx>
        <c:axId val="38534169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560576"/>
        <c:crosses val="autoZero"/>
        <c:auto val="1"/>
        <c:lblAlgn val="ctr"/>
        <c:lblOffset val="100"/>
      </c:catAx>
      <c:valAx>
        <c:axId val="385560576"/>
        <c:scaling>
          <c:orientation val="minMax"/>
          <c:max val="0.17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4169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3.4.5 Чаще востребованы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печатные каталоги продукции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83956594824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522640345659404"/>
          <c:y val="6.8802487343194607E-2"/>
          <c:w val="0.49162422566423791"/>
          <c:h val="0.78752897401082755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Главный бухгалтер, заместитель главбуха</c:v>
                </c:pt>
                <c:pt idx="1">
                  <c:v>Более 10 сотрудников</c:v>
                </c:pt>
                <c:pt idx="2">
                  <c:v>Рынки нескольких субъектов РФ</c:v>
                </c:pt>
                <c:pt idx="3">
                  <c:v>Более 120 млн. рублей</c:v>
                </c:pt>
                <c:pt idx="4">
                  <c:v>Оптовая торговля</c:v>
                </c:pt>
                <c:pt idx="5">
                  <c:v>Зарубежные рынки</c:v>
                </c:pt>
              </c:strCache>
            </c:strRef>
          </c:cat>
          <c:val>
            <c:numRef>
              <c:f>Лист1!$B$1:$B$6</c:f>
              <c:numCache>
                <c:formatCode>0.00%</c:formatCode>
                <c:ptCount val="6"/>
                <c:pt idx="0" formatCode="0.0%">
                  <c:v>0.29200000000000009</c:v>
                </c:pt>
                <c:pt idx="1">
                  <c:v>0.28400000000000009</c:v>
                </c:pt>
                <c:pt idx="2">
                  <c:v>0.27</c:v>
                </c:pt>
                <c:pt idx="3" formatCode="0.0%">
                  <c:v>0.26800000000000002</c:v>
                </c:pt>
                <c:pt idx="4" formatCode="0.0%">
                  <c:v>0.26700000000000002</c:v>
                </c:pt>
                <c:pt idx="5">
                  <c:v>0.26100000000000001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F-4957-9617-2DB66339EDCA}"/>
            </c:ext>
          </c:extLst>
        </c:ser>
        <c:gapWidth val="50"/>
        <c:axId val="385695104"/>
        <c:axId val="385696896"/>
      </c:barChart>
      <c:catAx>
        <c:axId val="38569510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696896"/>
        <c:crosses val="autoZero"/>
        <c:auto val="1"/>
        <c:lblAlgn val="ctr"/>
        <c:lblOffset val="100"/>
      </c:catAx>
      <c:valAx>
        <c:axId val="385696896"/>
        <c:scaling>
          <c:orientation val="minMax"/>
          <c:max val="0.30000000000000016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695104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3.4.6 Чаще востребованы рекламные газеты, в % от числа опрошенных в каждой группе</a:t>
            </a:r>
          </a:p>
        </c:rich>
      </c:tx>
      <c:layout>
        <c:manualLayout>
          <c:xMode val="edge"/>
          <c:yMode val="edge"/>
          <c:x val="0.14501717781589846"/>
          <c:y val="0.87164330349603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5156797596832188"/>
          <c:y val="6.8802487343194607E-2"/>
          <c:w val="0.49528265315250991"/>
          <c:h val="0.79090678181356344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</c:f>
              <c:strCache>
                <c:ptCount val="2"/>
                <c:pt idx="0">
                  <c:v>Рынок Пермского края</c:v>
                </c:pt>
                <c:pt idx="1">
                  <c:v>Услуги населению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0.23400000000000001</c:v>
                </c:pt>
                <c:pt idx="1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F1-4F87-AD9E-CA838A4F591F}"/>
            </c:ext>
          </c:extLst>
        </c:ser>
        <c:gapWidth val="50"/>
        <c:axId val="385336064"/>
        <c:axId val="385337600"/>
      </c:barChart>
      <c:catAx>
        <c:axId val="38533606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37600"/>
        <c:crosses val="autoZero"/>
        <c:auto val="1"/>
        <c:lblAlgn val="ctr"/>
        <c:lblOffset val="100"/>
      </c:catAx>
      <c:valAx>
        <c:axId val="385337600"/>
        <c:scaling>
          <c:orientation val="minMax"/>
          <c:max val="0.24000000000000007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336064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484641659484086"/>
          <c:y val="4.2826678650117016E-2"/>
          <c:w val="0.44110916719806348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0070C0"/>
            </a:solidFill>
          </c:spPr>
          <c:dPt>
            <c:idx val="6"/>
            <c:spPr>
              <a:solidFill>
                <a:srgbClr val="8064A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819-46D7-BF2F-7724E7729CA9}"/>
              </c:ext>
            </c:extLst>
          </c:dPt>
          <c:dPt>
            <c:idx val="7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819-46D7-BF2F-7724E7729CA9}"/>
              </c:ext>
            </c:extLst>
          </c:dPt>
          <c:dPt>
            <c:idx val="8"/>
            <c:spPr>
              <a:solidFill>
                <a:sysClr val="window" lastClr="FFFFFF">
                  <a:lumMod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819-46D7-BF2F-7724E7729CA9}"/>
              </c:ext>
            </c:extLst>
          </c:dPt>
          <c:dLbls>
            <c:dLbl>
              <c:idx val="0"/>
              <c:layout>
                <c:manualLayout>
                  <c:x val="-7.0074302118346201E-6"/>
                  <c:y val="1.6460783419023375E-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19-46D7-BF2F-7724E7729CA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9523809523809521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819-46D7-BF2F-7724E7729CA9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 w="3175"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Использует для подачи отчетности</c:v>
                </c:pt>
                <c:pt idx="1">
                  <c:v>Использует для дистанционного банковского обслуживания</c:v>
                </c:pt>
                <c:pt idx="2">
                  <c:v>Использует в рамках электронного документооборота (ЭДО) с контрагентами</c:v>
                </c:pt>
                <c:pt idx="3">
                  <c:v>Использует для участия в закупках по 44-ФЗ и по 223-ФЗ</c:v>
                </c:pt>
                <c:pt idx="4">
                  <c:v>Использует для сделок с собственностью</c:v>
                </c:pt>
                <c:pt idx="5">
                  <c:v>Использует для оформления трудовых отношений с удаленными сотрудниками</c:v>
                </c:pt>
                <c:pt idx="6">
                  <c:v>Использует для других целей</c:v>
                </c:pt>
                <c:pt idx="7">
                  <c:v>Не использует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0.46900000000000008</c:v>
                </c:pt>
                <c:pt idx="1">
                  <c:v>0.25600000000000001</c:v>
                </c:pt>
                <c:pt idx="2">
                  <c:v>0.23900000000000005</c:v>
                </c:pt>
                <c:pt idx="3">
                  <c:v>0.12400000000000003</c:v>
                </c:pt>
                <c:pt idx="4">
                  <c:v>4.0000000000000015E-2</c:v>
                </c:pt>
                <c:pt idx="5">
                  <c:v>3.2000000000000015E-2</c:v>
                </c:pt>
                <c:pt idx="6">
                  <c:v>2.1000000000000008E-2</c:v>
                </c:pt>
                <c:pt idx="7">
                  <c:v>0.34700000000000009</c:v>
                </c:pt>
                <c:pt idx="8">
                  <c:v>9.2000000000000026E-2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819-46D7-BF2F-7724E7729CA9}"/>
            </c:ext>
          </c:extLst>
        </c:ser>
        <c:gapWidth val="25"/>
        <c:axId val="385891328"/>
        <c:axId val="385897216"/>
      </c:barChart>
      <c:catAx>
        <c:axId val="385891328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897216"/>
        <c:crosses val="autoZero"/>
        <c:auto val="1"/>
        <c:lblAlgn val="ctr"/>
        <c:lblOffset val="100"/>
      </c:catAx>
      <c:valAx>
        <c:axId val="385897216"/>
        <c:scaling>
          <c:orientation val="minMax"/>
          <c:max val="0.47000000000000008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891328"/>
        <c:crosses val="autoZero"/>
        <c:crossBetween val="between"/>
        <c:majorUnit val="0.1"/>
        <c:minorUnit val="2.0000000000000011E-2"/>
      </c:valAx>
    </c:plotArea>
    <c:plotVisOnly val="1"/>
    <c:dispBlanksAs val="gap"/>
  </c:chart>
  <c:spPr>
    <a:ln>
      <a:noFill/>
    </a:ln>
  </c:spPr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3.5.2 Чаще используют ЭЦП для подачи отчетности,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78334895155"/>
          <c:y val="0.899898585198630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2933101291241232"/>
          <c:y val="5.1049580633192676E-2"/>
          <c:w val="0.51915229587800749"/>
          <c:h val="0.838196091051868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7352198663458432"/>
                  <c:y val="1.2576745200831869E-16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D5-4B0F-8380-88E417208592}"/>
                </c:ext>
                <c:ext xmlns:c15="http://schemas.microsoft.com/office/drawing/2012/chart" uri="{CE6537A1-D6FC-4f65-9D91-7224C49458BB}">
                  <c15:layout>
                    <c:manualLayout>
                      <c:w val="0.14026153415521669"/>
                      <c:h val="4.3911501435568316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Лист1!$A$1:$A$13</c:f>
              <c:strCache>
                <c:ptCount val="13"/>
                <c:pt idx="0">
                  <c:v>Главный бухгалтер, заместитель главбуха</c:v>
                </c:pt>
                <c:pt idx="1">
                  <c:v>Услуги производственного назначения</c:v>
                </c:pt>
                <c:pt idx="2">
                  <c:v>Юридическое лицо (ООО)</c:v>
                </c:pt>
                <c:pt idx="3">
                  <c:v>6-10 сотрудников</c:v>
                </c:pt>
                <c:pt idx="4">
                  <c:v>Более 120 млн. рублей</c:v>
                </c:pt>
                <c:pt idx="5">
                  <c:v>Оптовая торговля</c:v>
                </c:pt>
                <c:pt idx="6">
                  <c:v>Руководитель высшего звена </c:v>
                </c:pt>
                <c:pt idx="7">
                  <c:v>Рынки нескольких субъектов РФ</c:v>
                </c:pt>
                <c:pt idx="8">
                  <c:v>От 1 года до 3 лет</c:v>
                </c:pt>
                <c:pt idx="9">
                  <c:v>Зарубежные рынки</c:v>
                </c:pt>
                <c:pt idx="10">
                  <c:v>Рынок Пермского края</c:v>
                </c:pt>
                <c:pt idx="11">
                  <c:v>Более 10 сотрудников</c:v>
                </c:pt>
                <c:pt idx="12">
                  <c:v>До 120 млн. рублей</c:v>
                </c:pt>
              </c:strCache>
            </c:strRef>
          </c:cat>
          <c:val>
            <c:numRef>
              <c:f>Лист1!$B$1:$B$13</c:f>
              <c:numCache>
                <c:formatCode>0.0%</c:formatCode>
                <c:ptCount val="13"/>
                <c:pt idx="0">
                  <c:v>0.87500000000000022</c:v>
                </c:pt>
                <c:pt idx="1">
                  <c:v>0.84400000000000019</c:v>
                </c:pt>
                <c:pt idx="2" formatCode="0.00%">
                  <c:v>0.70200000000000018</c:v>
                </c:pt>
                <c:pt idx="3" formatCode="0.00%">
                  <c:v>0.61300000000000021</c:v>
                </c:pt>
                <c:pt idx="4" formatCode="0.00%">
                  <c:v>0.61000000000000021</c:v>
                </c:pt>
                <c:pt idx="5">
                  <c:v>0.6000000000000002</c:v>
                </c:pt>
                <c:pt idx="6" formatCode="0.00%">
                  <c:v>0.6000000000000002</c:v>
                </c:pt>
                <c:pt idx="7" formatCode="0.00%">
                  <c:v>0.58099999999999996</c:v>
                </c:pt>
                <c:pt idx="8" formatCode="0.00%">
                  <c:v>0.56499999999999995</c:v>
                </c:pt>
                <c:pt idx="9" formatCode="0.00%">
                  <c:v>0.56499999999999995</c:v>
                </c:pt>
                <c:pt idx="10" formatCode="0.00%">
                  <c:v>0.54800000000000004</c:v>
                </c:pt>
                <c:pt idx="11" formatCode="0.00%">
                  <c:v>0.54500000000000004</c:v>
                </c:pt>
                <c:pt idx="12" formatCode="0.00%">
                  <c:v>0.52100000000000002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D5-4B0F-8380-88E417208592}"/>
            </c:ext>
          </c:extLst>
        </c:ser>
        <c:gapWidth val="50"/>
        <c:axId val="385744896"/>
        <c:axId val="385746432"/>
      </c:barChart>
      <c:catAx>
        <c:axId val="38574489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746432"/>
        <c:crosses val="autoZero"/>
        <c:auto val="1"/>
        <c:lblAlgn val="ctr"/>
        <c:lblOffset val="100"/>
      </c:catAx>
      <c:valAx>
        <c:axId val="385746432"/>
        <c:scaling>
          <c:orientation val="minMax"/>
          <c:max val="0.88000000000000012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74489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3.5.3 Чаще используют ЭЦП для дистанционного банковского обслуживания,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72959284609"/>
          <c:y val="0.89984870118993954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2933101291241232"/>
          <c:y val="5.1049580633192676E-2"/>
          <c:w val="0.51915229587800749"/>
          <c:h val="0.838196091051868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7352198663458432"/>
                  <c:y val="1.2576745200831869E-16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0F0-4355-944C-C6937B935DC6}"/>
                </c:ext>
                <c:ext xmlns:c15="http://schemas.microsoft.com/office/drawing/2012/chart" uri="{CE6537A1-D6FC-4f65-9D91-7224C49458BB}">
                  <c15:layout>
                    <c:manualLayout>
                      <c:w val="0.14026153415521669"/>
                      <c:h val="4.3911501435568316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Главный бухгалтер, заместитель главбуха</c:v>
                </c:pt>
                <c:pt idx="1">
                  <c:v>Оптовая торговля</c:v>
                </c:pt>
                <c:pt idx="2">
                  <c:v>Юридическое лицо (ООО)</c:v>
                </c:pt>
                <c:pt idx="3">
                  <c:v>Руководитель высшего звена </c:v>
                </c:pt>
                <c:pt idx="4">
                  <c:v>Зарубежные рынки</c:v>
                </c:pt>
                <c:pt idx="5">
                  <c:v>Рынки нескольких субъектов РФ</c:v>
                </c:pt>
                <c:pt idx="6">
                  <c:v>6-10 сотрудников</c:v>
                </c:pt>
                <c:pt idx="7">
                  <c:v>Более 120 млн. рублей</c:v>
                </c:pt>
                <c:pt idx="8">
                  <c:v>Рынок Пермского края</c:v>
                </c:pt>
                <c:pt idx="9">
                  <c:v>Более 10 сотрудников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0.66700000000000026</c:v>
                </c:pt>
                <c:pt idx="1">
                  <c:v>0.53300000000000003</c:v>
                </c:pt>
                <c:pt idx="2" formatCode="0.00%">
                  <c:v>0.49600000000000011</c:v>
                </c:pt>
                <c:pt idx="3" formatCode="0.00%">
                  <c:v>0.49100000000000016</c:v>
                </c:pt>
                <c:pt idx="4" formatCode="0.00%">
                  <c:v>0.47800000000000009</c:v>
                </c:pt>
                <c:pt idx="5" formatCode="0.00%">
                  <c:v>0.40500000000000008</c:v>
                </c:pt>
                <c:pt idx="6" formatCode="0.00%">
                  <c:v>0.37100000000000011</c:v>
                </c:pt>
                <c:pt idx="7" formatCode="0.00%">
                  <c:v>0.36600000000000016</c:v>
                </c:pt>
                <c:pt idx="8" formatCode="0.00%">
                  <c:v>0.33900000000000013</c:v>
                </c:pt>
                <c:pt idx="9" formatCode="0.00%">
                  <c:v>0.33000000000000013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F0-4355-944C-C6937B935DC6}"/>
            </c:ext>
          </c:extLst>
        </c:ser>
        <c:gapWidth val="50"/>
        <c:axId val="389465216"/>
        <c:axId val="389466752"/>
      </c:barChart>
      <c:catAx>
        <c:axId val="38946521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466752"/>
        <c:crosses val="autoZero"/>
        <c:auto val="1"/>
        <c:lblAlgn val="ctr"/>
        <c:lblOffset val="100"/>
      </c:catAx>
      <c:valAx>
        <c:axId val="389466752"/>
        <c:scaling>
          <c:orientation val="minMax"/>
          <c:max val="0.67000000000000048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46521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2.1.4. Называют </a:t>
            </a: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предоставление микрозаймов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2987048992124808E-2"/>
          <c:w val="0.4505314671247313"/>
          <c:h val="0.7022972106416516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F81BD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Численность более 10 сотрудников</c:v>
                </c:pt>
                <c:pt idx="1">
                  <c:v>Численность 6-10 сотрудников</c:v>
                </c:pt>
                <c:pt idx="2">
                  <c:v>Юридическое лицо (ООО)</c:v>
                </c:pt>
                <c:pt idx="3">
                  <c:v>Руководитель высшего звена</c:v>
                </c:pt>
                <c:pt idx="4">
                  <c:v>Руководитель среднего звена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0.40900000000000009</c:v>
                </c:pt>
                <c:pt idx="1">
                  <c:v>0.30600000000000016</c:v>
                </c:pt>
                <c:pt idx="2">
                  <c:v>0.29800000000000015</c:v>
                </c:pt>
                <c:pt idx="3">
                  <c:v>0.29100000000000015</c:v>
                </c:pt>
                <c:pt idx="4">
                  <c:v>0.28700000000000009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E-44F2-8E27-A90CB9345B54}"/>
            </c:ext>
          </c:extLst>
        </c:ser>
        <c:gapWidth val="25"/>
        <c:axId val="427627264"/>
        <c:axId val="437060352"/>
      </c:barChart>
      <c:catAx>
        <c:axId val="42762726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060352"/>
        <c:crosses val="autoZero"/>
        <c:auto val="1"/>
        <c:lblAlgn val="ctr"/>
        <c:lblOffset val="100"/>
      </c:catAx>
      <c:valAx>
        <c:axId val="437060352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7627264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3.5.4 Чаще используют ЭЦП в рамках электронного документооборота (ЭДО) с контрагентами,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72959284609"/>
          <c:y val="0.88482782935715121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2933101291241232"/>
          <c:y val="5.1049580633192676E-2"/>
          <c:w val="0.47495145016420687"/>
          <c:h val="0.838196091051868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7352198663458432"/>
                  <c:y val="1.2576745200831869E-16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D7-48B4-9FA9-A5A4C0C50E97}"/>
                </c:ext>
                <c:ext xmlns:c15="http://schemas.microsoft.com/office/drawing/2012/chart" uri="{CE6537A1-D6FC-4f65-9D91-7224C49458BB}">
                  <c15:layout>
                    <c:manualLayout>
                      <c:w val="0.14026153415521669"/>
                      <c:h val="4.3911501435568316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Главный бухгалтер, заместитель главбуха</c:v>
                </c:pt>
                <c:pt idx="1">
                  <c:v>Оптовая торговля</c:v>
                </c:pt>
                <c:pt idx="2">
                  <c:v>Юридическое лицо (ООО)</c:v>
                </c:pt>
                <c:pt idx="3">
                  <c:v>Руководитель высшего звена </c:v>
                </c:pt>
                <c:pt idx="4">
                  <c:v>6-10 сотрудников</c:v>
                </c:pt>
                <c:pt idx="5">
                  <c:v>Рынки нескольких субъектов РФ</c:v>
                </c:pt>
                <c:pt idx="6">
                  <c:v>Зарубежные рынки</c:v>
                </c:pt>
                <c:pt idx="7">
                  <c:v>Более 10 сотрудников</c:v>
                </c:pt>
                <c:pt idx="8">
                  <c:v>Рынок Пермского края</c:v>
                </c:pt>
                <c:pt idx="9">
                  <c:v>Более 120 млн. рублей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0.58299999999999996</c:v>
                </c:pt>
                <c:pt idx="1">
                  <c:v>0.53300000000000003</c:v>
                </c:pt>
                <c:pt idx="2" formatCode="0.00%">
                  <c:v>0.46600000000000008</c:v>
                </c:pt>
                <c:pt idx="3" formatCode="0.00%">
                  <c:v>0.43600000000000011</c:v>
                </c:pt>
                <c:pt idx="4" formatCode="0.00%">
                  <c:v>0.41900000000000009</c:v>
                </c:pt>
                <c:pt idx="5" formatCode="0.00%">
                  <c:v>0.39200000000000013</c:v>
                </c:pt>
                <c:pt idx="6" formatCode="0.00%">
                  <c:v>0.39100000000000013</c:v>
                </c:pt>
                <c:pt idx="7" formatCode="0.00%">
                  <c:v>0.34100000000000008</c:v>
                </c:pt>
                <c:pt idx="8" formatCode="0.00%">
                  <c:v>0.33100000000000013</c:v>
                </c:pt>
                <c:pt idx="9" formatCode="0.00%">
                  <c:v>0.31700000000000012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D7-48B4-9FA9-A5A4C0C50E97}"/>
            </c:ext>
          </c:extLst>
        </c:ser>
        <c:gapWidth val="50"/>
        <c:axId val="385997056"/>
        <c:axId val="388313088"/>
      </c:barChart>
      <c:catAx>
        <c:axId val="3859970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8313088"/>
        <c:crosses val="autoZero"/>
        <c:auto val="1"/>
        <c:lblAlgn val="ctr"/>
        <c:lblOffset val="100"/>
      </c:catAx>
      <c:valAx>
        <c:axId val="388313088"/>
        <c:scaling>
          <c:orientation val="minMax"/>
          <c:max val="0.59000000000000008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599705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3.5.5 Чаще используют ЭЦП для участия в закупах по 44-ФЗ и по 223-ФЗ, в % от числа опрошенных в каждой группе</a:t>
            </a:r>
          </a:p>
        </c:rich>
      </c:tx>
      <c:layout>
        <c:manualLayout>
          <c:xMode val="edge"/>
          <c:yMode val="edge"/>
          <c:x val="0.13305772959284609"/>
          <c:y val="0.89984870118993954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2933101291241232"/>
          <c:y val="5.1049580633192676E-2"/>
          <c:w val="0.51915229587800749"/>
          <c:h val="0.838196091051868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7352198663458432"/>
                  <c:y val="1.2576745200831869E-16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6D5-46CF-BD31-C2AC68FC381F}"/>
                </c:ext>
                <c:ext xmlns:c15="http://schemas.microsoft.com/office/drawing/2012/chart" uri="{CE6537A1-D6FC-4f65-9D91-7224C49458BB}">
                  <c15:layout>
                    <c:manualLayout>
                      <c:w val="0.14026153415521669"/>
                      <c:h val="4.3911501435568316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Главный бухгалтер, заместитель главбуха</c:v>
                </c:pt>
                <c:pt idx="1">
                  <c:v>Оптовая торговля</c:v>
                </c:pt>
                <c:pt idx="2">
                  <c:v>Юридическое лицо (ООО)</c:v>
                </c:pt>
                <c:pt idx="3">
                  <c:v>6-10 сотрудников</c:v>
                </c:pt>
                <c:pt idx="4">
                  <c:v>Рынок Пермского края</c:v>
                </c:pt>
                <c:pt idx="5">
                  <c:v>Зарубежные рынки</c:v>
                </c:pt>
                <c:pt idx="6">
                  <c:v>Рынки нескольких субъектов РФ</c:v>
                </c:pt>
                <c:pt idx="7">
                  <c:v>Руководитель высшего звена 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0.41700000000000009</c:v>
                </c:pt>
                <c:pt idx="1">
                  <c:v>0.4</c:v>
                </c:pt>
                <c:pt idx="2" formatCode="0.00%">
                  <c:v>0.32100000000000012</c:v>
                </c:pt>
                <c:pt idx="3" formatCode="0.00%">
                  <c:v>0.29000000000000009</c:v>
                </c:pt>
                <c:pt idx="4" formatCode="0.00%">
                  <c:v>0.22600000000000001</c:v>
                </c:pt>
                <c:pt idx="5" formatCode="0.00%">
                  <c:v>0.21700000000000005</c:v>
                </c:pt>
                <c:pt idx="6" formatCode="0.00%">
                  <c:v>0.21600000000000005</c:v>
                </c:pt>
                <c:pt idx="7" formatCode="0.0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D5-46CF-BD31-C2AC68FC381F}"/>
            </c:ext>
          </c:extLst>
        </c:ser>
        <c:gapWidth val="50"/>
        <c:axId val="419454336"/>
        <c:axId val="426775680"/>
      </c:barChart>
      <c:catAx>
        <c:axId val="41945433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6775680"/>
        <c:crosses val="autoZero"/>
        <c:auto val="1"/>
        <c:lblAlgn val="ctr"/>
        <c:lblOffset val="100"/>
      </c:catAx>
      <c:valAx>
        <c:axId val="426775680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9454336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3.5.6 Чаще не используют ЭЦП, в % от числа опрошенных в каждой группе</a:t>
            </a:r>
          </a:p>
        </c:rich>
      </c:tx>
      <c:layout>
        <c:manualLayout>
          <c:xMode val="edge"/>
          <c:yMode val="edge"/>
          <c:x val="0.10893712657777074"/>
          <c:y val="0.8998487389358417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2933101291241232"/>
          <c:y val="5.1049580633192676E-2"/>
          <c:w val="0.51915229587800749"/>
          <c:h val="0.838196091051868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-0.17352198663458432"/>
                  <c:y val="1.2576745200831869E-16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A76-4542-81FA-FA32FF4EF2DC}"/>
                </c:ext>
                <c:ext xmlns:c15="http://schemas.microsoft.com/office/drawing/2012/chart" uri="{CE6537A1-D6FC-4f65-9D91-7224C49458BB}">
                  <c15:layout>
                    <c:manualLayout>
                      <c:w val="0.14026153415521669"/>
                      <c:h val="4.3911501435568316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Менее 1 года</c:v>
                </c:pt>
                <c:pt idx="1">
                  <c:v>1 сотрудник</c:v>
                </c:pt>
                <c:pt idx="2">
                  <c:v>Локальный рынок (город Пермь)</c:v>
                </c:pt>
                <c:pt idx="3">
                  <c:v>Услуги населению</c:v>
                </c:pt>
                <c:pt idx="4">
                  <c:v>Индвидуальный предприниматель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 formatCode="0.0%">
                  <c:v>0.5</c:v>
                </c:pt>
                <c:pt idx="1">
                  <c:v>0.48100000000000009</c:v>
                </c:pt>
                <c:pt idx="2">
                  <c:v>0.44</c:v>
                </c:pt>
                <c:pt idx="3" formatCode="0.0%">
                  <c:v>0.42800000000000016</c:v>
                </c:pt>
                <c:pt idx="4" formatCode="0.0%">
                  <c:v>0.41100000000000009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76-4542-81FA-FA32FF4EF2DC}"/>
            </c:ext>
          </c:extLst>
        </c:ser>
        <c:gapWidth val="50"/>
        <c:axId val="419439744"/>
        <c:axId val="419441280"/>
      </c:barChart>
      <c:catAx>
        <c:axId val="41943974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9441280"/>
        <c:crosses val="autoZero"/>
        <c:auto val="1"/>
        <c:lblAlgn val="ctr"/>
        <c:lblOffset val="100"/>
      </c:catAx>
      <c:valAx>
        <c:axId val="419441280"/>
        <c:scaling>
          <c:orientation val="minMax"/>
          <c:max val="0.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9439744"/>
        <c:crosses val="autoZero"/>
        <c:crossBetween val="between"/>
        <c:majorUnit val="0.2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6016206544328535"/>
          <c:y val="8.6245162018494567E-2"/>
          <c:w val="0.70396385913920501"/>
          <c:h val="0.73296638908108336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Доступность изложения</c:v>
                </c:pt>
                <c:pt idx="1">
                  <c:v>Легкость поиска информации</c:v>
                </c:pt>
                <c:pt idx="2">
                  <c:v>Актуальность информации</c:v>
                </c:pt>
                <c:pt idx="3">
                  <c:v>Полнота информации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0.16600000000000001</c:v>
                </c:pt>
                <c:pt idx="1">
                  <c:v>0.15800000000000006</c:v>
                </c:pt>
                <c:pt idx="2">
                  <c:v>0.14700000000000005</c:v>
                </c:pt>
                <c:pt idx="3">
                  <c:v>0.13500000000000001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BA-41AD-AC68-DD2F5B19E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h="25400"/>
            </a:sp3d>
          </c:spPr>
          <c:dLbls>
            <c:dLbl>
              <c:idx val="0"/>
              <c:layout>
                <c:manualLayout>
                  <c:x val="1.1857707509881387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1BA-41AD-AC68-DD2F5B19E41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814229249012311E-3"/>
                  <c:y val="-5.2485317914540812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1BA-41AD-AC68-DD2F5B19E41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56384123836148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1BA-41AD-AC68-DD2F5B19E41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Доступность изложения</c:v>
                </c:pt>
                <c:pt idx="1">
                  <c:v>Легкость поиска информации</c:v>
                </c:pt>
                <c:pt idx="2">
                  <c:v>Актуальность информации</c:v>
                </c:pt>
                <c:pt idx="3">
                  <c:v>Полнота информации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0.3000000000000001</c:v>
                </c:pt>
                <c:pt idx="1">
                  <c:v>0.26100000000000001</c:v>
                </c:pt>
                <c:pt idx="2">
                  <c:v>0.31700000000000012</c:v>
                </c:pt>
                <c:pt idx="3">
                  <c:v>0.33200000000000013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BA-41AD-AC68-DD2F5B19E4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h="25400"/>
            </a:sp3d>
          </c:spPr>
          <c:dLbls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1BA-41AD-AC68-DD2F5B19E41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Доступность изложения</c:v>
                </c:pt>
                <c:pt idx="1">
                  <c:v>Легкость поиска информации</c:v>
                </c:pt>
                <c:pt idx="2">
                  <c:v>Актуальность информации</c:v>
                </c:pt>
                <c:pt idx="3">
                  <c:v>Полнота информации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0.18100000000000005</c:v>
                </c:pt>
                <c:pt idx="1">
                  <c:v>0.23700000000000004</c:v>
                </c:pt>
                <c:pt idx="2">
                  <c:v>0.17200000000000001</c:v>
                </c:pt>
                <c:pt idx="3">
                  <c:v>0.17900000000000005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BA-41AD-AC68-DD2F5B19E4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ЗО/Не пользовался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Доступность изложения</c:v>
                </c:pt>
                <c:pt idx="1">
                  <c:v>Легкость поиска информации</c:v>
                </c:pt>
                <c:pt idx="2">
                  <c:v>Актуальность информации</c:v>
                </c:pt>
                <c:pt idx="3">
                  <c:v>Полнота информации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0.35300000000000009</c:v>
                </c:pt>
                <c:pt idx="1">
                  <c:v>0.34400000000000008</c:v>
                </c:pt>
                <c:pt idx="2">
                  <c:v>0.36500000000000016</c:v>
                </c:pt>
                <c:pt idx="3">
                  <c:v>0.35300000000000009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1BA-41AD-AC68-DD2F5B19E416}"/>
            </c:ext>
          </c:extLst>
        </c:ser>
        <c:gapWidth val="69"/>
        <c:overlap val="100"/>
        <c:axId val="435910528"/>
        <c:axId val="435912064"/>
      </c:barChart>
      <c:catAx>
        <c:axId val="435910528"/>
        <c:scaling>
          <c:orientation val="maxMin"/>
        </c:scaling>
        <c:axPos val="l"/>
        <c:numFmt formatCode="General" sourceLinked="0"/>
        <c:tickLblPos val="nextTo"/>
        <c:crossAx val="435912064"/>
        <c:crosses val="autoZero"/>
        <c:auto val="1"/>
        <c:lblAlgn val="ctr"/>
        <c:lblOffset val="100"/>
      </c:catAx>
      <c:valAx>
        <c:axId val="435912064"/>
        <c:scaling>
          <c:orientation val="minMax"/>
          <c:max val="1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3591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50186741913019E-2"/>
          <c:y val="0.86156467650383073"/>
          <c:w val="0.91167111439816906"/>
          <c:h val="0.122511769668442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2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965-441C-84F5-3F88A14C83E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65-441C-84F5-3F88A14C83E5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Кировский</c:v>
                </c:pt>
                <c:pt idx="2">
                  <c:v>Орджоникидзевский</c:v>
                </c:pt>
                <c:pt idx="3">
                  <c:v>Орджоникидзевский</c:v>
                </c:pt>
                <c:pt idx="4">
                  <c:v>Ленинский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0.53800000000000003</c:v>
                </c:pt>
                <c:pt idx="1">
                  <c:v>0.53800000000000003</c:v>
                </c:pt>
                <c:pt idx="2">
                  <c:v>0.47600000000000009</c:v>
                </c:pt>
                <c:pt idx="3">
                  <c:v>0.47600000000000009</c:v>
                </c:pt>
                <c:pt idx="4">
                  <c:v>0.47100000000000009</c:v>
                </c:pt>
                <c:pt idx="5">
                  <c:v>0.47100000000000009</c:v>
                </c:pt>
                <c:pt idx="6">
                  <c:v>0.46800000000000008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65-441C-84F5-3F88A14C83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6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65-441C-84F5-3F88A14C83E5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Кировский</c:v>
                </c:pt>
                <c:pt idx="2">
                  <c:v>Орджоникидзевский</c:v>
                </c:pt>
                <c:pt idx="3">
                  <c:v>Орджоникидзевский</c:v>
                </c:pt>
                <c:pt idx="4">
                  <c:v>Ленинский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0.15400000000000005</c:v>
                </c:pt>
                <c:pt idx="1">
                  <c:v>0.15400000000000005</c:v>
                </c:pt>
                <c:pt idx="2">
                  <c:v>9.5000000000000029E-2</c:v>
                </c:pt>
                <c:pt idx="3">
                  <c:v>9.5000000000000029E-2</c:v>
                </c:pt>
                <c:pt idx="4">
                  <c:v>0.18600000000000005</c:v>
                </c:pt>
                <c:pt idx="5">
                  <c:v>0.18600000000000005</c:v>
                </c:pt>
                <c:pt idx="6">
                  <c:v>0.255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65-441C-84F5-3F88A14C83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ЗО/Не пользовался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dLbl>
              <c:idx val="0"/>
              <c:layout>
                <c:manualLayout>
                  <c:x val="2.1893814997263207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65-441C-84F5-3F88A14C83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965-441C-84F5-3F88A14C83E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Кировский</c:v>
                </c:pt>
                <c:pt idx="2">
                  <c:v>Орджоникидзевский</c:v>
                </c:pt>
                <c:pt idx="3">
                  <c:v>Орджоникидзевский</c:v>
                </c:pt>
                <c:pt idx="4">
                  <c:v>Ленинский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0.30800000000000011</c:v>
                </c:pt>
                <c:pt idx="1">
                  <c:v>0.30800000000000011</c:v>
                </c:pt>
                <c:pt idx="2">
                  <c:v>0.42900000000000016</c:v>
                </c:pt>
                <c:pt idx="3">
                  <c:v>0.42900000000000016</c:v>
                </c:pt>
                <c:pt idx="4">
                  <c:v>0.34300000000000008</c:v>
                </c:pt>
                <c:pt idx="5">
                  <c:v>0.34300000000000008</c:v>
                </c:pt>
                <c:pt idx="6">
                  <c:v>0.27700000000000002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965-441C-84F5-3F88A14C83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Кировский</c:v>
                </c:pt>
                <c:pt idx="2">
                  <c:v>Орджоникидзевский</c:v>
                </c:pt>
                <c:pt idx="3">
                  <c:v>Орджоникидзевский</c:v>
                </c:pt>
                <c:pt idx="4">
                  <c:v>Ленинский</c:v>
                </c:pt>
                <c:pt idx="5">
                  <c:v>Ленинский</c:v>
                </c:pt>
                <c:pt idx="6">
                  <c:v>Мотовилихинский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65-441C-84F5-3F88A14C83E5}"/>
            </c:ext>
          </c:extLst>
        </c:ser>
        <c:dLbls>
          <c:showVal val="1"/>
        </c:dLbls>
        <c:gapWidth val="41"/>
        <c:overlap val="100"/>
        <c:axId val="437136768"/>
        <c:axId val="437335168"/>
      </c:barChart>
      <c:catAx>
        <c:axId val="437136768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335168"/>
        <c:crosses val="autoZero"/>
        <c:auto val="1"/>
        <c:lblAlgn val="ctr"/>
        <c:lblOffset val="100"/>
      </c:catAx>
      <c:valAx>
        <c:axId val="437335168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136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ED0-46B9-8689-70B17696DD8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ED0-46B9-8689-70B17696DD8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ED0-46B9-8689-70B17696DD8A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Индустриальный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0.56399999999999995</c:v>
                </c:pt>
                <c:pt idx="1">
                  <c:v>0.48900000000000016</c:v>
                </c:pt>
                <c:pt idx="2">
                  <c:v>0.47800000000000009</c:v>
                </c:pt>
                <c:pt idx="3">
                  <c:v>0.46100000000000002</c:v>
                </c:pt>
                <c:pt idx="4">
                  <c:v>0.44600000000000001</c:v>
                </c:pt>
                <c:pt idx="5">
                  <c:v>0.42700000000000016</c:v>
                </c:pt>
                <c:pt idx="6">
                  <c:v>0.33300000000000013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D0-46B9-8689-70B17696DD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3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ED0-46B9-8689-70B17696DD8A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Индустриальный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0.15400000000000005</c:v>
                </c:pt>
                <c:pt idx="1">
                  <c:v>0.23400000000000001</c:v>
                </c:pt>
                <c:pt idx="2">
                  <c:v>0.14000000000000001</c:v>
                </c:pt>
                <c:pt idx="3">
                  <c:v>0.19600000000000001</c:v>
                </c:pt>
                <c:pt idx="4">
                  <c:v>0.24100000000000005</c:v>
                </c:pt>
                <c:pt idx="5">
                  <c:v>0.12000000000000002</c:v>
                </c:pt>
                <c:pt idx="6">
                  <c:v>9.5000000000000029E-2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ED0-46B9-8689-70B17696DD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ЗО/Не пользовался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dLbl>
              <c:idx val="4"/>
              <c:layout>
                <c:manualLayout>
                  <c:x val="2.1893814997263207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ED0-46B9-8689-70B17696DD8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ED0-46B9-8689-70B17696DD8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Индустриальный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0.28200000000000008</c:v>
                </c:pt>
                <c:pt idx="1">
                  <c:v>0.27700000000000002</c:v>
                </c:pt>
                <c:pt idx="2">
                  <c:v>0.38200000000000012</c:v>
                </c:pt>
                <c:pt idx="3">
                  <c:v>0.34300000000000008</c:v>
                </c:pt>
                <c:pt idx="4">
                  <c:v>0.31300000000000011</c:v>
                </c:pt>
                <c:pt idx="5">
                  <c:v>0.45300000000000001</c:v>
                </c:pt>
                <c:pt idx="6">
                  <c:v>0.57099999999999995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ED0-46B9-8689-70B17696DD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Индустриальный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ED0-46B9-8689-70B17696DD8A}"/>
            </c:ext>
          </c:extLst>
        </c:ser>
        <c:dLbls>
          <c:showVal val="1"/>
        </c:dLbls>
        <c:gapWidth val="41"/>
        <c:overlap val="100"/>
        <c:axId val="437568640"/>
        <c:axId val="437570176"/>
      </c:barChart>
      <c:catAx>
        <c:axId val="437568640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570176"/>
        <c:crosses val="autoZero"/>
        <c:auto val="1"/>
        <c:lblAlgn val="ctr"/>
        <c:lblOffset val="100"/>
      </c:catAx>
      <c:valAx>
        <c:axId val="437570176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568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84-4DA0-AE5A-DFFE7206AE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84-4DA0-AE5A-DFFE7206AEA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84-4DA0-AE5A-DFFE7206AEA7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Мотовилихинский</c:v>
                </c:pt>
                <c:pt idx="1">
                  <c:v>Кировский</c:v>
                </c:pt>
                <c:pt idx="2">
                  <c:v>Индустриальный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Свердловский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0.57399999999999995</c:v>
                </c:pt>
                <c:pt idx="1">
                  <c:v>0.53800000000000003</c:v>
                </c:pt>
                <c:pt idx="2">
                  <c:v>0.48000000000000009</c:v>
                </c:pt>
                <c:pt idx="3">
                  <c:v>0.46100000000000002</c:v>
                </c:pt>
                <c:pt idx="4">
                  <c:v>0.44600000000000001</c:v>
                </c:pt>
                <c:pt idx="5">
                  <c:v>0.43300000000000011</c:v>
                </c:pt>
                <c:pt idx="6">
                  <c:v>0.38100000000000012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84-4DA0-AE5A-DFFE7206AE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0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84-4DA0-AE5A-DFFE7206AEA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084-4DA0-AE5A-DFFE7206AEA7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Мотовилихинский</c:v>
                </c:pt>
                <c:pt idx="1">
                  <c:v>Кировский</c:v>
                </c:pt>
                <c:pt idx="2">
                  <c:v>Индустриальный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Свердловский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0.14900000000000005</c:v>
                </c:pt>
                <c:pt idx="1">
                  <c:v>0.17900000000000005</c:v>
                </c:pt>
                <c:pt idx="2">
                  <c:v>9.3000000000000055E-2</c:v>
                </c:pt>
                <c:pt idx="3">
                  <c:v>0.19600000000000001</c:v>
                </c:pt>
                <c:pt idx="4">
                  <c:v>0.253</c:v>
                </c:pt>
                <c:pt idx="5">
                  <c:v>0.19700000000000001</c:v>
                </c:pt>
                <c:pt idx="6">
                  <c:v>9.5000000000000029E-2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84-4DA0-AE5A-DFFE7206AE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ЗО/Не пользовался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dLbl>
              <c:idx val="1"/>
              <c:layout>
                <c:manualLayout>
                  <c:x val="2.6272577996715858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84-4DA0-AE5A-DFFE7206AE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81444991789019E-3"/>
                  <c:y val="8.5768989696134843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084-4DA0-AE5A-DFFE7206AEA7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Мотовилихинский</c:v>
                </c:pt>
                <c:pt idx="1">
                  <c:v>Кировский</c:v>
                </c:pt>
                <c:pt idx="2">
                  <c:v>Индустриальный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Свердловский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0.27700000000000002</c:v>
                </c:pt>
                <c:pt idx="1">
                  <c:v>0.28200000000000008</c:v>
                </c:pt>
                <c:pt idx="2">
                  <c:v>0.42700000000000016</c:v>
                </c:pt>
                <c:pt idx="3">
                  <c:v>0.34300000000000008</c:v>
                </c:pt>
                <c:pt idx="4">
                  <c:v>0.30100000000000016</c:v>
                </c:pt>
                <c:pt idx="5">
                  <c:v>0.36900000000000016</c:v>
                </c:pt>
                <c:pt idx="6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84-4DA0-AE5A-DFFE7206AE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Мотовилихинский</c:v>
                </c:pt>
                <c:pt idx="1">
                  <c:v>Кировский</c:v>
                </c:pt>
                <c:pt idx="2">
                  <c:v>Индустриальный</c:v>
                </c:pt>
                <c:pt idx="3">
                  <c:v>Ленинский</c:v>
                </c:pt>
                <c:pt idx="4">
                  <c:v>Дзержинский</c:v>
                </c:pt>
                <c:pt idx="5">
                  <c:v>Свердловский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84-4DA0-AE5A-DFFE7206AEA7}"/>
            </c:ext>
          </c:extLst>
        </c:ser>
        <c:dLbls>
          <c:showVal val="1"/>
        </c:dLbls>
        <c:gapWidth val="41"/>
        <c:overlap val="100"/>
        <c:axId val="437361280"/>
        <c:axId val="437686656"/>
      </c:barChart>
      <c:catAx>
        <c:axId val="437361280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686656"/>
        <c:crosses val="autoZero"/>
        <c:auto val="1"/>
        <c:lblAlgn val="ctr"/>
        <c:lblOffset val="100"/>
      </c:catAx>
      <c:valAx>
        <c:axId val="437686656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7361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155679368438652"/>
          <c:y val="5.8151138472359282E-2"/>
          <c:w val="0.73648824890279452"/>
          <c:h val="0.7766778100105914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0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80B-4972-B665-B1C8EDFA56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013525355428961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80B-4972-B665-B1C8EDFA56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108202843431203E-3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80B-4972-B665-B1C8EDFA5691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Индустриальный</c:v>
                </c:pt>
                <c:pt idx="4">
                  <c:v>Ленинский</c:v>
                </c:pt>
                <c:pt idx="5">
                  <c:v>Дзержинский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0.56399999999999995</c:v>
                </c:pt>
                <c:pt idx="1">
                  <c:v>0.44700000000000001</c:v>
                </c:pt>
                <c:pt idx="2">
                  <c:v>0.41400000000000009</c:v>
                </c:pt>
                <c:pt idx="3">
                  <c:v>0.41300000000000009</c:v>
                </c:pt>
                <c:pt idx="4">
                  <c:v>0.40200000000000002</c:v>
                </c:pt>
                <c:pt idx="5">
                  <c:v>0.38600000000000012</c:v>
                </c:pt>
                <c:pt idx="6">
                  <c:v>0.38100000000000012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80B-4972-B665-B1C8EDFA56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dLbl>
              <c:idx val="2"/>
              <c:layout>
                <c:manualLayout>
                  <c:x val="-1.801801801801802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80B-4972-B665-B1C8EDFA5691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Индустриальный</c:v>
                </c:pt>
                <c:pt idx="4">
                  <c:v>Ленинский</c:v>
                </c:pt>
                <c:pt idx="5">
                  <c:v>Дзержинский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0.15400000000000005</c:v>
                </c:pt>
                <c:pt idx="1">
                  <c:v>0.27700000000000002</c:v>
                </c:pt>
                <c:pt idx="2">
                  <c:v>0.22900000000000001</c:v>
                </c:pt>
                <c:pt idx="3">
                  <c:v>0.2</c:v>
                </c:pt>
                <c:pt idx="4">
                  <c:v>0.255</c:v>
                </c:pt>
                <c:pt idx="5">
                  <c:v>0.31300000000000011</c:v>
                </c:pt>
                <c:pt idx="6">
                  <c:v>9.5000000000000029E-2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0B-4972-B665-B1C8EDFA56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ЗО/Не пользовался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dLbl>
              <c:idx val="4"/>
              <c:layout>
                <c:manualLayout>
                  <c:x val="2.4083196496989537E-2"/>
                  <c:y val="-4.6783625730994153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80B-4972-B665-B1C8EDFA56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136288998357885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80B-4972-B665-B1C8EDFA5691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Индустриальный</c:v>
                </c:pt>
                <c:pt idx="4">
                  <c:v>Ленинский</c:v>
                </c:pt>
                <c:pt idx="5">
                  <c:v>Дзержинский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0.28200000000000008</c:v>
                </c:pt>
                <c:pt idx="1">
                  <c:v>0.27700000000000002</c:v>
                </c:pt>
                <c:pt idx="2">
                  <c:v>0.3570000000000001</c:v>
                </c:pt>
                <c:pt idx="3">
                  <c:v>0.38700000000000012</c:v>
                </c:pt>
                <c:pt idx="4">
                  <c:v>0.34300000000000008</c:v>
                </c:pt>
                <c:pt idx="5">
                  <c:v>0.30100000000000016</c:v>
                </c:pt>
                <c:pt idx="6">
                  <c:v>0.52400000000000002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0B-4972-B665-B1C8EDFA56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Кировский</c:v>
                </c:pt>
                <c:pt idx="1">
                  <c:v>Мотовилихинский</c:v>
                </c:pt>
                <c:pt idx="2">
                  <c:v>Свердловский</c:v>
                </c:pt>
                <c:pt idx="3">
                  <c:v>Индустриальный</c:v>
                </c:pt>
                <c:pt idx="4">
                  <c:v>Ленинский</c:v>
                </c:pt>
                <c:pt idx="5">
                  <c:v>Дзержинский</c:v>
                </c:pt>
                <c:pt idx="6">
                  <c:v>Орджоникидзевский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80B-4972-B665-B1C8EDFA5691}"/>
            </c:ext>
          </c:extLst>
        </c:ser>
        <c:dLbls>
          <c:showVal val="1"/>
        </c:dLbls>
        <c:gapWidth val="41"/>
        <c:overlap val="100"/>
        <c:axId val="438514048"/>
        <c:axId val="438515584"/>
      </c:barChart>
      <c:catAx>
        <c:axId val="438514048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515584"/>
        <c:crosses val="autoZero"/>
        <c:auto val="1"/>
        <c:lblAlgn val="ctr"/>
        <c:lblOffset val="100"/>
      </c:catAx>
      <c:valAx>
        <c:axId val="438515584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514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7956203750392"/>
          <c:y val="0.86228100641498384"/>
          <c:w val="0.7882204379624963"/>
          <c:h val="8.191223465487861E-2"/>
        </c:manualLayout>
      </c:layout>
      <c:spPr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2.1,5. Называют субсидии субъектов МСП, в % от числа опрошенных в каждой группе</a:t>
            </a:r>
          </a:p>
        </c:rich>
      </c:tx>
      <c:layout>
        <c:manualLayout>
          <c:xMode val="edge"/>
          <c:yMode val="edge"/>
          <c:x val="0.13701257679242423"/>
          <c:y val="0.8198369451606157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0928657310231185"/>
          <c:y val="6.6872691798480974E-2"/>
          <c:w val="0.40275112435552363"/>
          <c:h val="0.7155755696467145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66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Численность 6-10 сотрудников</c:v>
                </c:pt>
                <c:pt idx="1">
                  <c:v>Руководитель высшего звена</c:v>
                </c:pt>
                <c:pt idx="2">
                  <c:v>Юридическое лицо (ООО)</c:v>
                </c:pt>
                <c:pt idx="3">
                  <c:v>Доход до 120 млн. рублей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0.35500000000000009</c:v>
                </c:pt>
                <c:pt idx="1">
                  <c:v>0.29100000000000009</c:v>
                </c:pt>
                <c:pt idx="2">
                  <c:v>0.28200000000000008</c:v>
                </c:pt>
                <c:pt idx="3">
                  <c:v>0.26200000000000001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88-4361-8080-8C2013891806}"/>
            </c:ext>
          </c:extLst>
        </c:ser>
        <c:gapWidth val="25"/>
        <c:axId val="193979136"/>
        <c:axId val="193980672"/>
      </c:barChart>
      <c:catAx>
        <c:axId val="19397913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980672"/>
        <c:crosses val="autoZero"/>
        <c:auto val="1"/>
        <c:lblAlgn val="ctr"/>
        <c:lblOffset val="100"/>
      </c:catAx>
      <c:valAx>
        <c:axId val="193980672"/>
        <c:scaling>
          <c:orientation val="minMax"/>
          <c:max val="0.36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979136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6965820587098"/>
          <c:y val="3.8789257806652495E-2"/>
          <c:w val="0.4809905884130693"/>
          <c:h val="0.948379234185290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Pt>
            <c:idx val="8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AC-47C7-9004-2D67F10A2D3B}"/>
              </c:ext>
            </c:extLst>
          </c:dPt>
          <c:dPt>
            <c:idx val="9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AC-47C7-9004-2D67F10A2D3B}"/>
              </c:ext>
            </c:extLst>
          </c:dPt>
          <c:dPt>
            <c:idx val="1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AC-47C7-9004-2D67F10A2D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Обычные запросы в поисковиках (Яндекс, Гугл и др.)</c:v>
                </c:pt>
                <c:pt idx="1">
                  <c:v>Информация из социальных сетей, сообществ и групп в соцсетях</c:v>
                </c:pt>
                <c:pt idx="2">
                  <c:v>Сайты Администрации города Перми и городских учреждений, занимающихся развитием малого бизнеса</c:v>
                </c:pt>
                <c:pt idx="3">
                  <c:v>Печатные СМИ</c:v>
                </c:pt>
                <c:pt idx="4">
                  <c:v>Сайты Федеральных министерств и ведомств</c:v>
                </c:pt>
                <c:pt idx="5">
                  <c:v>Порталы некоммерческих организаций, занимающихся помощью малому бизнесу</c:v>
                </c:pt>
                <c:pt idx="6">
                  <c:v>Сайты Минэкономразвития Пермского края и краевых учреждений</c:v>
                </c:pt>
                <c:pt idx="7">
                  <c:v>Платные интернет-ресурсы, занимающиеся обслуживанием малого бизнеса</c:v>
                </c:pt>
                <c:pt idx="8">
                  <c:v>Другое</c:v>
                </c:pt>
                <c:pt idx="9">
                  <c:v>Ничего</c:v>
                </c:pt>
                <c:pt idx="10">
                  <c:v>Затрудняюсь ответить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0.36800000000000016</c:v>
                </c:pt>
                <c:pt idx="1">
                  <c:v>0.28600000000000009</c:v>
                </c:pt>
                <c:pt idx="2">
                  <c:v>0.21800000000000005</c:v>
                </c:pt>
                <c:pt idx="3">
                  <c:v>0.13500000000000001</c:v>
                </c:pt>
                <c:pt idx="4">
                  <c:v>9.7000000000000003E-2</c:v>
                </c:pt>
                <c:pt idx="5">
                  <c:v>7.8000000000000014E-2</c:v>
                </c:pt>
                <c:pt idx="6">
                  <c:v>7.3999999999999996E-2</c:v>
                </c:pt>
                <c:pt idx="7">
                  <c:v>5.3000000000000012E-2</c:v>
                </c:pt>
                <c:pt idx="8">
                  <c:v>0.17900000000000005</c:v>
                </c:pt>
                <c:pt idx="9">
                  <c:v>6.3E-2</c:v>
                </c:pt>
                <c:pt idx="10">
                  <c:v>0.18300000000000005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26-488C-A821-602AE896235C}"/>
            </c:ext>
          </c:extLst>
        </c:ser>
        <c:gapWidth val="50"/>
        <c:axId val="150457344"/>
        <c:axId val="193848064"/>
      </c:barChart>
      <c:catAx>
        <c:axId val="150457344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 algn="r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848064"/>
        <c:crosses val="autoZero"/>
        <c:auto val="1"/>
        <c:lblAlgn val="ctr"/>
        <c:lblOffset val="100"/>
      </c:catAx>
      <c:valAx>
        <c:axId val="193848064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457344"/>
        <c:crosses val="autoZero"/>
        <c:crossBetween val="between"/>
        <c:majorUnit val="0.1"/>
        <c:minorUnit val="2.0000000000000011E-2"/>
      </c:valAx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2.2.2. Называют обычные запросы в поисковиках (Яндекс, Гугл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и др.)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51099869733086101"/>
          <c:y val="5.2987048992124808E-2"/>
          <c:w val="0.41867786136527907"/>
          <c:h val="0.6684406861282918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Бизнес существует от 1 до 3 лет</c:v>
                </c:pt>
                <c:pt idx="1">
                  <c:v>Численность более 10 сотрудников</c:v>
                </c:pt>
                <c:pt idx="2">
                  <c:v>Сфера услуг населению</c:v>
                </c:pt>
                <c:pt idx="3">
                  <c:v>Юридическое лицо (ООО)</c:v>
                </c:pt>
                <c:pt idx="4">
                  <c:v>Численность 6-10 сотрудников</c:v>
                </c:pt>
                <c:pt idx="5">
                  <c:v>Руководитель высшего звена</c:v>
                </c:pt>
              </c:strCache>
            </c:strRef>
          </c:cat>
          <c:val>
            <c:numRef>
              <c:f>Лист1!$B$1:$B$6</c:f>
              <c:numCache>
                <c:formatCode>0.0%</c:formatCode>
                <c:ptCount val="6"/>
                <c:pt idx="0">
                  <c:v>0.48400000000000015</c:v>
                </c:pt>
                <c:pt idx="1">
                  <c:v>0.46600000000000008</c:v>
                </c:pt>
                <c:pt idx="2">
                  <c:v>0.44900000000000001</c:v>
                </c:pt>
                <c:pt idx="3">
                  <c:v>0.443</c:v>
                </c:pt>
                <c:pt idx="4">
                  <c:v>0.43500000000000011</c:v>
                </c:pt>
                <c:pt idx="5" formatCode="0.00%">
                  <c:v>0.34500000000000008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9-4863-9148-7577C901A399}"/>
            </c:ext>
          </c:extLst>
        </c:ser>
        <c:gapWidth val="25"/>
        <c:axId val="194785280"/>
        <c:axId val="194786816"/>
      </c:barChart>
      <c:catAx>
        <c:axId val="19478528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786816"/>
        <c:crosses val="autoZero"/>
        <c:auto val="1"/>
        <c:lblAlgn val="ctr"/>
        <c:lblOffset val="100"/>
      </c:catAx>
      <c:valAx>
        <c:axId val="194786816"/>
        <c:scaling>
          <c:orientation val="minMax"/>
          <c:max val="0.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785280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2.2.3. Называют информацию из соцсетей, сообществ и групп в соцсетях,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415553023028"/>
          <c:y val="0.8299319727891159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5729214011297414E-2"/>
          <c:w val="0.4505314671247313"/>
          <c:h val="0.7241287696180839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</c:f>
              <c:strCache>
                <c:ptCount val="2"/>
                <c:pt idx="0">
                  <c:v>Сфера услуг населению</c:v>
                </c:pt>
                <c:pt idx="1">
                  <c:v>Бизнес существует от 3 до 5 лет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0.35500000000000009</c:v>
                </c:pt>
                <c:pt idx="1">
                  <c:v>0.35100000000000009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06-4EA7-9C65-0B00A0411F6B}"/>
            </c:ext>
          </c:extLst>
        </c:ser>
        <c:gapWidth val="25"/>
        <c:axId val="149980288"/>
        <c:axId val="149981824"/>
      </c:barChart>
      <c:catAx>
        <c:axId val="14998028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981824"/>
        <c:crosses val="autoZero"/>
        <c:auto val="1"/>
        <c:lblAlgn val="ctr"/>
        <c:lblOffset val="100"/>
      </c:catAx>
      <c:valAx>
        <c:axId val="149981824"/>
        <c:scaling>
          <c:orientation val="minMax"/>
          <c:max val="0.37000000000000016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980288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Диаграмма 2.2.4. Называют </a:t>
            </a:r>
            <a:r>
              <a:rPr lang="ru-RU" sz="10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сайты Администрации г.Перми и городских учреждений, занимающихся развитием малого бизнеса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, в % от числа опрошенных в каждой группе</a:t>
            </a:r>
          </a:p>
        </c:rich>
      </c:tx>
      <c:layout>
        <c:manualLayout>
          <c:xMode val="edge"/>
          <c:yMode val="edge"/>
          <c:x val="0.11710729968677963"/>
          <c:y val="0.85989255275144738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47914511620698103"/>
          <c:y val="5.2987048992124808E-2"/>
          <c:w val="0.4505314671247313"/>
          <c:h val="0.6580005406300958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F81BD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63500" h="25400"/>
            </a:sp3d>
          </c:spP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Руководитель высшего звена</c:v>
                </c:pt>
                <c:pt idx="1">
                  <c:v>Бизнес существует от 1 до 3 лет</c:v>
                </c:pt>
                <c:pt idx="2">
                  <c:v>Численность более 10 сотрудников</c:v>
                </c:pt>
              </c:strCache>
            </c:strRef>
          </c:cat>
          <c:val>
            <c:numRef>
              <c:f>Лист1!$B$1:$B$3</c:f>
              <c:numCache>
                <c:formatCode>0.0%</c:formatCode>
                <c:ptCount val="3"/>
                <c:pt idx="0">
                  <c:v>0.34500000000000008</c:v>
                </c:pt>
                <c:pt idx="1">
                  <c:v>0.30600000000000016</c:v>
                </c:pt>
                <c:pt idx="2">
                  <c:v>0.27300000000000002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E-44F2-8E27-A90CB9345B54}"/>
            </c:ext>
          </c:extLst>
        </c:ser>
        <c:gapWidth val="25"/>
        <c:axId val="194857216"/>
        <c:axId val="195043328"/>
      </c:barChart>
      <c:catAx>
        <c:axId val="19485721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 algn="r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043328"/>
        <c:crosses val="autoZero"/>
        <c:auto val="1"/>
        <c:lblAlgn val="ctr"/>
        <c:lblOffset val="100"/>
      </c:catAx>
      <c:valAx>
        <c:axId val="195043328"/>
        <c:scaling>
          <c:orientation val="minMax"/>
          <c:max val="0.42000000000000015"/>
          <c:min val="0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857216"/>
        <c:crosses val="autoZero"/>
        <c:crossBetween val="between"/>
        <c:majorUnit val="0.15000000000000008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04EB-ACBF-4CF1-A51B-84DBCE0B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7667</Words>
  <Characters>43706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svoi2</dc:creator>
  <cp:lastModifiedBy>kasumova-kv</cp:lastModifiedBy>
  <cp:revision>3</cp:revision>
  <cp:lastPrinted>2012-04-27T13:07:00Z</cp:lastPrinted>
  <dcterms:created xsi:type="dcterms:W3CDTF">2021-12-24T11:27:00Z</dcterms:created>
  <dcterms:modified xsi:type="dcterms:W3CDTF">2022-02-16T12:16:00Z</dcterms:modified>
</cp:coreProperties>
</file>