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B9" w:rsidRDefault="009E21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1B9" w:rsidRDefault="009E21B9">
      <w:pPr>
        <w:pStyle w:val="ConsPlusNormal"/>
        <w:jc w:val="both"/>
        <w:outlineLvl w:val="0"/>
      </w:pPr>
    </w:p>
    <w:p w:rsidR="009E21B9" w:rsidRDefault="009E21B9">
      <w:pPr>
        <w:pStyle w:val="ConsPlusTitle"/>
        <w:jc w:val="center"/>
        <w:outlineLvl w:val="0"/>
      </w:pPr>
      <w:r>
        <w:t>АДМИНИСТРАЦИЯ ГОРОДА ПЕРМИ</w:t>
      </w:r>
    </w:p>
    <w:p w:rsidR="009E21B9" w:rsidRDefault="009E21B9">
      <w:pPr>
        <w:pStyle w:val="ConsPlusTitle"/>
        <w:jc w:val="both"/>
      </w:pPr>
    </w:p>
    <w:p w:rsidR="009E21B9" w:rsidRDefault="009E21B9">
      <w:pPr>
        <w:pStyle w:val="ConsPlusTitle"/>
        <w:jc w:val="center"/>
      </w:pPr>
      <w:r>
        <w:t>ПОСТАНОВЛЕНИЕ</w:t>
      </w:r>
    </w:p>
    <w:p w:rsidR="009E21B9" w:rsidRDefault="009E21B9">
      <w:pPr>
        <w:pStyle w:val="ConsPlusTitle"/>
        <w:jc w:val="center"/>
      </w:pPr>
      <w:r>
        <w:t>от 18 октября 2018 г. N 757</w:t>
      </w:r>
    </w:p>
    <w:p w:rsidR="009E21B9" w:rsidRDefault="009E21B9">
      <w:pPr>
        <w:pStyle w:val="ConsPlusTitle"/>
        <w:jc w:val="both"/>
      </w:pPr>
    </w:p>
    <w:p w:rsidR="009E21B9" w:rsidRDefault="009E21B9">
      <w:pPr>
        <w:pStyle w:val="ConsPlusTitle"/>
        <w:jc w:val="center"/>
      </w:pPr>
      <w:r>
        <w:t>ОБ УТВЕРЖДЕНИИ МУНИЦИПАЛЬНОЙ ПРОГРАММЫ "ЭКОНОМИЧЕСКОЕ</w:t>
      </w:r>
    </w:p>
    <w:p w:rsidR="009E21B9" w:rsidRDefault="009E21B9">
      <w:pPr>
        <w:pStyle w:val="ConsPlusTitle"/>
        <w:jc w:val="center"/>
      </w:pPr>
      <w:r>
        <w:t>РАЗВИТИЕ ГОРОДА ПЕРМИ"</w:t>
      </w:r>
    </w:p>
    <w:p w:rsidR="009E21B9" w:rsidRDefault="009E21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25.12.2018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7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 xml:space="preserve">, от 01.08.2019 </w:t>
            </w:r>
            <w:hyperlink r:id="rId8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10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02.12.2019 </w:t>
            </w:r>
            <w:hyperlink r:id="rId11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30.12.2019 </w:t>
            </w:r>
            <w:hyperlink r:id="rId12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27.01.2020 </w:t>
            </w:r>
            <w:hyperlink r:id="rId1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09.04.2020 </w:t>
            </w:r>
            <w:hyperlink r:id="rId1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20" w:history="1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сентября 2013 г. N 781 "Об утверждении Порядка принятия решений о разработке муниципальных программ, их формирования и реализации" администрация города Перми постановляет:</w:t>
      </w: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"Экономическое развитие города Перми".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19 октября 2017 г. </w:t>
      </w:r>
      <w:hyperlink r:id="rId22" w:history="1">
        <w:r>
          <w:rPr>
            <w:color w:val="0000FF"/>
          </w:rPr>
          <w:t>N 879</w:t>
        </w:r>
      </w:hyperlink>
      <w:r>
        <w:t xml:space="preserve"> "Об утверждении муниципальной программы "Потребительский рынок города Перми";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19 октября 2017 г. </w:t>
      </w:r>
      <w:hyperlink r:id="rId23" w:history="1">
        <w:r>
          <w:rPr>
            <w:color w:val="0000FF"/>
          </w:rPr>
          <w:t>N 898</w:t>
        </w:r>
      </w:hyperlink>
      <w:r>
        <w:t xml:space="preserve"> "Об утверждении муниципальной программы "Экономическое развитие города Перми";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26 декабря 2017 г. </w:t>
      </w:r>
      <w:hyperlink r:id="rId24" w:history="1">
        <w:r>
          <w:rPr>
            <w:color w:val="0000FF"/>
          </w:rPr>
          <w:t>N 1191</w:t>
        </w:r>
      </w:hyperlink>
      <w:r>
        <w:t xml:space="preserve"> "О внесении изменений в муниципальную программу "Потребительский рынок города Перми", утвержденную Постановлением администрации города Перми от 19.10.2017 N 879";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27 декабря 2017 г. </w:t>
      </w:r>
      <w:hyperlink r:id="rId25" w:history="1">
        <w:r>
          <w:rPr>
            <w:color w:val="0000FF"/>
          </w:rPr>
          <w:t>N 1210</w:t>
        </w:r>
      </w:hyperlink>
      <w:r>
        <w:t xml:space="preserve"> "О внесении изменений в муниципальную программу "Экономическое развитие города Перми", утвержденную Постановлением администрации города Перми от 19.10.2017 N 898";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7 июня 2018 г. </w:t>
      </w:r>
      <w:hyperlink r:id="rId26" w:history="1">
        <w:r>
          <w:rPr>
            <w:color w:val="0000FF"/>
          </w:rPr>
          <w:t>N 369</w:t>
        </w:r>
      </w:hyperlink>
      <w:r>
        <w:t xml:space="preserve"> "О внесении изменений в муниципальную программу "Экономическое развитие города Перми", утвержденную Постановлением администрации города Перми от 19.10.2017 N 898";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13 июня 2018 г. </w:t>
      </w:r>
      <w:hyperlink r:id="rId27" w:history="1">
        <w:r>
          <w:rPr>
            <w:color w:val="0000FF"/>
          </w:rPr>
          <w:t>N 383</w:t>
        </w:r>
      </w:hyperlink>
      <w:r>
        <w:t xml:space="preserve"> "О внесении изменений в муниципальную программу "Потребительский рынок города Перми", утвержденную Постановлением администрации города Перми от 19.10.2017 N 879";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2 октября 2018 г. </w:t>
      </w:r>
      <w:hyperlink r:id="rId28" w:history="1">
        <w:r>
          <w:rPr>
            <w:color w:val="0000FF"/>
          </w:rPr>
          <w:t>N 666</w:t>
        </w:r>
      </w:hyperlink>
      <w:r>
        <w:t xml:space="preserve"> "О внесении изменений в муниципальную программу </w:t>
      </w:r>
      <w:r>
        <w:lastRenderedPageBreak/>
        <w:t>"Экономическое развитие города Перми", утвержденную Постановлением администрации города Перми от 19.10.2017 N 898";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 xml:space="preserve">от 4 октября 2018 г. </w:t>
      </w:r>
      <w:hyperlink r:id="rId29" w:history="1">
        <w:r>
          <w:rPr>
            <w:color w:val="0000FF"/>
          </w:rPr>
          <w:t>N 681</w:t>
        </w:r>
      </w:hyperlink>
      <w:r>
        <w:t xml:space="preserve"> "О внесении изменений в муниципальную программу "Потребительский рынок города Перми", утвержденную Постановлением администрации города Перми от 19.10.2017 N 879".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г.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E21B9" w:rsidRDefault="009E21B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right"/>
      </w:pPr>
      <w:r>
        <w:t>Глава города Перми</w:t>
      </w:r>
    </w:p>
    <w:p w:rsidR="009E21B9" w:rsidRDefault="009E21B9">
      <w:pPr>
        <w:pStyle w:val="ConsPlusNormal"/>
        <w:jc w:val="right"/>
      </w:pPr>
      <w:r>
        <w:t>Д.И.САМОЙЛОВ</w:t>
      </w: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right"/>
        <w:outlineLvl w:val="0"/>
      </w:pPr>
      <w:r>
        <w:t>УТВЕРЖДЕНА</w:t>
      </w:r>
    </w:p>
    <w:p w:rsidR="009E21B9" w:rsidRDefault="009E21B9">
      <w:pPr>
        <w:pStyle w:val="ConsPlusNormal"/>
        <w:jc w:val="right"/>
      </w:pPr>
      <w:r>
        <w:t>Постановлением</w:t>
      </w:r>
    </w:p>
    <w:p w:rsidR="009E21B9" w:rsidRDefault="009E21B9">
      <w:pPr>
        <w:pStyle w:val="ConsPlusNormal"/>
        <w:jc w:val="right"/>
      </w:pPr>
      <w:r>
        <w:t>администрации города Перми</w:t>
      </w:r>
    </w:p>
    <w:p w:rsidR="009E21B9" w:rsidRDefault="009E21B9">
      <w:pPr>
        <w:pStyle w:val="ConsPlusNormal"/>
        <w:jc w:val="right"/>
      </w:pPr>
      <w:r>
        <w:t>от 18.10.2018 N 757</w:t>
      </w: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9E21B9" w:rsidRDefault="009E21B9">
      <w:pPr>
        <w:pStyle w:val="ConsPlusTitle"/>
        <w:jc w:val="center"/>
      </w:pPr>
      <w:r>
        <w:t>"ЭКОНОМИЧЕСКОЕ РАЗВИТИЕ ГОРОДА ПЕРМИ"</w:t>
      </w:r>
    </w:p>
    <w:p w:rsidR="009E21B9" w:rsidRDefault="009E21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25.12.2018 </w:t>
            </w:r>
            <w:hyperlink r:id="rId30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31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 xml:space="preserve">, от 01.08.2019 </w:t>
            </w:r>
            <w:hyperlink r:id="rId3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20.09.2019 </w:t>
            </w:r>
            <w:hyperlink r:id="rId33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34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02.12.2019 </w:t>
            </w:r>
            <w:hyperlink r:id="rId35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30.12.2019 </w:t>
            </w:r>
            <w:hyperlink r:id="rId36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37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27.01.2020 </w:t>
            </w:r>
            <w:hyperlink r:id="rId3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09.04.2020 </w:t>
            </w:r>
            <w:hyperlink r:id="rId3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40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  <w:outlineLvl w:val="1"/>
      </w:pPr>
      <w:r>
        <w:t>ПАСПОРТ</w:t>
      </w:r>
    </w:p>
    <w:p w:rsidR="009E21B9" w:rsidRDefault="009E21B9">
      <w:pPr>
        <w:pStyle w:val="ConsPlusTitle"/>
        <w:jc w:val="center"/>
      </w:pPr>
      <w:r>
        <w:t>муниципальной программы</w:t>
      </w:r>
    </w:p>
    <w:p w:rsidR="009E21B9" w:rsidRDefault="009E21B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E21B9" w:rsidRDefault="009E21B9">
      <w:pPr>
        <w:pStyle w:val="ConsPlusNormal"/>
        <w:jc w:val="center"/>
      </w:pPr>
      <w:r>
        <w:t>от 18.10.2019 N 738)</w:t>
      </w:r>
    </w:p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948"/>
        <w:gridCol w:w="1144"/>
        <w:gridCol w:w="1144"/>
        <w:gridCol w:w="1144"/>
        <w:gridCol w:w="1144"/>
        <w:gridCol w:w="1144"/>
      </w:tblGrid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>муниципальная программа "Экономическое развитие города Перми" (далее - программа)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>Агеев В.Г., первый заместитель главы администрации города Перми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>департамент экономики и промышленной политики администрации города Перми (далее - ДЭПП)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>ДЭПП;</w:t>
            </w:r>
          </w:p>
          <w:p w:rsidR="009E21B9" w:rsidRDefault="009E21B9">
            <w:pPr>
              <w:pStyle w:val="ConsPlusNormal"/>
              <w:jc w:val="both"/>
            </w:pPr>
            <w:r>
              <w:t>муниципальное казенное учреждение "Пермский центр бизнеса" (далее - МКУ);</w:t>
            </w:r>
          </w:p>
          <w:p w:rsidR="009E21B9" w:rsidRDefault="009E21B9">
            <w:pPr>
              <w:pStyle w:val="ConsPlusNormal"/>
              <w:jc w:val="both"/>
            </w:pPr>
            <w:r>
              <w:t>управление информационных технологий администрации города Перми (далее - УИТ);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Дзержинского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Индустриального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Кировского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Ленинского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Мотовилихинского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Орджоникидзевского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Свердловского района города Перми;</w:t>
            </w:r>
          </w:p>
          <w:p w:rsidR="009E21B9" w:rsidRDefault="009E21B9">
            <w:pPr>
              <w:pStyle w:val="ConsPlusNormal"/>
              <w:jc w:val="both"/>
            </w:pPr>
            <w:r>
              <w:t>администрация поселка Новые Ляды города Перми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Характеристика текущего</w:t>
            </w:r>
          </w:p>
          <w:p w:rsidR="009E21B9" w:rsidRDefault="009E21B9">
            <w:pPr>
              <w:pStyle w:val="ConsPlusNormal"/>
            </w:pPr>
            <w:r>
              <w:t>состояния сферы реализации</w:t>
            </w:r>
          </w:p>
          <w:p w:rsidR="009E21B9" w:rsidRDefault="009E21B9">
            <w:pPr>
              <w:pStyle w:val="ConsPlusNormal"/>
            </w:pPr>
            <w:r>
              <w:t>программы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>программа содержит мероприятия, обеспечивающие рост производительности труда на предприятиях города Перми и меры поддержки малого и среднего предпринимательства на каждом этапе жизненного цикла ведения бизнеса в соответствии с национальными проектами "Производительность труда и поддержка занятости" и "Малое и среднее предпринимательство и поддержка индивидуальной предпринимательской инициативы".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Стратегической целью развития города Перми является повышение качества жизни населения на основе инновационного развития экономики города. В соответствии с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 апреля 2016 г. N 67 "Об утверждении Плана мероприятий по реализации Стратегии социально-экономического развития муниципального образования город Пермь до 2030 года на период 2016-2020 годов" определены тактическая цель, ключевые задачи и мероприятия в сфере экономического развития, развития потребительского рынка. Тактической целью является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      </w:r>
          </w:p>
          <w:p w:rsidR="009E21B9" w:rsidRDefault="009E21B9">
            <w:pPr>
              <w:pStyle w:val="ConsPlusNormal"/>
              <w:jc w:val="both"/>
            </w:pPr>
            <w:r>
              <w:t>Экономика города Перми повторила национальные тренды и демонстрировала разнонаправленные тенденции изменения и достижения ключевых показателей:</w:t>
            </w:r>
          </w:p>
          <w:p w:rsidR="009E21B9" w:rsidRDefault="009E21B9">
            <w:pPr>
              <w:pStyle w:val="ConsPlusNormal"/>
              <w:jc w:val="both"/>
            </w:pPr>
            <w:r>
              <w:t>оборот крупных и средних организаций в 2018 году составил 1223,029 млрд. руб., что на 11,3% выше уровня 2017 года, и занимает IV место среди других городов-аналогов;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объем отгруженной продукции собственного производства, выполненных работ и услуг в 2018 году </w:t>
            </w:r>
            <w:r>
              <w:lastRenderedPageBreak/>
              <w:t>составил 892,484 млрд. руб., что на 14,2% выше уровня 2017 года, занимает III место среди других городов-аналогов;</w:t>
            </w:r>
          </w:p>
          <w:p w:rsidR="009E21B9" w:rsidRDefault="009E21B9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предприятий и организаций в 2018 году составила 44,864 тыс. руб., что на 1,5% выше планового значения и на 9% выше уровня 2017 года, занимает IV место среди других городов-аналогов;</w:t>
            </w:r>
          </w:p>
          <w:p w:rsidR="009E21B9" w:rsidRDefault="009E21B9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в 2018 году составил 96,620 млрд. руб., что на 10,6% выше уровня 2017 года, занимает III место среди других городов-аналогов;</w:t>
            </w:r>
          </w:p>
          <w:p w:rsidR="009E21B9" w:rsidRDefault="009E21B9">
            <w:pPr>
              <w:pStyle w:val="ConsPlusNormal"/>
              <w:jc w:val="both"/>
            </w:pPr>
            <w:r>
              <w:t>инвестиции в основной капитал в среднем на душу населения города Перми в 2018 году составили 91,880 тыс. руб., что на 10,4% выше уровня 2017 года, занимает II место среди других городов-аналогов.</w:t>
            </w:r>
          </w:p>
          <w:p w:rsidR="009E21B9" w:rsidRDefault="009E21B9">
            <w:pPr>
              <w:pStyle w:val="ConsPlusNormal"/>
              <w:jc w:val="both"/>
            </w:pPr>
            <w:r>
              <w:t>Видовая структура инвестиций в основной капитал показывает, что наибольший объем инвестиционных вложений направляется на строительство сооружений - 32,7 млрд. руб., или 33,9% от общего объема инвестиций. Второе место занимает инвестирование в создание и модернизацию производства (приобретение машин, оборудования, инвентаря) - 30,3 млрд. руб., или 31,3% от всех инвестиционных вложений. На строительство жилья в городе Перми в 2018 году направлено 3,2% всех инвестиционных средств, или 3,0 млрд. руб. (в 2017 году - 3,5% всех инвестиций). По итогам 2018 года в структуре инвестиций в основной капитал основным источником финансирования являются собственные средства - 78,4%, привлеченные средства составили 21,6%, из них большая часть приходится на бюджетные средства.</w:t>
            </w:r>
          </w:p>
          <w:p w:rsidR="009E21B9" w:rsidRDefault="009E21B9">
            <w:pPr>
              <w:pStyle w:val="ConsPlusNormal"/>
              <w:jc w:val="both"/>
            </w:pPr>
            <w:r>
              <w:t>Среди крупных инвестиционных проектов, которые реализованы на территории города Перми в 2018 году, можно выделить следующие:</w:t>
            </w:r>
          </w:p>
          <w:p w:rsidR="009E21B9" w:rsidRDefault="009E21B9">
            <w:pPr>
              <w:pStyle w:val="ConsPlusNormal"/>
              <w:jc w:val="both"/>
            </w:pPr>
            <w:r>
              <w:t>строительство и обустройство территории международного образовательного кампуса ООО "Талма Пермь";</w:t>
            </w:r>
          </w:p>
          <w:p w:rsidR="009E21B9" w:rsidRDefault="009E21B9">
            <w:pPr>
              <w:pStyle w:val="ConsPlusNormal"/>
              <w:jc w:val="both"/>
            </w:pPr>
            <w:r>
              <w:t>строительство многофункционального медицинского комплекса ООО "Управление проектами";</w:t>
            </w:r>
          </w:p>
          <w:p w:rsidR="009E21B9" w:rsidRDefault="009E21B9">
            <w:pPr>
              <w:pStyle w:val="ConsPlusNormal"/>
              <w:jc w:val="both"/>
            </w:pPr>
            <w:r>
              <w:t>создание автоматизированной линии глубокой переработки полиэтилентерефталата и производства жесткой упаковки для пищевых продуктов ООО "Упакс Юнити";</w:t>
            </w:r>
          </w:p>
          <w:p w:rsidR="009E21B9" w:rsidRDefault="009E21B9">
            <w:pPr>
              <w:pStyle w:val="ConsPlusNormal"/>
              <w:jc w:val="both"/>
            </w:pPr>
            <w:r>
              <w:t>создание производственного комплекса серийного изготовления РД-191 и других перспективных жидкостных ракетных двигателей ПАО "Протон ПМ" и ООО "Космос Строй";</w:t>
            </w:r>
          </w:p>
          <w:p w:rsidR="009E21B9" w:rsidRDefault="009E21B9">
            <w:pPr>
              <w:pStyle w:val="ConsPlusNormal"/>
              <w:jc w:val="both"/>
            </w:pPr>
            <w:r>
              <w:t>открытие детского технопарка "Кванториум Фотоника", средства на который вложены инвестором ПАО "Пермская научно-производственная приборостроительная компания";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комплексное освоение территории в микрорайоне Ива по итогам достигнутых договоренностей между ООО "СИК </w:t>
            </w:r>
            <w:r>
              <w:lastRenderedPageBreak/>
              <w:t>"Девелопмент-Юг" и администрацией города Перми.</w:t>
            </w:r>
          </w:p>
          <w:p w:rsidR="009E21B9" w:rsidRDefault="009E21B9">
            <w:pPr>
              <w:pStyle w:val="ConsPlusNormal"/>
              <w:jc w:val="both"/>
            </w:pPr>
            <w:r>
              <w:t>В соответствии с Единым регламентом сопровождения инвестиционных проектов по принципу "одного окна" в городе Перми на сопровождении администрации города Перми находятся 5 инвестиционных проектов следующих компаний: ООО "Синергия-Лидер", ООО "Сокол", ООО "Прикамская гипсовая компания", ООО "Пермская финансово-производственная группа", ООО "Блу Хаус".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 реализованы мероприятия по стимулированию малого и среднего предпринимательства в 2018 году по информационной и консультационной поддержке малого и среднего бизнеса. Поддержку получил 2321 субъект малого и среднего предпринимательства (далее - СМСП).</w:t>
            </w:r>
          </w:p>
          <w:p w:rsidR="009E21B9" w:rsidRDefault="009E21B9">
            <w:pPr>
              <w:pStyle w:val="ConsPlusNormal"/>
              <w:jc w:val="both"/>
            </w:pPr>
            <w:r>
              <w:t>На базе Пермского городского бизнес-инкубатора проведено 100 мероприятий, направленных на поддержку малого и среднего предпринимательства, в том числе совместно с Фондом содействия инновациям, Фондом развития интернет-инициатив, Пермским фондом развития предпринимательства.</w:t>
            </w:r>
          </w:p>
          <w:p w:rsidR="009E21B9" w:rsidRDefault="009E21B9">
            <w:pPr>
              <w:pStyle w:val="ConsPlusNormal"/>
              <w:jc w:val="both"/>
            </w:pPr>
            <w:r>
              <w:t>Проведено два молодежных научно-инновационных конкурса "УМНИК", направленных на поиск новых талантов с целью активизации инновационной деятельности в городе Перми. В результате проведения конкурсов победители получили гранты на обеспечение выполнения научно-исследовательских работ в рамках реализации инновационных бизнес-проектов в размере 500 тыс. руб. Проекты реализуются в следующих сферах: информационные технологии, медицина будущего, современные материалы и технологии их создания, новые приборы и аппаратные комплексы, биотехнологии, цифровые технологии, ресурсосберегающая энергетика, сбережения и другие.</w:t>
            </w:r>
          </w:p>
          <w:p w:rsidR="009E21B9" w:rsidRDefault="009E21B9">
            <w:pPr>
              <w:pStyle w:val="ConsPlusNormal"/>
              <w:jc w:val="both"/>
            </w:pPr>
            <w:r>
              <w:t>В июне 2019 года прошел очередной форум для предпринимателей "Дни пермского бизнеса", который проводился в восьмой раз. Мероприятие направлено на стимулирование предпринимательской активности и повышение эффективности малого и среднего бизнеса на территории города Перми. В форуме приняли участие 2084 человека.</w:t>
            </w:r>
          </w:p>
          <w:p w:rsidR="009E21B9" w:rsidRDefault="009E21B9">
            <w:pPr>
              <w:pStyle w:val="ConsPlusNormal"/>
              <w:jc w:val="both"/>
            </w:pPr>
            <w:r>
              <w:t>Потребительский рынок города Перми характеризуется стабильностью, высокой предпринимательской активностью, устойчивой динамикой развития. К положительным тенденциям относится открытие предприятий современного формата с широким выбором товаров и услуг и максимальными удобствами для покупателей.</w:t>
            </w:r>
          </w:p>
          <w:p w:rsidR="009E21B9" w:rsidRDefault="009E21B9">
            <w:pPr>
              <w:pStyle w:val="ConsPlusNormal"/>
              <w:jc w:val="both"/>
            </w:pPr>
            <w:r>
              <w:t>Сфера потребительского рынка по состоянию на 1 января 2019 г. включает 6317 объектов:</w:t>
            </w:r>
          </w:p>
          <w:p w:rsidR="009E21B9" w:rsidRDefault="009E21B9">
            <w:pPr>
              <w:pStyle w:val="ConsPlusNormal"/>
              <w:jc w:val="both"/>
            </w:pPr>
            <w:r>
              <w:t>стационарные торговые объекты - 2899;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нестационарные торговые объекты (согласно схеме </w:t>
            </w:r>
            <w:r>
              <w:lastRenderedPageBreak/>
              <w:t>размещения нестационарных торговых объектов) - 570;</w:t>
            </w:r>
          </w:p>
          <w:p w:rsidR="009E21B9" w:rsidRDefault="009E21B9">
            <w:pPr>
              <w:pStyle w:val="ConsPlusNormal"/>
              <w:jc w:val="both"/>
            </w:pPr>
            <w:r>
              <w:t>розничные рынки - 2;</w:t>
            </w:r>
          </w:p>
          <w:p w:rsidR="009E21B9" w:rsidRDefault="009E21B9">
            <w:pPr>
              <w:pStyle w:val="ConsPlusNormal"/>
              <w:jc w:val="both"/>
            </w:pPr>
            <w:r>
              <w:t>предприятия общественного питания - 1008;</w:t>
            </w:r>
          </w:p>
          <w:p w:rsidR="009E21B9" w:rsidRDefault="009E21B9">
            <w:pPr>
              <w:pStyle w:val="ConsPlusNormal"/>
              <w:jc w:val="both"/>
            </w:pPr>
            <w:r>
              <w:t>предприятия бытового обслуживания - 1650;</w:t>
            </w:r>
          </w:p>
          <w:p w:rsidR="009E21B9" w:rsidRDefault="009E21B9">
            <w:pPr>
              <w:pStyle w:val="ConsPlusNormal"/>
              <w:jc w:val="both"/>
            </w:pPr>
            <w:r>
              <w:t>автостоянки открытого типа (согласно реестру автостоянок) - 139;</w:t>
            </w:r>
          </w:p>
          <w:p w:rsidR="009E21B9" w:rsidRDefault="009E21B9">
            <w:pPr>
              <w:pStyle w:val="ConsPlusNormal"/>
              <w:jc w:val="both"/>
            </w:pPr>
            <w:r>
              <w:t>рекламные конструкции (согласно выданным разрешениям) - 44;</w:t>
            </w:r>
          </w:p>
          <w:p w:rsidR="009E21B9" w:rsidRDefault="009E21B9">
            <w:pPr>
              <w:pStyle w:val="ConsPlusNormal"/>
              <w:jc w:val="both"/>
            </w:pPr>
            <w:r>
              <w:t>места массового отдыха у воды - 5.</w:t>
            </w:r>
          </w:p>
          <w:p w:rsidR="009E21B9" w:rsidRDefault="009E21B9">
            <w:pPr>
              <w:pStyle w:val="ConsPlusNormal"/>
              <w:jc w:val="both"/>
            </w:pPr>
            <w:r>
              <w:t>Наибольшее количество предприятий торговли и бытового обслуживания преимущественно базируется в районах, приближенных к центральной части города, с преобладанием жилой застройки и высокой плотности населения (Свердловский, Мотовилихинский, Индустриальный, Дзержинский районы). В основном преобладают продовольственные и непродовольственные объекты сетевого формата розничной торговли, а также магазины шаговой доступности. Для отдаленных районов (Орджоникидзевский, Кировский районы) характерно незначительное количество торговых объектов, что связано с низкой плотностью населения и, как следствие, меньшим спросом. В центральной части города (Ленинский район) с учетом архитектурных особенностей застройки, преобладанием деловой зоны и низкой плотности населения потребность жителей близлежащих домов в услугах торговли и бытового обслуживания невелика. Вместе с тем именно в центре города расположены крупнейшие торговые объекты, имеющие общегородское значение и создающие значительные транспортные потоки: торговые центры "Семья", "Семь пятниц", "Колизей", "Алмаз", "Столица", "Лента", "Карусель", "Ашан".</w:t>
            </w:r>
          </w:p>
          <w:p w:rsidR="009E21B9" w:rsidRDefault="009E21B9">
            <w:pPr>
              <w:pStyle w:val="ConsPlusNormal"/>
              <w:jc w:val="both"/>
            </w:pPr>
            <w:r>
              <w:t>Динамика развития потребительского рынка в 2018 году характеризовалась увеличением потребительского спроса по сравнению с 2017 годом.</w:t>
            </w:r>
          </w:p>
          <w:p w:rsidR="009E21B9" w:rsidRDefault="009E21B9">
            <w:pPr>
              <w:pStyle w:val="ConsPlusNormal"/>
              <w:jc w:val="both"/>
            </w:pPr>
            <w:r>
              <w:t>По итогам 2018 года оборот розничной торговли составил 349261,5 млн. руб., что на 6,7% выше уровня 2017 года, и составляет 64,6% от оборота розничной торговли Пермского края.</w:t>
            </w:r>
          </w:p>
          <w:p w:rsidR="009E21B9" w:rsidRDefault="009E21B9">
            <w:pPr>
              <w:pStyle w:val="ConsPlusNormal"/>
              <w:jc w:val="both"/>
            </w:pPr>
            <w:r>
              <w:t>Оборот общественного питания в 2018 году составил 14940,0 млн. руб., что на 10,4% ниже уровня 2017 года, и составляет 71,9% от оборота общественного питания Пермского края.</w:t>
            </w:r>
          </w:p>
          <w:p w:rsidR="009E21B9" w:rsidRDefault="009E21B9">
            <w:pPr>
              <w:pStyle w:val="ConsPlusNormal"/>
              <w:jc w:val="both"/>
            </w:pPr>
            <w:r>
              <w:t>Основной проблемой в сфере потребительского рынка города является самовольное и незаконное размещение нестационарных торговых объектов (далее - НТО), автостоянок открытого типа (далее - АСОТ), рекламных конструкций (далее - РК).</w:t>
            </w:r>
          </w:p>
          <w:p w:rsidR="009E21B9" w:rsidRDefault="009E21B9">
            <w:pPr>
              <w:pStyle w:val="ConsPlusNormal"/>
              <w:jc w:val="both"/>
            </w:pPr>
            <w:r>
              <w:t>По состоянию на 15 октября 2019 г. количество самовольно установленных и незаконно размещенных объектов потребительского рынка составило 342 ед.:</w:t>
            </w:r>
          </w:p>
          <w:p w:rsidR="009E21B9" w:rsidRDefault="009E21B9">
            <w:pPr>
              <w:pStyle w:val="ConsPlusNormal"/>
              <w:jc w:val="both"/>
            </w:pPr>
            <w:r>
              <w:t>НТО - 87;</w:t>
            </w:r>
          </w:p>
          <w:p w:rsidR="009E21B9" w:rsidRDefault="009E21B9">
            <w:pPr>
              <w:pStyle w:val="ConsPlusNormal"/>
              <w:jc w:val="both"/>
            </w:pPr>
            <w:r>
              <w:t>АСОТ - 23;</w:t>
            </w:r>
          </w:p>
          <w:p w:rsidR="009E21B9" w:rsidRDefault="009E21B9">
            <w:pPr>
              <w:pStyle w:val="ConsPlusNormal"/>
              <w:jc w:val="both"/>
            </w:pPr>
            <w:r>
              <w:lastRenderedPageBreak/>
              <w:t>РК - 232.</w:t>
            </w:r>
          </w:p>
          <w:p w:rsidR="009E21B9" w:rsidRDefault="009E21B9">
            <w:pPr>
              <w:pStyle w:val="ConsPlusNormal"/>
              <w:jc w:val="both"/>
            </w:pPr>
            <w:r>
              <w:t>В целях упорядочения размещения на территории города Перми объектов потребительского рынка в соответствии с действующим законодательством утверждены:</w:t>
            </w:r>
          </w:p>
          <w:p w:rsidR="009E21B9" w:rsidRDefault="009E21B9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Перми (далее - Схема НТО) - 628 объектов;</w:t>
            </w:r>
          </w:p>
          <w:p w:rsidR="009E21B9" w:rsidRDefault="009E21B9">
            <w:pPr>
              <w:pStyle w:val="ConsPlusNormal"/>
              <w:jc w:val="both"/>
            </w:pPr>
            <w:r>
              <w:t>схема размещения рекламных конструкций на территории города Перми (далее - Схема РК) - 916 конструкций.</w:t>
            </w:r>
          </w:p>
          <w:p w:rsidR="009E21B9" w:rsidRDefault="009E21B9">
            <w:pPr>
              <w:pStyle w:val="ConsPlusNormal"/>
              <w:jc w:val="both"/>
            </w:pPr>
            <w:r>
              <w:t>Основным направлением деятельности является актуализация Схемы НТО, Схемы РК, заключение договоров на размещение нестационарных торговых объектов (далее - договор НТО), на установку и эксплуатацию рекламных конструкций (далее - договор РК).</w:t>
            </w:r>
          </w:p>
          <w:p w:rsidR="009E21B9" w:rsidRDefault="009E21B9">
            <w:pPr>
              <w:pStyle w:val="ConsPlusNormal"/>
              <w:jc w:val="both"/>
            </w:pPr>
            <w:r>
              <w:t>В целях приведения в нормативное состояние объектов потребительского рынка (далее - ОПР):</w:t>
            </w:r>
          </w:p>
          <w:p w:rsidR="009E21B9" w:rsidRDefault="009E21B9">
            <w:pPr>
              <w:pStyle w:val="ConsPlusNormal"/>
              <w:jc w:val="both"/>
            </w:pPr>
            <w:r>
              <w:t>проводится работа с хозяйствующими субъектами на предмет законности размещения ОПР;</w:t>
            </w:r>
          </w:p>
          <w:p w:rsidR="009E21B9" w:rsidRDefault="009E21B9">
            <w:pPr>
              <w:pStyle w:val="ConsPlusNormal"/>
              <w:jc w:val="both"/>
            </w:pPr>
            <w:r>
              <w:t>принимаются меры административного воздействия к нарушителям;</w:t>
            </w:r>
          </w:p>
          <w:p w:rsidR="009E21B9" w:rsidRDefault="009E21B9">
            <w:pPr>
              <w:pStyle w:val="ConsPlusNormal"/>
              <w:jc w:val="both"/>
            </w:pPr>
            <w:r>
              <w:t>организуется демонтаж, перемещение и хранение, транспортирование и захоронение либо утилизация самовольно установленных и незаконно размещенных движимых объектов (далее - демонтаж) в добровольном и принудительном порядке в соответствии с правовыми актами города Перми.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В соответствии с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6 апреля 2015 г. N 460-ПК "Об административных правонарушениях в Пермском крае" за 2018 год составлено 1014 протоколов об административных правонарушениях в сфере потребительского рынка.</w:t>
            </w:r>
          </w:p>
          <w:p w:rsidR="009E21B9" w:rsidRDefault="009E21B9">
            <w:pPr>
              <w:pStyle w:val="ConsPlusNormal"/>
              <w:jc w:val="both"/>
            </w:pPr>
            <w:r>
              <w:t>Программа реализуется в соответствии с нормативными правовыми актами: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 февраля 1999 г. N 39-ФЗ "Об инвестиционной деятельности в Российской Федерации, осуществляемой в форме капитальных вложений";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Федеральный 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2005 г. N 115-ФЗ "О концессионных соглашениях";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38-ФЗ "О рекламе";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г. N 381-ФЗ "Об основах государственного регулирования торговой деятельности в Российской Федерации";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      </w:r>
          </w:p>
          <w:p w:rsidR="009E21B9" w:rsidRDefault="009E21B9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11 июня 2008 г. N 238-ПК "Об </w:t>
            </w:r>
            <w:r>
              <w:lastRenderedPageBreak/>
              <w:t>инновационной деятельности в Пермском крае";</w:t>
            </w:r>
          </w:p>
          <w:p w:rsidR="009E21B9" w:rsidRDefault="009E21B9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26 февраля 2009 г. N 392-ПК "О развитии малого и среднего предпринимательства в Пермском крае";</w:t>
            </w:r>
          </w:p>
          <w:p w:rsidR="009E21B9" w:rsidRDefault="009E21B9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деятельности";</w:t>
            </w:r>
          </w:p>
          <w:p w:rsidR="009E21B9" w:rsidRDefault="009E21B9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27 июля 2007 г. N 163-п "О регулировании деятельности розничных рынков на территории Пермского края";</w:t>
            </w:r>
          </w:p>
          <w:p w:rsidR="009E21B9" w:rsidRDefault="009E21B9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6 декабря 2013 г. N 1721-п "Об отборе инвестиционных проектов, реализуемых или планируемых к реализации на территории Пермского края";</w:t>
            </w:r>
          </w:p>
          <w:p w:rsidR="009E21B9" w:rsidRDefault="009E21B9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28 ноября 2017 г. N 966-п "Об утверждении Порядка разработки и утверждения схемы размещения нестационарных торговых объектов";</w:t>
            </w:r>
          </w:p>
          <w:p w:rsidR="009E21B9" w:rsidRDefault="009E21B9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8 ноября 2005 г. N 192 "Об утверждении Положения о порядке выявления и демонтажа самовольно установленных и незаконно размещенных движимых объектов на территории города Перми";</w:t>
            </w:r>
          </w:p>
          <w:p w:rsidR="009E21B9" w:rsidRDefault="009E21B9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27 января 2009 г. N 11 "Об утверждении Положения о порядке установки и эксплуатации рекламных конструкций на территории города Перми";</w:t>
            </w:r>
          </w:p>
          <w:p w:rsidR="009E21B9" w:rsidRDefault="009E21B9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23 августа 2016 г. N 171 "Об утверждении схемы размещения рекламных конструкций на территории города Перми";</w:t>
            </w:r>
          </w:p>
          <w:p w:rsidR="009E21B9" w:rsidRDefault="009E21B9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9 июня 2008 г. N 503 "О благоустройстве территорий и безопасности людей в местах массового отдыха у воды на территории города Перми";</w:t>
            </w:r>
          </w:p>
          <w:p w:rsidR="009E21B9" w:rsidRDefault="009E21B9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15 июля 2015 г. N 465 "Об утверждении Единого регламента сопровождения инвестиционных проектов по принципу "одного окна" в городе Перми";</w:t>
            </w:r>
          </w:p>
          <w:p w:rsidR="009E21B9" w:rsidRDefault="009E21B9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2 августа 2018 г. N 521 "Об утверждении схемы размещения нестационарных торговых объектов на территории города Перми"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Цель программы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 xml:space="preserve">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</w:t>
            </w:r>
            <w:r>
              <w:lastRenderedPageBreak/>
              <w:t>перехода городской экономики к VI технологическому укладу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both"/>
            </w:pPr>
            <w:r>
              <w:t>1.1. Создание условий для модернизации и развития предприятий на территории города Перми.</w:t>
            </w:r>
          </w:p>
          <w:p w:rsidR="009E21B9" w:rsidRDefault="009E21B9">
            <w:pPr>
              <w:pStyle w:val="ConsPlusNormal"/>
              <w:jc w:val="both"/>
            </w:pPr>
            <w:r>
              <w:t>1.1.1.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развитие.</w:t>
            </w:r>
          </w:p>
          <w:p w:rsidR="009E21B9" w:rsidRDefault="009E21B9">
            <w:pPr>
              <w:pStyle w:val="ConsPlusNormal"/>
              <w:jc w:val="both"/>
            </w:pPr>
            <w:r>
              <w:t>1.1.2. Содействие оптимизации размещения производственных объектов, в том числе при создании новых производств.</w:t>
            </w:r>
          </w:p>
          <w:p w:rsidR="009E21B9" w:rsidRDefault="009E21B9">
            <w:pPr>
              <w:pStyle w:val="ConsPlusNormal"/>
              <w:jc w:val="both"/>
            </w:pPr>
            <w:r>
              <w:t>1.1.3. Реализация кластерного подхода в экономике города Перми.</w:t>
            </w:r>
          </w:p>
          <w:p w:rsidR="009E21B9" w:rsidRDefault="009E21B9">
            <w:pPr>
              <w:pStyle w:val="ConsPlusNormal"/>
              <w:jc w:val="both"/>
            </w:pPr>
            <w:r>
              <w:t>1.1.4. Формирование комфортной деловой среды для развития и ведения бизнеса.</w:t>
            </w:r>
          </w:p>
          <w:p w:rsidR="009E21B9" w:rsidRDefault="009E21B9">
            <w:pPr>
              <w:pStyle w:val="ConsPlusNormal"/>
              <w:jc w:val="both"/>
            </w:pPr>
            <w:r>
              <w:t>1.1.5. Продвижение города Перми на международном, российском и краевом уровне.</w:t>
            </w:r>
          </w:p>
          <w:p w:rsidR="009E21B9" w:rsidRDefault="009E21B9">
            <w:pPr>
              <w:pStyle w:val="ConsPlusNormal"/>
              <w:jc w:val="both"/>
            </w:pPr>
            <w:r>
              <w:t>1.1.6. Развитие муниципально-частного партнерства.</w:t>
            </w:r>
          </w:p>
          <w:p w:rsidR="009E21B9" w:rsidRDefault="009E21B9">
            <w:pPr>
              <w:pStyle w:val="ConsPlusNormal"/>
              <w:jc w:val="both"/>
            </w:pPr>
            <w:r>
              <w:t>1.2. Создание условий для развития малого и среднего предпринимательства.</w:t>
            </w:r>
          </w:p>
          <w:p w:rsidR="009E21B9" w:rsidRDefault="009E21B9">
            <w:pPr>
              <w:pStyle w:val="ConsPlusNormal"/>
              <w:jc w:val="both"/>
            </w:pPr>
            <w:r>
              <w:t>1.2.1. Развитие инфраструктуры поддержки малого и среднего предпринимательства, развитие инновационного предпринимательства.</w:t>
            </w:r>
          </w:p>
          <w:p w:rsidR="009E21B9" w:rsidRDefault="009E21B9">
            <w:pPr>
              <w:pStyle w:val="ConsPlusNormal"/>
              <w:jc w:val="both"/>
            </w:pPr>
            <w:r>
              <w:t>1.3. Развитие потребительского рынка.</w:t>
            </w:r>
          </w:p>
          <w:p w:rsidR="009E21B9" w:rsidRDefault="009E21B9">
            <w:pPr>
              <w:pStyle w:val="ConsPlusNormal"/>
              <w:jc w:val="both"/>
            </w:pPr>
            <w:r>
              <w:t>1.3.1.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воды.</w:t>
            </w:r>
          </w:p>
          <w:p w:rsidR="009E21B9" w:rsidRDefault="009E21B9">
            <w:pPr>
              <w:pStyle w:val="ConsPlusNormal"/>
              <w:jc w:val="both"/>
            </w:pPr>
            <w:r>
              <w:t>1.3.2. Упорядочение размещения рекламных конструкций, нестационарных торговых объектов, автостоянок открытого типа на территории города Перми.</w:t>
            </w:r>
          </w:p>
          <w:p w:rsidR="009E21B9" w:rsidRDefault="009E21B9">
            <w:pPr>
              <w:pStyle w:val="ConsPlusNormal"/>
              <w:jc w:val="both"/>
            </w:pPr>
            <w:r>
              <w:t>1.3.3.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9E21B9">
        <w:tc>
          <w:tcPr>
            <w:tcW w:w="36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</w:pPr>
            <w:r>
              <w:t>2019-2023 годы</w:t>
            </w:r>
          </w:p>
        </w:tc>
      </w:tr>
      <w:tr w:rsidR="009E21B9">
        <w:tc>
          <w:tcPr>
            <w:tcW w:w="36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Объемы и источники финансирования программы (подпрограммы)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программа, всего (тыс. руб.), в том числе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27320,239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83068,024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78547,800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28547,800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28940,800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27320,239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83068,024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78547,800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28547,800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28940,800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подпрограмма 1.1, всего (тыс. руб.), в том числе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645,510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645,510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 xml:space="preserve">подпрограмма 1.2, всего </w:t>
            </w:r>
            <w:r>
              <w:lastRenderedPageBreak/>
              <w:t>(тыс. руб.), в том числе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7042,500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подпрограмма 1.3, всего (тыс. руб.), в том числе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19632,229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25390,724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21339,700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19632,229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25390,724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21339,700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32" w:type="dxa"/>
            <w:gridSpan w:val="7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9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36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Показатели конечного результата цели программы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</w:tcPr>
          <w:p w:rsidR="009E21B9" w:rsidRDefault="009E21B9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34,6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36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94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Число СМСП в расчете на 10 тыс. чел. населения, ед.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605,8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619,5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32" w:type="dxa"/>
            <w:gridSpan w:val="7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10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  <w:outlineLvl w:val="1"/>
      </w:pPr>
      <w:r>
        <w:t>ФИНАНСИРОВАНИЕ</w:t>
      </w:r>
    </w:p>
    <w:p w:rsidR="009E21B9" w:rsidRDefault="009E21B9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9E21B9" w:rsidRDefault="009E21B9">
      <w:pPr>
        <w:pStyle w:val="ConsPlusTitle"/>
        <w:jc w:val="center"/>
      </w:pPr>
      <w:r>
        <w:t>Перми"</w:t>
      </w:r>
    </w:p>
    <w:p w:rsidR="009E21B9" w:rsidRDefault="009E21B9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E21B9" w:rsidRDefault="009E21B9">
      <w:pPr>
        <w:pStyle w:val="ConsPlusNormal"/>
        <w:jc w:val="center"/>
      </w:pPr>
      <w:r>
        <w:t>от 18.10.2019 N 738)</w:t>
      </w:r>
    </w:p>
    <w:p w:rsidR="009E21B9" w:rsidRDefault="009E21B9">
      <w:pPr>
        <w:pStyle w:val="ConsPlusNormal"/>
        <w:jc w:val="both"/>
      </w:pPr>
    </w:p>
    <w:p w:rsidR="009E21B9" w:rsidRDefault="009E21B9">
      <w:pPr>
        <w:sectPr w:rsidR="009E21B9" w:rsidSect="00870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92"/>
        <w:gridCol w:w="1852"/>
        <w:gridCol w:w="1144"/>
        <w:gridCol w:w="1144"/>
        <w:gridCol w:w="1144"/>
        <w:gridCol w:w="1144"/>
        <w:gridCol w:w="1144"/>
      </w:tblGrid>
      <w:tr w:rsidR="009E21B9">
        <w:tc>
          <w:tcPr>
            <w:tcW w:w="737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39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185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E21B9">
        <w:tc>
          <w:tcPr>
            <w:tcW w:w="737" w:type="dxa"/>
            <w:vMerge/>
          </w:tcPr>
          <w:p w:rsidR="009E21B9" w:rsidRDefault="009E21B9"/>
        </w:tc>
        <w:tc>
          <w:tcPr>
            <w:tcW w:w="2392" w:type="dxa"/>
            <w:vMerge/>
          </w:tcPr>
          <w:p w:rsidR="009E21B9" w:rsidRDefault="009E21B9"/>
        </w:tc>
        <w:tc>
          <w:tcPr>
            <w:tcW w:w="1852" w:type="dxa"/>
            <w:vMerge/>
          </w:tcPr>
          <w:p w:rsidR="009E21B9" w:rsidRDefault="009E21B9"/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64" w:type="dxa"/>
            <w:gridSpan w:val="7"/>
          </w:tcPr>
          <w:p w:rsidR="009E21B9" w:rsidRDefault="009E21B9">
            <w:pPr>
              <w:pStyle w:val="ConsPlusNormal"/>
            </w:pPr>
            <w:r>
              <w:t>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92" w:type="dxa"/>
          </w:tcPr>
          <w:p w:rsidR="009E21B9" w:rsidRDefault="009E21B9">
            <w:pPr>
              <w:pStyle w:val="ConsPlusNormal"/>
            </w:pPr>
            <w:r>
              <w:t>Подпрограмма. Создание условий для модернизации и развития предприятий на территории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645,510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Реализация кластерного подхода в экономике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Формирование комфортной деловой среды для развития и ведения бизнеса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Продвижение города Перми на международном, российском и краевом уровне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408,010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Развитие муниципально-частного партнерства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3129" w:type="dxa"/>
            <w:gridSpan w:val="2"/>
          </w:tcPr>
          <w:p w:rsidR="009E21B9" w:rsidRDefault="009E21B9">
            <w:pPr>
              <w:pStyle w:val="ConsPlusNormal"/>
            </w:pPr>
            <w:r>
              <w:t>Итого по подпрограмме 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645,510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9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Подпрограмма. Создание условий для развития малого и среднего предпринимательства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244" w:type="dxa"/>
            <w:gridSpan w:val="2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3129" w:type="dxa"/>
            <w:gridSpan w:val="2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подпрограмме 1.2,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9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Подпрограмма. Развитие потребительского рынка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19632,229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25390,724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21339,700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4135,826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c>
          <w:tcPr>
            <w:tcW w:w="737" w:type="dxa"/>
          </w:tcPr>
          <w:p w:rsidR="009E21B9" w:rsidRDefault="009E21B9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244" w:type="dxa"/>
            <w:gridSpan w:val="2"/>
          </w:tcPr>
          <w:p w:rsidR="009E21B9" w:rsidRDefault="009E21B9">
            <w:pPr>
              <w:pStyle w:val="ConsPlusNormal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1905,666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4244" w:type="dxa"/>
            <w:gridSpan w:val="2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13590,737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19951,924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15754,500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15754,500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15900,900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1.3.3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3129" w:type="dxa"/>
            <w:gridSpan w:val="2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подпрограмме 1.3,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19632,229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25390,724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21339,700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3129" w:type="dxa"/>
            <w:gridSpan w:val="2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цели 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27320,239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83068,024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78547,800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28547,800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28940,800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3129" w:type="dxa"/>
            <w:gridSpan w:val="2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Всего по программе,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27320,239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83068,024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78547,800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28547,800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28940,800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0701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  <w:outlineLvl w:val="1"/>
      </w:pPr>
      <w:r>
        <w:t>СИСТЕМА ПРОГРАММНЫХ МЕРОПРИЯТИЙ</w:t>
      </w:r>
    </w:p>
    <w:p w:rsidR="009E21B9" w:rsidRDefault="009E21B9">
      <w:pPr>
        <w:pStyle w:val="ConsPlusTitle"/>
        <w:jc w:val="center"/>
      </w:pPr>
      <w:r>
        <w:t>подпрограммы 1.1 "Создание условий для модернизации</w:t>
      </w:r>
    </w:p>
    <w:p w:rsidR="009E21B9" w:rsidRDefault="009E21B9">
      <w:pPr>
        <w:pStyle w:val="ConsPlusTitle"/>
        <w:jc w:val="center"/>
      </w:pPr>
      <w:r>
        <w:t>и развития предприятий на территории города Перми"</w:t>
      </w:r>
    </w:p>
    <w:p w:rsidR="009E21B9" w:rsidRDefault="009E21B9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9E21B9" w:rsidRDefault="009E21B9">
      <w:pPr>
        <w:pStyle w:val="ConsPlusTitle"/>
        <w:jc w:val="center"/>
      </w:pPr>
      <w:r>
        <w:t>Перми"</w:t>
      </w:r>
    </w:p>
    <w:p w:rsidR="009E21B9" w:rsidRDefault="009E21B9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E21B9" w:rsidRDefault="009E21B9">
      <w:pPr>
        <w:pStyle w:val="ConsPlusNormal"/>
        <w:jc w:val="center"/>
      </w:pPr>
      <w:r>
        <w:t>от 18.10.2019 N 738)</w:t>
      </w:r>
    </w:p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2584"/>
        <w:gridCol w:w="628"/>
        <w:gridCol w:w="736"/>
        <w:gridCol w:w="736"/>
        <w:gridCol w:w="736"/>
        <w:gridCol w:w="736"/>
        <w:gridCol w:w="736"/>
        <w:gridCol w:w="1288"/>
        <w:gridCol w:w="1852"/>
        <w:gridCol w:w="904"/>
        <w:gridCol w:w="904"/>
        <w:gridCol w:w="904"/>
        <w:gridCol w:w="904"/>
        <w:gridCol w:w="904"/>
      </w:tblGrid>
      <w:tr w:rsidR="009E21B9">
        <w:tc>
          <w:tcPr>
            <w:tcW w:w="114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8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308" w:type="dxa"/>
            <w:gridSpan w:val="6"/>
          </w:tcPr>
          <w:p w:rsidR="009E21B9" w:rsidRDefault="009E21B9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8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5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52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E21B9">
        <w:tc>
          <w:tcPr>
            <w:tcW w:w="1144" w:type="dxa"/>
            <w:vMerge/>
          </w:tcPr>
          <w:p w:rsidR="009E21B9" w:rsidRDefault="009E21B9"/>
        </w:tc>
        <w:tc>
          <w:tcPr>
            <w:tcW w:w="2584" w:type="dxa"/>
            <w:vMerge/>
          </w:tcPr>
          <w:p w:rsidR="009E21B9" w:rsidRDefault="009E21B9"/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88" w:type="dxa"/>
            <w:vMerge/>
          </w:tcPr>
          <w:p w:rsidR="009E21B9" w:rsidRDefault="009E21B9"/>
        </w:tc>
        <w:tc>
          <w:tcPr>
            <w:tcW w:w="1852" w:type="dxa"/>
            <w:vMerge/>
          </w:tcPr>
          <w:p w:rsidR="009E21B9" w:rsidRDefault="009E21B9"/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15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мероприятий по поддержке объединений местных товаропроизводителей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Субсидия некоммерческим организациям, не являющимся государственными (муниципальными) учреждениями, связанная с оказанием информационно-консультационной поддержки местным товаропроизводителям в виде организации и проведения конференций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организаций, получивших субсидию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14552" w:type="dxa"/>
            <w:gridSpan w:val="14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Информационно-методологическое сопровождение участия крупных и средних предприятий базовых несырьевых отраслей экономики города Перми в национальном проекте "Производительность труда и поддержка занятости"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696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средних и крупных предприятий базовых несырьевых отраслей экономики, вовлеченных в реализацию национального проекта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мероприятий, направленных на поддержку занятости работников предприятий и организаций города Перми и снижение напряженности на рынке труда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1.1.1.2.1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Участие в работе городской межведомственной комиссии по предотвращению социальной напряженности на рынке труда в городе Перми и подкомиссии по рассмотрению вопросов легализации налоговой базы (далее - комиссия/подкомиссия)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1.1.1.2.1.1</w:t>
            </w:r>
          </w:p>
        </w:tc>
        <w:tc>
          <w:tcPr>
            <w:tcW w:w="258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проведенных заседаний комиссии/подкомиссии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696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1.1.1.2.1.1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Итого по мероприятию 1.1.1.2.1,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1.1.1.2.2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both"/>
            </w:pPr>
            <w:r>
              <w:t>1.1.1.2.2.1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проведенных мониторингов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>Итого по мероприятию 1.1.1.2.2,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</w:pPr>
            <w:r>
              <w:t>237,500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работы по сопровождению проектов на размещение производственных объектов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Мониторинг возможного размещения производственных объектов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инвестиционных площадок, предложенных с целью размещения производственных объектов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1.1.3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Задача. Реализация кластерного подхода в экономике города Перми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работы по сопровождению проектов по развитию кластеров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1.1.3.1.1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Привлечение средств из бюджета Пермского края на проекты по развитию промышленных предприятий, в том числе предприятий - участников кластеров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1.1.3.1.1.1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Субсидии унитарной некоммерческой организации - фонду "Региональный фонд развития промышленности Пермского края" в целях предоставления заемного финансирования проектов, реализуемых по приоритетным направлениям российской промышленности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1.1.3.1.1,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1.1.3.1.2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  <w:jc w:val="both"/>
            </w:pPr>
            <w:r>
              <w:t>Проведение мероприятий, направленных на привлечение предприятий к участию в развитии кластеров города Перми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1.1.3.1.2.1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мероприятий, проведенных на площадке МКУ "Пермский центр бизнеса" с представителями предприятий - участников кластеров города Перми и предприятиями города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1.1.3.1.2,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lastRenderedPageBreak/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задаче 1.1.3,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1.1.4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Создание условий для формирования комфортной деловой среды для развития и ведения бизнеса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1.1.4.1.1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Реализация положений Стандарта деятельности администрации города Перми по обеспечению благоприятного инвестиционного климата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1.1.4.1.1.1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соответствие Стандарту деятельности органов местного самоуправления по обеспечению благоприятного инвестиционного климата в городе Перми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1.1.4.1.1.2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соответствий положениям Стандарта деятельности органов местного самоуправления по обеспечению благоприятного инвестиционного климата в городе Перми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1.1.4.1.1,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1.1.4.1.2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Проведение оценки регулирующего воздействия (далее - ОРВ) принимаемых проектов нормативных правовых актов (далее - НПА) и экспертизы принятых муниципальных НПА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1.1.4.1.2.1</w:t>
            </w:r>
          </w:p>
        </w:tc>
        <w:tc>
          <w:tcPr>
            <w:tcW w:w="258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проектов НПА, прошедших процедуру ОРВ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696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1.1.4.1.2.1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1.1.4.1.2,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1.1.4.1.3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Рассмотрение документов о реализации инвестиционного проекта на территории города Перми (далее - ИП)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1.1.4.1.3.1</w:t>
            </w:r>
          </w:p>
        </w:tc>
        <w:tc>
          <w:tcPr>
            <w:tcW w:w="258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инвестиционных площадок (свободных земельных участков) с указанием имеющейся инфраструктуры, размещенных на инвестиционном портале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696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1.1.4.1.3.1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1.1.4.1.3.2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ИП, по которым ведется сопровождение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1.1.4.1.3.3</w:t>
            </w:r>
          </w:p>
        </w:tc>
        <w:tc>
          <w:tcPr>
            <w:tcW w:w="258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 xml:space="preserve">количество ИП, которым вновь присвоен статус "Приоритетный инвестиционный проект", реализуемых на территории города </w:t>
            </w:r>
            <w:r>
              <w:lastRenderedPageBreak/>
              <w:t>Перми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696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1.1.4.1.3.3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1.1.4.1.3,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1.1.4.1,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задаче 1.1.4,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1.1.5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Задача. Продвижение города Перми на международном, российском и краевом уровне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Создание условий для формирования благоприятной инвестиционной среды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1.1.5.1.1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Мероприятия по обновлению инвестиционного паспорта города Перми, инвестиционного портала города Перми, участие в краевых, межрегиональных, международных выставках, ярмарках, семинарах, конференциях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1.1.5.1.1.1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изготовленных брошюр "Инвестиционный паспорт города Перми"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168,700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1.1.5.1.1.2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посещений инвестиционного портала города Перми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21850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25128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28897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33231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38216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116,800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208,700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208,700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1.1.5.1.1.3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выставок, ярмарок, семинаров, конференций, в которых принято участие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122,510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382,600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382,600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1.1.5.1.1,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408,010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lastRenderedPageBreak/>
              <w:t>Итого по основному мероприятию 1.1.5.1,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408,010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задаче 1.1.5,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408,010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1.1.6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Задача. Развитие муниципально-частного партнерства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Разработка нормативной правовой базы для реализации проектов муниципально-частного партнерства (далее - МЧП)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1.1.6.1.1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</w:pPr>
            <w:r>
              <w:t>Актуализация нормативной правовой базы для реализации проектов МЧП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1.1.6.1.1.1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наличие актуализированной нормативной правовой базы для реализации проектов МЧП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есть/ нет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1.1.6.1.1.2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количество принятых решений по актуализации нормативной правовой базы для реализации проектов МЧП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1.1.6.1.1,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1.1.6.1,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14552" w:type="dxa"/>
            <w:gridSpan w:val="14"/>
            <w:tcBorders>
              <w:bottom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>Развитие механизма МЧП при управлении объектами муниципальной собственности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696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1.1.6.2.1</w:t>
            </w:r>
          </w:p>
        </w:tc>
        <w:tc>
          <w:tcPr>
            <w:tcW w:w="14552" w:type="dxa"/>
            <w:gridSpan w:val="14"/>
          </w:tcPr>
          <w:p w:rsidR="009E21B9" w:rsidRDefault="009E21B9">
            <w:pPr>
              <w:pStyle w:val="ConsPlusNormal"/>
              <w:jc w:val="both"/>
            </w:pPr>
            <w:r>
              <w:t xml:space="preserve">Формирование и размещение на инвестиционном портале города Перми перечня муниципального имущества, в отношении которого планируется </w:t>
            </w:r>
            <w:r>
              <w:lastRenderedPageBreak/>
              <w:t>заключение концессионного соглашения/соглашения о МЧП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1.1.6.2.1.1</w:t>
            </w:r>
          </w:p>
        </w:tc>
        <w:tc>
          <w:tcPr>
            <w:tcW w:w="2584" w:type="dxa"/>
          </w:tcPr>
          <w:p w:rsidR="009E21B9" w:rsidRDefault="009E21B9">
            <w:pPr>
              <w:pStyle w:val="ConsPlusNormal"/>
            </w:pPr>
            <w:r>
              <w:t>сформированный и опубликованный перечень на инвестиционном портале города Перми в информационно-телекоммуникационной сети Интернет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1.1.6.2.1,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1.1.6.2,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Итого по задаче 1.1.6,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24" w:type="dxa"/>
            <w:gridSpan w:val="9"/>
          </w:tcPr>
          <w:p w:rsidR="009E21B9" w:rsidRDefault="009E21B9"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645,510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</w:tr>
    </w:tbl>
    <w:p w:rsidR="009E21B9" w:rsidRDefault="009E21B9">
      <w:pPr>
        <w:sectPr w:rsidR="009E21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  <w:outlineLvl w:val="1"/>
      </w:pPr>
      <w:r>
        <w:t>СИСТЕМА ПРОГРАММНЫХ МЕРОПРИЯТИЙ</w:t>
      </w:r>
    </w:p>
    <w:p w:rsidR="009E21B9" w:rsidRDefault="009E21B9">
      <w:pPr>
        <w:pStyle w:val="ConsPlusTitle"/>
        <w:jc w:val="center"/>
      </w:pPr>
      <w:r>
        <w:t>подпрограммы 1.2 "Создание условий для развития малого</w:t>
      </w:r>
    </w:p>
    <w:p w:rsidR="009E21B9" w:rsidRDefault="009E21B9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9E21B9" w:rsidRDefault="009E21B9">
      <w:pPr>
        <w:pStyle w:val="ConsPlusTitle"/>
        <w:jc w:val="center"/>
      </w:pPr>
      <w:r>
        <w:t>"Экономическое развитие города Перми"</w:t>
      </w:r>
    </w:p>
    <w:p w:rsidR="009E21B9" w:rsidRDefault="009E21B9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E21B9" w:rsidRDefault="009E21B9">
      <w:pPr>
        <w:pStyle w:val="ConsPlusNormal"/>
        <w:jc w:val="center"/>
      </w:pPr>
      <w:r>
        <w:t>от 18.10.2019 N 738)</w:t>
      </w:r>
    </w:p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2268"/>
        <w:gridCol w:w="568"/>
        <w:gridCol w:w="604"/>
        <w:gridCol w:w="604"/>
        <w:gridCol w:w="604"/>
        <w:gridCol w:w="604"/>
        <w:gridCol w:w="604"/>
        <w:gridCol w:w="1288"/>
        <w:gridCol w:w="1852"/>
        <w:gridCol w:w="1024"/>
        <w:gridCol w:w="1144"/>
        <w:gridCol w:w="1144"/>
        <w:gridCol w:w="1024"/>
        <w:gridCol w:w="1024"/>
      </w:tblGrid>
      <w:tr w:rsidR="009E21B9">
        <w:tc>
          <w:tcPr>
            <w:tcW w:w="114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588" w:type="dxa"/>
            <w:gridSpan w:val="6"/>
          </w:tcPr>
          <w:p w:rsidR="009E21B9" w:rsidRDefault="009E21B9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8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5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36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E21B9">
        <w:tc>
          <w:tcPr>
            <w:tcW w:w="1144" w:type="dxa"/>
            <w:vMerge/>
          </w:tcPr>
          <w:p w:rsidR="009E21B9" w:rsidRDefault="009E21B9"/>
        </w:tc>
        <w:tc>
          <w:tcPr>
            <w:tcW w:w="2268" w:type="dxa"/>
            <w:vMerge/>
          </w:tcPr>
          <w:p w:rsidR="009E21B9" w:rsidRDefault="009E21B9"/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88" w:type="dxa"/>
            <w:vMerge/>
          </w:tcPr>
          <w:p w:rsidR="009E21B9" w:rsidRDefault="009E21B9"/>
        </w:tc>
        <w:tc>
          <w:tcPr>
            <w:tcW w:w="1852" w:type="dxa"/>
            <w:vMerge/>
          </w:tcPr>
          <w:p w:rsidR="009E21B9" w:rsidRDefault="009E21B9"/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15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1.2.1.1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Предоставление информационной и консультационной поддержки СМСП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Оказание услуг, направленных на популяризацию малого и среднего предпринимательства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СМСП, получивших информационную и консультационную поддержку (услуг)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5154,000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1.2.1.1.1.1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1.2.1.1.1.2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 xml:space="preserve">количество муниципальных казенных </w:t>
            </w:r>
            <w:r>
              <w:lastRenderedPageBreak/>
              <w:t>учреждений, предоставляющих информационную и консультационную поддержку СМСП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4807,100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4484,300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4484,300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4730,900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1.2.1.1.1.2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1.2.1.1.1.3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индивидуальных консультаций для СМСП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1.2.1.1.1.3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1.2.1.1.1.4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проведенных онлайн-мероприятий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1.2.1.1.1.4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1.2.1.1.1.5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СМСП - участников онлайн-мероприятий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1.2.1.1.1.5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1.2.1.1.1.6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курсов по организации и ведению предпринимательской деятельности, в том числе построению бизнес-моделей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1.2.1.1.1.6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8288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1.2.1.1.1,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5154,000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4807,100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4484,300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4484,300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4730,900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1.2.1.1.2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</w:pPr>
            <w:r>
              <w:t>количество проведенных семинаров для СМСП, осуществляющих деятельность в области инноваций и промышленного производства в рамках участия в федеральных программах поддержки СМСП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1.2.1.1.2.2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</w:pPr>
            <w:r>
              <w:t>количество участников форума "Дни пермского бизнеса"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1688,500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1.2.1.1.2.3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</w:pPr>
            <w:r>
              <w:t>количество мероприятий межрегионального и международного уровня, в которых принято участие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84,200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</w:pPr>
            <w:r>
              <w:t>84,200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</w:pPr>
            <w:r>
              <w:t>84,200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</w:pPr>
            <w:r>
              <w:t>84,200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1.2.1.1.2.4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резидентов бизнес-инкубатора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1.2.1.1.2.4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1872,700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1872,700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8288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6679,800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1.2.1.2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Оказание финансовой поддержки малого и среднего предпринимательства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Субсидии СМСП города Перми, связанные с приобретением (изготовлением) типового НТО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выданных субсидий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16050,000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1.2.1.2.1.1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16050,000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1.2.1.2.2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Субсидии СМСП города Перми на компенсацию части остаточной стоимости некапитальных строений, сооружений в связи с их утилизацией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1.2.1.2.2.1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</w:pPr>
            <w:r>
              <w:t>количество выданных субсидий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5150,000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1.2.1.2.2,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5150,000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1.2.1.2.3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Субсидии СМСП города Перми в целях возмещения части затрат на обустройство входных групп нежилых помещений, размещенных в границах территорий достопримечательных мест города Перми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1.2.1.2.3.1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</w:pPr>
            <w:r>
              <w:t>количество выданных субсидий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29000,000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28800,000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1.2.1.2.3,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29000,000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28800,000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lastRenderedPageBreak/>
              <w:t>Итого по основному мероприятию 1.2.1.2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50000,000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50000,000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1.2.1.3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Оказание имущественной поддержки малого и среднего предпринимательства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1.2.1.3.1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>Направление в уполномоченный орган предложений по включению объектов в перечень муниципального имущества, предназначенного для предоставления в аренду СМСП и организациям, образующим инфраструктуру поддержки СМСП (далее - Перечень)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1.2.1.3.1.1</w:t>
            </w:r>
          </w:p>
        </w:tc>
        <w:tc>
          <w:tcPr>
            <w:tcW w:w="2268" w:type="dxa"/>
          </w:tcPr>
          <w:p w:rsidR="009E21B9" w:rsidRDefault="009E21B9">
            <w:pPr>
              <w:pStyle w:val="ConsPlusNormal"/>
            </w:pPr>
            <w:r>
              <w:t>количество направленных предложений по включению объектов в Перечень</w:t>
            </w:r>
          </w:p>
        </w:tc>
        <w:tc>
          <w:tcPr>
            <w:tcW w:w="56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1.2.1.3.1,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1.2.1.3,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1.2.1.4</w:t>
            </w:r>
          </w:p>
        </w:tc>
        <w:tc>
          <w:tcPr>
            <w:tcW w:w="14356" w:type="dxa"/>
            <w:gridSpan w:val="14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Осуществление мониторинга соблюдения законодательно установленной квоты на закупки у СМСП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1.2.1.4.1</w:t>
            </w:r>
          </w:p>
        </w:tc>
        <w:tc>
          <w:tcPr>
            <w:tcW w:w="14356" w:type="dxa"/>
            <w:gridSpan w:val="14"/>
          </w:tcPr>
          <w:p w:rsidR="009E21B9" w:rsidRDefault="009E21B9">
            <w:pPr>
              <w:pStyle w:val="ConsPlusNormal"/>
            </w:pPr>
            <w:r>
              <w:t xml:space="preserve">Проведение мониторинга осуществления закупок в соответствии с </w:t>
            </w:r>
            <w:hyperlink r:id="rId94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1.2.1.4.1.1</w:t>
            </w:r>
          </w:p>
        </w:tc>
        <w:tc>
          <w:tcPr>
            <w:tcW w:w="2268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 xml:space="preserve">Объем закупок у СМСП путем проведения открытых конкурсов, конкурсов с ограниченным участием, двухэтапных </w:t>
            </w:r>
            <w:r>
              <w:lastRenderedPageBreak/>
              <w:t>конкурсов, электронных аукционов, запросов котировок, запросов предложений от совокупного годового объема закупок</w:t>
            </w:r>
          </w:p>
        </w:tc>
        <w:tc>
          <w:tcPr>
            <w:tcW w:w="5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28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1.2.1.4.1.1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1.2.1.4.1,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8288" w:type="dxa"/>
            <w:gridSpan w:val="9"/>
          </w:tcPr>
          <w:p w:rsidR="009E21B9" w:rsidRDefault="009E21B9">
            <w:pPr>
              <w:pStyle w:val="ConsPlusNormal"/>
            </w:pPr>
            <w:r>
              <w:t>Итого по основному мероприятию 1.2.1.4,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8288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8288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56357,000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6357,000</w:t>
            </w:r>
          </w:p>
        </w:tc>
        <w:tc>
          <w:tcPr>
            <w:tcW w:w="10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6603,600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5500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  <w:outlineLvl w:val="1"/>
      </w:pPr>
      <w:r>
        <w:t>СИСТЕМА ПРОГРАММНЫХ МЕРОПРИЯТИЙ</w:t>
      </w:r>
    </w:p>
    <w:p w:rsidR="009E21B9" w:rsidRDefault="009E21B9">
      <w:pPr>
        <w:pStyle w:val="ConsPlusTitle"/>
        <w:jc w:val="center"/>
      </w:pPr>
      <w:r>
        <w:t>подпрограммы 1.3 "Развитие потребительского рынка"</w:t>
      </w:r>
    </w:p>
    <w:p w:rsidR="009E21B9" w:rsidRDefault="009E21B9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9E21B9" w:rsidRDefault="009E21B9">
      <w:pPr>
        <w:pStyle w:val="ConsPlusTitle"/>
        <w:jc w:val="center"/>
      </w:pPr>
      <w:r>
        <w:t>Перми"</w:t>
      </w:r>
    </w:p>
    <w:p w:rsidR="009E21B9" w:rsidRDefault="009E21B9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E21B9" w:rsidRDefault="009E21B9">
      <w:pPr>
        <w:pStyle w:val="ConsPlusNormal"/>
        <w:jc w:val="center"/>
      </w:pPr>
      <w:r>
        <w:t>от 18.10.2019 N 738)</w:t>
      </w:r>
    </w:p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2212"/>
        <w:gridCol w:w="628"/>
        <w:gridCol w:w="604"/>
        <w:gridCol w:w="604"/>
        <w:gridCol w:w="604"/>
        <w:gridCol w:w="604"/>
        <w:gridCol w:w="604"/>
        <w:gridCol w:w="2332"/>
        <w:gridCol w:w="1852"/>
        <w:gridCol w:w="1144"/>
        <w:gridCol w:w="1144"/>
        <w:gridCol w:w="1144"/>
        <w:gridCol w:w="1144"/>
        <w:gridCol w:w="1144"/>
      </w:tblGrid>
      <w:tr w:rsidR="009E21B9">
        <w:tc>
          <w:tcPr>
            <w:tcW w:w="114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задачи, основного мероприятия, мероприятия, показателя непосредственного результата</w:t>
            </w:r>
          </w:p>
        </w:tc>
        <w:tc>
          <w:tcPr>
            <w:tcW w:w="3648" w:type="dxa"/>
            <w:gridSpan w:val="6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 xml:space="preserve">Показатели непосредственного </w:t>
            </w:r>
            <w:r>
              <w:lastRenderedPageBreak/>
              <w:t>результата</w:t>
            </w:r>
          </w:p>
        </w:tc>
        <w:tc>
          <w:tcPr>
            <w:tcW w:w="233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Участник программы</w:t>
            </w:r>
          </w:p>
        </w:tc>
        <w:tc>
          <w:tcPr>
            <w:tcW w:w="185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572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Объем финансирования, тыс. руб.</w:t>
            </w:r>
          </w:p>
        </w:tc>
      </w:tr>
      <w:tr w:rsidR="009E21B9">
        <w:tc>
          <w:tcPr>
            <w:tcW w:w="1144" w:type="dxa"/>
            <w:vMerge/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32" w:type="dxa"/>
            <w:vMerge/>
          </w:tcPr>
          <w:p w:rsidR="009E21B9" w:rsidRDefault="009E21B9"/>
        </w:tc>
        <w:tc>
          <w:tcPr>
            <w:tcW w:w="1852" w:type="dxa"/>
            <w:vMerge/>
          </w:tcPr>
          <w:p w:rsidR="009E21B9" w:rsidRDefault="009E21B9"/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15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1.3.1.1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мероприятий для обеспечения жителей города Перми услугами торговли, общественного питания, бытового обслуживания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1.3.1.1.1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Размещение НТО в соответствии со Схемой НТО, АСОТ на территории города Перми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наличие актуализированной Схемы НТО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НТО в соответствии со Схемой НТО, размещенных на основании договоров на размещение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1.3.1.1.1.2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наличие актуализированного Реестра автостоянок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1.3.1.1.1.4</w:t>
            </w:r>
          </w:p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 xml:space="preserve">количество АСОТ, соответствующих </w:t>
            </w:r>
            <w:r>
              <w:lastRenderedPageBreak/>
              <w:t>нормативным требованиям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1.3.1.1.1.4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1.3.1.1.2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Информирование субъектов, осуществляющих предпринимательскую деятельность, о правилах размещения объектов потребительского рынка и последствиях их самовольного размещения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1.3.1.1.2.1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количество информационных сообщений, размещенных на Инвестиционном портале 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1.3.1.1.2,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  <w:jc w:val="center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1.3.1.2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Обеспечение жителей местами массового отдыха у воды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1.3.1.2.1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мест массового отдыха у воды на территории города Перми</w:t>
            </w:r>
          </w:p>
        </w:tc>
      </w:tr>
      <w:tr w:rsidR="009E21B9">
        <w:tc>
          <w:tcPr>
            <w:tcW w:w="114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1.3.1.2.1.1</w:t>
            </w:r>
          </w:p>
        </w:tc>
        <w:tc>
          <w:tcPr>
            <w:tcW w:w="2212" w:type="dxa"/>
            <w:vMerge w:val="restart"/>
          </w:tcPr>
          <w:p w:rsidR="009E21B9" w:rsidRDefault="009E21B9">
            <w:pPr>
              <w:pStyle w:val="ConsPlusNormal"/>
            </w:pPr>
            <w:r>
              <w:t xml:space="preserve">количество </w:t>
            </w:r>
            <w:r>
              <w:lastRenderedPageBreak/>
              <w:t>организованных мест массового отдыха у воды</w:t>
            </w:r>
          </w:p>
        </w:tc>
        <w:tc>
          <w:tcPr>
            <w:tcW w:w="62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Кировского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576,600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665,400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665,400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665,400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665,400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1254,200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335,720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599,500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599,500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599,500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599,500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1204,206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1305,600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1305,600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1305,600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1305,600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765,100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ПНР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4135,826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1.3.1.2.1.1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1.3.1.2.1,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4135,826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основному мероприятию 1.3.1.2,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4135,826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4135,826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  <w:jc w:val="both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1.3.2.1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  <w:jc w:val="both"/>
            </w:pPr>
            <w:r>
              <w:t>Организация мероприятий по размещению РК в соответствии с действующим законодательством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1.3.2.1.1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Установка РК в соответствии со Схемой РК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наличие актуализированной Схемы РК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1.3.2.1.1.2</w:t>
            </w:r>
          </w:p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РК в соответствии со Схемой РК, размещенных на основании договоров и разрешений на установку и эксплуатацию РК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752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752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752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1.3.2.1.1.2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  <w:jc w:val="center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1.3.2.2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мероприятий по демонтажу самовольно установленных и незаконно размещенных ОПР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1.3.2.2.1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Демонтаж самовольно установленных и незаконно размещенных НТО, АСОТ</w:t>
            </w:r>
          </w:p>
        </w:tc>
      </w:tr>
      <w:tr w:rsidR="009E21B9">
        <w:tc>
          <w:tcPr>
            <w:tcW w:w="114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1.3.2.2.1.1</w:t>
            </w:r>
          </w:p>
        </w:tc>
        <w:tc>
          <w:tcPr>
            <w:tcW w:w="2212" w:type="dxa"/>
            <w:vMerge w:val="restart"/>
          </w:tcPr>
          <w:p w:rsidR="009E21B9" w:rsidRDefault="009E21B9">
            <w:pPr>
              <w:pStyle w:val="ConsPlusNormal"/>
            </w:pPr>
            <w:r>
              <w:t xml:space="preserve">количество демонтированных самовольно </w:t>
            </w:r>
            <w:r>
              <w:lastRenderedPageBreak/>
              <w:t>установленных и незаконно размещенных НТО</w:t>
            </w:r>
          </w:p>
        </w:tc>
        <w:tc>
          <w:tcPr>
            <w:tcW w:w="62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128,509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269,122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59,898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122,366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ПНР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579,895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1.3.2.2.1.1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1.3.2.2.1.2</w:t>
            </w:r>
          </w:p>
        </w:tc>
        <w:tc>
          <w:tcPr>
            <w:tcW w:w="2212" w:type="dxa"/>
            <w:vMerge w:val="restart"/>
          </w:tcPr>
          <w:p w:rsidR="009E21B9" w:rsidRDefault="009E21B9">
            <w:pPr>
              <w:pStyle w:val="ConsPlusNormal"/>
            </w:pPr>
            <w:r>
              <w:t>количество демонтированных самовольно установленных и незаконно размещенных АСОТ</w:t>
            </w:r>
          </w:p>
        </w:tc>
        <w:tc>
          <w:tcPr>
            <w:tcW w:w="62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108,811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администрация Свердловского района </w:t>
            </w:r>
            <w:r>
              <w:lastRenderedPageBreak/>
              <w:t>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62,251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ПНР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201,062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1.3.2.2.1.2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1.3.2.2.1,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780,957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1.3.2.2.2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Демонтаж самовольно установленных и незаконно размещенных РК</w:t>
            </w:r>
          </w:p>
        </w:tc>
      </w:tr>
      <w:tr w:rsidR="009E21B9">
        <w:tc>
          <w:tcPr>
            <w:tcW w:w="114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1.3.2.2.2.1</w:t>
            </w:r>
          </w:p>
        </w:tc>
        <w:tc>
          <w:tcPr>
            <w:tcW w:w="2212" w:type="dxa"/>
            <w:vMerge w:val="restart"/>
          </w:tcPr>
          <w:p w:rsidR="009E21B9" w:rsidRDefault="009E21B9">
            <w:pPr>
              <w:pStyle w:val="ConsPlusNormal"/>
            </w:pPr>
            <w:r>
              <w:t>количество демонтированных самовольно установленных и незаконно размещенных РК</w:t>
            </w:r>
          </w:p>
        </w:tc>
        <w:tc>
          <w:tcPr>
            <w:tcW w:w="62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71,130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28,600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vMerge/>
          </w:tcPr>
          <w:p w:rsidR="009E21B9" w:rsidRDefault="009E21B9"/>
        </w:tc>
        <w:tc>
          <w:tcPr>
            <w:tcW w:w="628" w:type="dxa"/>
            <w:vMerge/>
          </w:tcPr>
          <w:p w:rsidR="009E21B9" w:rsidRDefault="009E21B9"/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177,579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ПНР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279,709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1.3.2.2.2.1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1.3.2.2.2.2</w:t>
            </w:r>
          </w:p>
        </w:tc>
        <w:tc>
          <w:tcPr>
            <w:tcW w:w="15764" w:type="dxa"/>
            <w:gridSpan w:val="14"/>
            <w:tcBorders>
              <w:bottom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Утратил силу.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27.01.2020</w:t>
            </w:r>
          </w:p>
          <w:p w:rsidR="009E21B9" w:rsidRDefault="009E21B9">
            <w:pPr>
              <w:pStyle w:val="ConsPlusNormal"/>
              <w:jc w:val="both"/>
            </w:pPr>
            <w:r>
              <w:t>N 67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1.3.2.2.2,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279,709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1.3.2.2.3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Мониторинг ОПР на территории города Перми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1.3.2.2.3.1</w:t>
            </w:r>
          </w:p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действующих информационных систем, обеспечивающих учет ОПР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УИТ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845,000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1.3.2.2.3.1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1.3.2.2.3,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845,000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>Итого по основному мероприятию 1.3.2.2,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1905,666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1.3.2.3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мероприятий, направленных на законность размещения ОПР, на снижение задолженности по договорам на установку и эксплуатацию РК, на размещение НТО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1.3.2.3.1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Проведение мероприятий, направленных на законность размещения ОПР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1.3.2.3.1.1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проведенных мероприятий, направленных на законность размещения объектов потребительского рынка (совещаний, круглых столов, рабочих встреч с субъектами потребительского рынка, некоммерческими партнерствами, советами территориального общественного самоуправления)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1.3.2.3.1,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1.3.2.3.2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Реализация мероприятий по снижению задолженности по договорам на установку и эксплуатацию РК, на размещение НТО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1.3.2.3.2.1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количество утвержденных планов мероприятий по снижению задолженности (ежеквартально)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1.3.2.3.2.2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 xml:space="preserve">количество отчетов о выполнении плана </w:t>
            </w:r>
            <w:r>
              <w:lastRenderedPageBreak/>
              <w:t>мероприятий по снижению задолженности (ежеквартально)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2" w:type="dxa"/>
            <w:vMerge/>
          </w:tcPr>
          <w:p w:rsidR="009E21B9" w:rsidRDefault="009E21B9"/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9336" w:type="dxa"/>
            <w:gridSpan w:val="9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1.3.2.3.2, в том числе по источникам финансирования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1905,666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1.3.3.1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Организация мероприятий по обеспечению потребности населения города Перми в товарах (работах, услугах)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1.3.3.1.1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Проведение на территории города Перми ярмарок и продажи товаров (выполнения работ, оказания услуг) на них (далее - ярмарка)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проведенных ярмарочных дней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13140,737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19451,924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15254,500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15254,500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15400,900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1.3.3.1.1.1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1.3.3.1.1.2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количество торговых мест, организованных на ярмарочных днях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13140,737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19451,924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15254,500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15254,500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15400,900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1.3.3.1.2</w:t>
            </w:r>
          </w:p>
        </w:tc>
        <w:tc>
          <w:tcPr>
            <w:tcW w:w="15764" w:type="dxa"/>
            <w:gridSpan w:val="14"/>
          </w:tcPr>
          <w:p w:rsidR="009E21B9" w:rsidRDefault="009E21B9">
            <w:pPr>
              <w:pStyle w:val="ConsPlusNormal"/>
            </w:pPr>
            <w:r>
              <w:t>Ежегодный конкурс на лучшее оформление предприятий города Перми к Новому году (далее - конкурс)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1.3.3.1.2.1</w:t>
            </w:r>
          </w:p>
        </w:tc>
        <w:tc>
          <w:tcPr>
            <w:tcW w:w="2212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предприятий - участников конкурса</w:t>
            </w:r>
          </w:p>
        </w:tc>
        <w:tc>
          <w:tcPr>
            <w:tcW w:w="62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3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1.3.3.1.2.1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1.3.3.1.2.2</w:t>
            </w:r>
          </w:p>
        </w:tc>
        <w:tc>
          <w:tcPr>
            <w:tcW w:w="2212" w:type="dxa"/>
          </w:tcPr>
          <w:p w:rsidR="009E21B9" w:rsidRDefault="009E21B9">
            <w:pPr>
              <w:pStyle w:val="ConsPlusNormal"/>
            </w:pPr>
            <w:r>
              <w:t>количество победителей конкурса</w:t>
            </w:r>
          </w:p>
        </w:tc>
        <w:tc>
          <w:tcPr>
            <w:tcW w:w="628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2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52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4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13590,737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19951,924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15754,500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15754,500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15900,900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13590,737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19951,924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15754,500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15754,500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15900,900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336" w:type="dxa"/>
            <w:gridSpan w:val="9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85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19632,229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25390,724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21193,300</w:t>
            </w:r>
          </w:p>
        </w:tc>
        <w:tc>
          <w:tcPr>
            <w:tcW w:w="11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21339,700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6908" w:type="dxa"/>
            <w:gridSpan w:val="15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</w:tbl>
    <w:p w:rsidR="009E21B9" w:rsidRDefault="009E21B9">
      <w:pPr>
        <w:sectPr w:rsidR="009E21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  <w:outlineLvl w:val="1"/>
      </w:pPr>
      <w:r>
        <w:t>ТАБЛИЦА</w:t>
      </w:r>
    </w:p>
    <w:p w:rsidR="009E21B9" w:rsidRDefault="009E21B9">
      <w:pPr>
        <w:pStyle w:val="ConsPlusTitle"/>
        <w:jc w:val="center"/>
      </w:pPr>
      <w:r>
        <w:t>показателей конечного результата муниципальной программы</w:t>
      </w:r>
    </w:p>
    <w:p w:rsidR="009E21B9" w:rsidRDefault="009E21B9">
      <w:pPr>
        <w:pStyle w:val="ConsPlusTitle"/>
        <w:jc w:val="center"/>
      </w:pPr>
      <w:r>
        <w:t>"Экономическое развитие города Перми"</w:t>
      </w:r>
    </w:p>
    <w:p w:rsidR="009E21B9" w:rsidRDefault="009E21B9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E21B9" w:rsidRDefault="009E21B9">
      <w:pPr>
        <w:pStyle w:val="ConsPlusNormal"/>
        <w:jc w:val="center"/>
      </w:pPr>
      <w:r>
        <w:t>от 18.10.2019 N 738)</w:t>
      </w:r>
    </w:p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91"/>
        <w:gridCol w:w="1012"/>
        <w:gridCol w:w="904"/>
        <w:gridCol w:w="904"/>
        <w:gridCol w:w="904"/>
        <w:gridCol w:w="904"/>
        <w:gridCol w:w="904"/>
      </w:tblGrid>
      <w:tr w:rsidR="009E21B9">
        <w:tc>
          <w:tcPr>
            <w:tcW w:w="6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91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101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20" w:type="dxa"/>
            <w:gridSpan w:val="5"/>
          </w:tcPr>
          <w:p w:rsidR="009E21B9" w:rsidRDefault="009E21B9">
            <w:pPr>
              <w:pStyle w:val="ConsPlusNormal"/>
              <w:jc w:val="center"/>
            </w:pPr>
            <w:r>
              <w:t>Значения показателей конечного результата</w:t>
            </w:r>
          </w:p>
        </w:tc>
      </w:tr>
      <w:tr w:rsidR="009E21B9">
        <w:tc>
          <w:tcPr>
            <w:tcW w:w="604" w:type="dxa"/>
            <w:vMerge/>
          </w:tcPr>
          <w:p w:rsidR="009E21B9" w:rsidRDefault="009E21B9"/>
        </w:tc>
        <w:tc>
          <w:tcPr>
            <w:tcW w:w="2891" w:type="dxa"/>
            <w:vMerge/>
          </w:tcPr>
          <w:p w:rsidR="009E21B9" w:rsidRDefault="009E21B9"/>
        </w:tc>
        <w:tc>
          <w:tcPr>
            <w:tcW w:w="1012" w:type="dxa"/>
            <w:vMerge/>
          </w:tcPr>
          <w:p w:rsidR="009E21B9" w:rsidRDefault="009E21B9"/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2023 год</w:t>
            </w:r>
          </w:p>
        </w:tc>
      </w:tr>
      <w:tr w:rsidR="009E21B9">
        <w:tc>
          <w:tcPr>
            <w:tcW w:w="604" w:type="dxa"/>
            <w:vMerge/>
          </w:tcPr>
          <w:p w:rsidR="009E21B9" w:rsidRDefault="009E21B9"/>
        </w:tc>
        <w:tc>
          <w:tcPr>
            <w:tcW w:w="2891" w:type="dxa"/>
            <w:vMerge/>
          </w:tcPr>
          <w:p w:rsidR="009E21B9" w:rsidRDefault="009E21B9"/>
        </w:tc>
        <w:tc>
          <w:tcPr>
            <w:tcW w:w="1012" w:type="dxa"/>
            <w:vMerge/>
          </w:tcPr>
          <w:p w:rsidR="009E21B9" w:rsidRDefault="009E21B9"/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план</w:t>
            </w:r>
          </w:p>
        </w:tc>
      </w:tr>
      <w:tr w:rsidR="009E21B9"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34,6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Число СМСП в расчете на 10 тыс. чел. населения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605,8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619,5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Подпрограмма. Создание условий для модернизации и развития предприятий на территории города Перми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Наличие системы поддержки объединений местных товаропроизводителей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Производительность труда в год на 1 работника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1292,1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1709,6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1811,3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1919,8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2033,7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предприятий и организаций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46250,0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50600,0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53800,0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57350,0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61100,0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1.1.1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 xml:space="preserve">Задача. Содействие оптимизации размещения производственных объектов, в том </w:t>
            </w:r>
            <w:r>
              <w:lastRenderedPageBreak/>
              <w:t>числе при создании новых производств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1.1.2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Реализация кластерного подхода в экономике города Перми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кластеров (нарастающим итогом)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1.1.3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6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9E21B9">
        <w:tc>
          <w:tcPr>
            <w:tcW w:w="604" w:type="dxa"/>
            <w:vMerge/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101,2</w:t>
            </w:r>
          </w:p>
        </w:tc>
      </w:tr>
      <w:tr w:rsidR="009E21B9">
        <w:tc>
          <w:tcPr>
            <w:tcW w:w="6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Продвижение города Перми на международном, российском и краевом уровне</w:t>
            </w:r>
          </w:p>
        </w:tc>
      </w:tr>
      <w:tr w:rsidR="009E21B9">
        <w:tc>
          <w:tcPr>
            <w:tcW w:w="604" w:type="dxa"/>
            <w:vMerge/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Наличие актуального инвестиционного паспорта города Перми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</w:tr>
      <w:tr w:rsidR="009E21B9">
        <w:tc>
          <w:tcPr>
            <w:tcW w:w="604" w:type="dxa"/>
            <w:vMerge/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Наличие актуального инвестиционного портала города Перми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Развитие МЧП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Количество вновь заключенных соглашений МЧП, концессионных соглашений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Объем инвестиций, привлеченных в рамках реализации МЧП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575,2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409,5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1.1.6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Подпрограмма. Создание условий для развития малого и среднего предпринимательства</w:t>
            </w:r>
          </w:p>
        </w:tc>
      </w:tr>
      <w:tr w:rsidR="009E21B9"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</w:pPr>
          </w:p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 xml:space="preserve">Количество мероприятий, направленных на популяризацию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107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Количество мероприятий, направленных на развитие инновационного предпринимательства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Количество объектов,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13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604" w:type="dxa"/>
          </w:tcPr>
          <w:p w:rsidR="009E21B9" w:rsidRDefault="009E21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Подпрограмма. Развитие потребительского рынка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Доля НТО, размещенных в местах, определенных в Схеме НТО, в общем количестве мест, определенных Схемой НТО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93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Доля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разграничена, соответствующих нормативным требованиям действующего законодательства, в общем количестве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99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 xml:space="preserve">Доля мест массового отдыха у воды, подготовленных к </w:t>
            </w:r>
            <w:r>
              <w:lastRenderedPageBreak/>
              <w:t>купальному сезону, от общего количества мест массового отдыха у воды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1.3.1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60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</w:tr>
      <w:tr w:rsidR="009E21B9"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Доля РК, установленных в местах, определенных в Схеме РК, в общем количестве мест, определенных Схемой РК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60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891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Объем задолженности по договорам РК, договорам НТО (без учета пеней и штрафов)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1,4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9027" w:type="dxa"/>
            <w:gridSpan w:val="8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1.3.2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27.01.2020 N 67)</w:t>
            </w:r>
          </w:p>
        </w:tc>
      </w:tr>
      <w:tr w:rsidR="009E21B9">
        <w:tc>
          <w:tcPr>
            <w:tcW w:w="6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8423" w:type="dxa"/>
            <w:gridSpan w:val="7"/>
          </w:tcPr>
          <w:p w:rsidR="009E21B9" w:rsidRDefault="009E21B9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9E21B9">
        <w:tc>
          <w:tcPr>
            <w:tcW w:w="604" w:type="dxa"/>
            <w:vMerge/>
          </w:tcPr>
          <w:p w:rsidR="009E21B9" w:rsidRDefault="009E21B9"/>
        </w:tc>
        <w:tc>
          <w:tcPr>
            <w:tcW w:w="2891" w:type="dxa"/>
          </w:tcPr>
          <w:p w:rsidR="009E21B9" w:rsidRDefault="009E21B9">
            <w:pPr>
              <w:pStyle w:val="ConsPlusNormal"/>
            </w:pPr>
            <w:r>
              <w:t>Доля проведенных ярмарочных дней от общего количества планируемых ярмарочных дней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right"/>
        <w:outlineLvl w:val="2"/>
      </w:pPr>
      <w:r>
        <w:t>Приложение 1</w:t>
      </w:r>
    </w:p>
    <w:p w:rsidR="009E21B9" w:rsidRDefault="009E21B9">
      <w:pPr>
        <w:pStyle w:val="ConsPlusNormal"/>
        <w:jc w:val="right"/>
      </w:pPr>
      <w:r>
        <w:t>к Таблице</w:t>
      </w:r>
    </w:p>
    <w:p w:rsidR="009E21B9" w:rsidRDefault="009E21B9">
      <w:pPr>
        <w:pStyle w:val="ConsPlusNormal"/>
        <w:jc w:val="right"/>
      </w:pPr>
      <w:r>
        <w:t>показателей конечного результата</w:t>
      </w:r>
    </w:p>
    <w:p w:rsidR="009E21B9" w:rsidRDefault="009E21B9">
      <w:pPr>
        <w:pStyle w:val="ConsPlusNormal"/>
        <w:jc w:val="right"/>
      </w:pPr>
      <w:r>
        <w:t>муниципальной программы</w:t>
      </w:r>
    </w:p>
    <w:p w:rsidR="009E21B9" w:rsidRDefault="009E21B9">
      <w:pPr>
        <w:pStyle w:val="ConsPlusNormal"/>
        <w:jc w:val="right"/>
      </w:pPr>
      <w:r>
        <w:t>"Экономическое развитие города Перми"</w:t>
      </w: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</w:pPr>
      <w:r>
        <w:t>МЕТОДИКА</w:t>
      </w:r>
    </w:p>
    <w:p w:rsidR="009E21B9" w:rsidRDefault="009E21B9">
      <w:pPr>
        <w:pStyle w:val="ConsPlusTitle"/>
        <w:jc w:val="center"/>
      </w:pPr>
      <w:r>
        <w:t>расчета значений показателей конечного результата</w:t>
      </w:r>
    </w:p>
    <w:p w:rsidR="009E21B9" w:rsidRDefault="009E21B9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9E21B9" w:rsidRDefault="009E21B9">
      <w:pPr>
        <w:pStyle w:val="ConsPlusTitle"/>
        <w:jc w:val="center"/>
      </w:pPr>
      <w:r>
        <w:t>Перми"</w:t>
      </w:r>
    </w:p>
    <w:p w:rsidR="009E21B9" w:rsidRDefault="009E21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31.12.2019 N 1137)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sectPr w:rsidR="009E21B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4"/>
        <w:gridCol w:w="1012"/>
        <w:gridCol w:w="2968"/>
        <w:gridCol w:w="1960"/>
        <w:gridCol w:w="2948"/>
        <w:gridCol w:w="1924"/>
        <w:gridCol w:w="1708"/>
        <w:gridCol w:w="1757"/>
      </w:tblGrid>
      <w:tr w:rsidR="009E21B9">
        <w:tc>
          <w:tcPr>
            <w:tcW w:w="45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6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1012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968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НПА, определяющий методику расчета показателя конечного результата</w:t>
            </w:r>
          </w:p>
        </w:tc>
        <w:tc>
          <w:tcPr>
            <w:tcW w:w="4908" w:type="dxa"/>
            <w:gridSpan w:val="2"/>
          </w:tcPr>
          <w:p w:rsidR="009E21B9" w:rsidRDefault="009E21B9">
            <w:pPr>
              <w:pStyle w:val="ConsPlusNormal"/>
              <w:jc w:val="center"/>
            </w:pPr>
            <w:r>
              <w:t>Расчет показателя конечного результата</w:t>
            </w:r>
          </w:p>
        </w:tc>
        <w:tc>
          <w:tcPr>
            <w:tcW w:w="5389" w:type="dxa"/>
            <w:gridSpan w:val="3"/>
          </w:tcPr>
          <w:p w:rsidR="009E21B9" w:rsidRDefault="009E21B9"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 w:rsidR="009E21B9">
        <w:tc>
          <w:tcPr>
            <w:tcW w:w="454" w:type="dxa"/>
            <w:vMerge/>
          </w:tcPr>
          <w:p w:rsidR="009E21B9" w:rsidRDefault="009E21B9"/>
        </w:tc>
        <w:tc>
          <w:tcPr>
            <w:tcW w:w="2464" w:type="dxa"/>
            <w:vMerge/>
          </w:tcPr>
          <w:p w:rsidR="009E21B9" w:rsidRDefault="009E21B9"/>
        </w:tc>
        <w:tc>
          <w:tcPr>
            <w:tcW w:w="1012" w:type="dxa"/>
            <w:vMerge/>
          </w:tcPr>
          <w:p w:rsidR="009E21B9" w:rsidRDefault="009E21B9"/>
        </w:tc>
        <w:tc>
          <w:tcPr>
            <w:tcW w:w="2968" w:type="dxa"/>
            <w:vMerge/>
          </w:tcPr>
          <w:p w:rsidR="009E21B9" w:rsidRDefault="009E21B9"/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периодичность сбора исходных данных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Производительность труда в год на одного работника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(ФЗП + И + Пр) / ССЧ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ФЗП - фонд заработной платы работников крупных и средних предприятий и организаций города Перми (без внешних совместителей), тыс. руб.;</w:t>
            </w:r>
          </w:p>
          <w:p w:rsidR="009E21B9" w:rsidRDefault="009E21B9">
            <w:pPr>
              <w:pStyle w:val="ConsPlusNormal"/>
              <w:jc w:val="center"/>
            </w:pPr>
            <w:r>
              <w:t>Пр - совокупная прибыль крупных и средних предприятий и организаций, тыс. руб.;</w:t>
            </w:r>
          </w:p>
          <w:p w:rsidR="009E21B9" w:rsidRDefault="009E21B9">
            <w:pPr>
              <w:pStyle w:val="ConsPlusNormal"/>
              <w:jc w:val="center"/>
            </w:pPr>
            <w:r>
              <w:t>И - объем инвестиций в основной капитал за счет всех источников финансирования, тыс. руб.;</w:t>
            </w:r>
          </w:p>
          <w:p w:rsidR="009E21B9" w:rsidRDefault="009E21B9">
            <w:pPr>
              <w:pStyle w:val="ConsPlusNormal"/>
              <w:jc w:val="center"/>
            </w:pPr>
            <w:r>
              <w:t>ССЧ - среднесписочная численность работающих на крупных и средних предприятиях по городу Перми (без внешних совместителей), чел.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государственная статистика, департамент планирования и мониторинга администрации города Перми (далее - ДПМ)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до 15 марта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 xml:space="preserve">Среднемесячная номинальная начисленная заработная плата работников </w:t>
            </w:r>
            <w:r>
              <w:lastRenderedPageBreak/>
              <w:t>крупных и средних предприятий и организаций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Пермьстат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ежегодно до 1 марта года, следующего за отчетным </w:t>
            </w:r>
            <w:r>
              <w:lastRenderedPageBreak/>
              <w:t>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ин.пр.</w:t>
            </w:r>
            <w:r>
              <w:t xml:space="preserve"> = О</w:t>
            </w:r>
            <w:r>
              <w:rPr>
                <w:vertAlign w:val="subscript"/>
              </w:rPr>
              <w:t>ин. тов.</w:t>
            </w:r>
            <w:r>
              <w:t xml:space="preserve"> / О</w:t>
            </w:r>
            <w:r>
              <w:rPr>
                <w:vertAlign w:val="subscript"/>
              </w:rPr>
              <w:t>соб. пр.</w:t>
            </w:r>
            <w:r>
              <w:t xml:space="preserve"> x 100%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ин.пр</w:t>
            </w:r>
            <w:r>
              <w:t xml:space="preserve"> - доля отгруженной инновационной продукции в общем объеме отгруженной продукции промышленности, %;</w:t>
            </w:r>
          </w:p>
          <w:p w:rsidR="009E21B9" w:rsidRDefault="009E21B9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ин. тов.</w:t>
            </w:r>
            <w:r>
              <w:t xml:space="preserve"> - объем отгруженных инновационных товаров, работ и услуг организаций, млн. руб.;</w:t>
            </w:r>
          </w:p>
          <w:p w:rsidR="009E21B9" w:rsidRDefault="009E21B9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соб. пр.</w:t>
            </w:r>
            <w:r>
              <w:t xml:space="preserve"> - 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государственная статистика, ДПМ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до 1 октября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Число СМСП в расчете на 10 тыс. чел. населения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 апреля 2016 г. N 67 "Об утверждении Плана мероприятий по реализации Стратегии социально-экономического развития муниципального образования город Пермь до 2030 года на период 2016-2020 годов"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СМСП</w:t>
            </w:r>
            <w:r>
              <w:t xml:space="preserve"> = (СМП + ССП) / Ч x 10000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СМП - число СМСП по состоянию на 1 января года, следующего за отчетным периодом, ед.;</w:t>
            </w:r>
          </w:p>
          <w:p w:rsidR="009E21B9" w:rsidRDefault="009E21B9">
            <w:pPr>
              <w:pStyle w:val="ConsPlusNormal"/>
              <w:jc w:val="center"/>
            </w:pPr>
            <w:r>
              <w:t>ССП - число СМСП по состоянию на 1 января года, следующего за отчетным периодом, ед.;</w:t>
            </w:r>
          </w:p>
          <w:p w:rsidR="009E21B9" w:rsidRDefault="009E21B9">
            <w:pPr>
              <w:pStyle w:val="ConsPlusNormal"/>
              <w:jc w:val="center"/>
            </w:pPr>
            <w:r>
              <w:t>Ч - численность постоянного населения города Перми по состоянию на 1 января года, следующего за отчетным периодом, чел.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УФНС по Пермскому краю, департамент планирования и мониторинга администрации города Перми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 xml:space="preserve">Наличие системы поддержки </w:t>
            </w:r>
            <w:r>
              <w:lastRenderedPageBreak/>
              <w:t>объединений местных товаропроизводителей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ежегодно не позднее 5 </w:t>
            </w:r>
            <w:r>
              <w:lastRenderedPageBreak/>
              <w:t>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Количество кластеров (нарастающим итогом)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Инв_вб / Ч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Инв_вб - объем инвестиций в основной капитал без учета бюджетных средств, млн. руб.;</w:t>
            </w:r>
          </w:p>
          <w:p w:rsidR="009E21B9" w:rsidRDefault="009E21B9">
            <w:pPr>
              <w:pStyle w:val="ConsPlusNormal"/>
              <w:jc w:val="center"/>
            </w:pPr>
            <w:r>
              <w:t>Ч - численность постоянного населения города Перми, тыс. чел.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государственная статистика, ДПМ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Наличие актуального инвестиционного паспорта города Перми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Наличие актуального инвестиционного портала города Перми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Количество вновь заключенных соглашений МЧП, концессионных соглашений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46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Объем инвестиций, привлеченных в рамках реализации МЧП</w:t>
            </w:r>
          </w:p>
        </w:tc>
        <w:tc>
          <w:tcPr>
            <w:tcW w:w="1012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296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7195" w:type="dxa"/>
            <w:gridSpan w:val="9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11.1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31.12.2019 N 1137)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Количество мероприятий, направленных на популяризацию малого и среднего предпринимательства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Количество объектов,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 xml:space="preserve">Количество мероприятий, </w:t>
            </w:r>
            <w:r>
              <w:lastRenderedPageBreak/>
              <w:t>направленных на развитие инновационного предпринимательства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ежегодно не позднее 5 </w:t>
            </w:r>
            <w:r>
              <w:lastRenderedPageBreak/>
              <w:t>февраля года, следующего за отчетным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Доля НТО, размещенных в местах, определенных в Схеме НТО, в общем количестве мест, определенных Схемой НТО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схем</w:t>
            </w:r>
            <w:r>
              <w:t xml:space="preserve"> = К</w:t>
            </w:r>
            <w:r>
              <w:rPr>
                <w:vertAlign w:val="subscript"/>
              </w:rPr>
              <w:t>схем НТО</w:t>
            </w:r>
            <w:r>
              <w:t xml:space="preserve"> / О</w:t>
            </w:r>
            <w:r>
              <w:rPr>
                <w:vertAlign w:val="subscript"/>
              </w:rPr>
              <w:t>схем НТО</w:t>
            </w:r>
            <w:r>
              <w:t xml:space="preserve"> x 100%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схем НТО</w:t>
            </w:r>
            <w:r>
              <w:t xml:space="preserve"> - количество нестационарных торговых объектов, размещенных в местах, определенных в схеме размещения нестационарных торговых объектов на территории города Перми на конец отчетного периода;</w:t>
            </w:r>
          </w:p>
          <w:p w:rsidR="009E21B9" w:rsidRDefault="009E21B9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схем НТО</w:t>
            </w:r>
            <w:r>
              <w:t xml:space="preserve"> - общее количество мест, определенных схемой размещения нестационарных торговых объектов на территории города Перми на конец отчетного периода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Схема НТО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 xml:space="preserve">Доля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разграничена, соответствующих </w:t>
            </w:r>
            <w:r>
              <w:lastRenderedPageBreak/>
              <w:t>нормативным требованиям действующего законодательства, в общем количестве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автост</w:t>
            </w:r>
            <w:r>
              <w:t xml:space="preserve"> = (К</w:t>
            </w:r>
            <w:r>
              <w:rPr>
                <w:vertAlign w:val="subscript"/>
              </w:rPr>
              <w:t>АСОТ</w:t>
            </w:r>
            <w:r>
              <w:t xml:space="preserve"> / О</w:t>
            </w:r>
            <w:r>
              <w:rPr>
                <w:vertAlign w:val="subscript"/>
              </w:rPr>
              <w:t>АСОТ</w:t>
            </w:r>
            <w:r>
              <w:t>) x 100%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АСОТ</w:t>
            </w:r>
            <w:r>
              <w:t xml:space="preserve"> - количество АСОТ, соответствующих нормативным требованиям, ед.;</w:t>
            </w:r>
          </w:p>
          <w:p w:rsidR="009E21B9" w:rsidRDefault="009E21B9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АСОТ</w:t>
            </w:r>
            <w:r>
              <w:t xml:space="preserve"> - общее количество размещенных АСОТ, ед.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реестр АСОТ на территории города Перми, территориальные органы администрации города Перми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Доля мест массового отдыха у воды, подготовленных к купальному сезону, от общего количества мест массового отдыха у воды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ММО</w:t>
            </w:r>
            <w:r>
              <w:t xml:space="preserve"> = К</w:t>
            </w:r>
            <w:r>
              <w:rPr>
                <w:vertAlign w:val="subscript"/>
              </w:rPr>
              <w:t>пММО</w:t>
            </w:r>
            <w:r>
              <w:t xml:space="preserve"> / К</w:t>
            </w:r>
            <w:r>
              <w:rPr>
                <w:vertAlign w:val="subscript"/>
              </w:rPr>
              <w:t>ММО</w:t>
            </w:r>
            <w:r>
              <w:t xml:space="preserve"> x 100%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пММО</w:t>
            </w:r>
            <w:r>
              <w:t xml:space="preserve"> - количество мест массового отдыха у воды, подготовленных к купальному сезону;</w:t>
            </w:r>
          </w:p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ММО</w:t>
            </w:r>
            <w:r>
              <w:t xml:space="preserve"> - общее количество мест массового отдыха у воды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Доля РК, установленных в местах, определенных в Схеме РК, в общем количестве мест, определенных Схемой РК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схем</w:t>
            </w:r>
            <w:r>
              <w:t xml:space="preserve"> = К</w:t>
            </w:r>
            <w:r>
              <w:rPr>
                <w:vertAlign w:val="subscript"/>
              </w:rPr>
              <w:t>схем РК</w:t>
            </w:r>
            <w:r>
              <w:t xml:space="preserve"> / О</w:t>
            </w:r>
            <w:r>
              <w:rPr>
                <w:vertAlign w:val="subscript"/>
              </w:rPr>
              <w:t>схем РК</w:t>
            </w:r>
            <w:r>
              <w:t xml:space="preserve"> x 100%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схем РК</w:t>
            </w:r>
            <w:r>
              <w:t xml:space="preserve"> - количество РК, установленных в местах, определенных в Схеме РК на конец отчетного периода;</w:t>
            </w:r>
          </w:p>
          <w:p w:rsidR="009E21B9" w:rsidRDefault="009E21B9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схем РК</w:t>
            </w:r>
            <w:r>
              <w:t xml:space="preserve"> - общее количество мест, определенных Схемой РК на конец отчетного периода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Схема РК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Объем задолженности по договорам РК, договорам НТО (без учета пеней и штрафов)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снижение объема задолженности ежегодно на 15%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9E21B9">
        <w:tc>
          <w:tcPr>
            <w:tcW w:w="454" w:type="dxa"/>
          </w:tcPr>
          <w:p w:rsidR="009E21B9" w:rsidRDefault="009E21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4" w:type="dxa"/>
          </w:tcPr>
          <w:p w:rsidR="009E21B9" w:rsidRDefault="009E21B9">
            <w:pPr>
              <w:pStyle w:val="ConsPlusNormal"/>
            </w:pPr>
            <w:r>
              <w:t>Доля проведенных ярмарочных дней от общего количества планируемых ярмарочных дней</w:t>
            </w:r>
          </w:p>
        </w:tc>
        <w:tc>
          <w:tcPr>
            <w:tcW w:w="1012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68" w:type="dxa"/>
          </w:tcPr>
          <w:p w:rsidR="009E21B9" w:rsidRDefault="009E21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9E21B9" w:rsidRDefault="009E21B9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ЯМ</w:t>
            </w:r>
            <w:r>
              <w:t xml:space="preserve"> = К</w:t>
            </w:r>
            <w:r>
              <w:rPr>
                <w:vertAlign w:val="subscript"/>
              </w:rPr>
              <w:t>прЯМ</w:t>
            </w:r>
            <w:r>
              <w:t xml:space="preserve"> / К</w:t>
            </w:r>
            <w:r>
              <w:rPr>
                <w:vertAlign w:val="subscript"/>
              </w:rPr>
              <w:t>обЯМ</w:t>
            </w:r>
            <w:r>
              <w:t xml:space="preserve"> x 100%</w:t>
            </w:r>
          </w:p>
        </w:tc>
        <w:tc>
          <w:tcPr>
            <w:tcW w:w="2948" w:type="dxa"/>
          </w:tcPr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прЯМ</w:t>
            </w:r>
            <w:r>
              <w:t xml:space="preserve"> - количество проведенных ярмарок;</w:t>
            </w:r>
          </w:p>
          <w:p w:rsidR="009E21B9" w:rsidRDefault="009E21B9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обЯМ</w:t>
            </w:r>
            <w:r>
              <w:t xml:space="preserve"> - общее количество ярмарок, планируемых к проведению</w:t>
            </w:r>
          </w:p>
        </w:tc>
        <w:tc>
          <w:tcPr>
            <w:tcW w:w="1924" w:type="dxa"/>
          </w:tcPr>
          <w:p w:rsidR="009E21B9" w:rsidRDefault="009E21B9">
            <w:pPr>
              <w:pStyle w:val="ConsPlusNormal"/>
              <w:jc w:val="center"/>
            </w:pPr>
            <w:r>
              <w:t>перечень планируемых ярмарок</w:t>
            </w:r>
          </w:p>
        </w:tc>
        <w:tc>
          <w:tcPr>
            <w:tcW w:w="1708" w:type="dxa"/>
          </w:tcPr>
          <w:p w:rsidR="009E21B9" w:rsidRDefault="009E21B9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757" w:type="dxa"/>
          </w:tcPr>
          <w:p w:rsidR="009E21B9" w:rsidRDefault="009E21B9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right"/>
        <w:outlineLvl w:val="1"/>
      </w:pPr>
      <w:r>
        <w:t>Приложение 1</w:t>
      </w:r>
    </w:p>
    <w:p w:rsidR="009E21B9" w:rsidRDefault="009E21B9">
      <w:pPr>
        <w:pStyle w:val="ConsPlusNormal"/>
        <w:jc w:val="right"/>
      </w:pPr>
      <w:r>
        <w:t>к муниципальной программе</w:t>
      </w:r>
    </w:p>
    <w:p w:rsidR="009E21B9" w:rsidRDefault="009E21B9">
      <w:pPr>
        <w:pStyle w:val="ConsPlusNormal"/>
        <w:jc w:val="right"/>
      </w:pPr>
      <w:r>
        <w:t>"Экономическое развитие</w:t>
      </w:r>
    </w:p>
    <w:p w:rsidR="009E21B9" w:rsidRDefault="009E21B9">
      <w:pPr>
        <w:pStyle w:val="ConsPlusNormal"/>
        <w:jc w:val="right"/>
      </w:pPr>
      <w:r>
        <w:t>города Перми"</w:t>
      </w:r>
    </w:p>
    <w:p w:rsidR="009E21B9" w:rsidRDefault="009E21B9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Перми от 30.12.2019 </w:t>
            </w:r>
            <w:hyperlink r:id="rId136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 и от 31.12.2019 </w:t>
            </w:r>
            <w:hyperlink r:id="rId137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1: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30.12.2019 N 1124 изменены отдельные позиции приложения 1,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31.12.2019 N 1137 приложение 1 изложено в новой редакции.</w:t>
            </w:r>
          </w:p>
          <w:p w:rsidR="009E21B9" w:rsidRDefault="009E21B9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1 с изменениями, внесенными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31.12.2019 N 1137, приведена в тексте.</w:t>
            </w:r>
          </w:p>
        </w:tc>
      </w:tr>
    </w:tbl>
    <w:p w:rsidR="009E21B9" w:rsidRDefault="009E21B9">
      <w:pPr>
        <w:pStyle w:val="ConsPlusTitle"/>
        <w:spacing w:before="280"/>
        <w:jc w:val="center"/>
      </w:pPr>
      <w:r>
        <w:t>ПЛАН-ГРАФИК</w:t>
      </w:r>
    </w:p>
    <w:p w:rsidR="009E21B9" w:rsidRDefault="009E21B9">
      <w:pPr>
        <w:pStyle w:val="ConsPlusTitle"/>
        <w:jc w:val="center"/>
      </w:pPr>
      <w:r>
        <w:t>подпрограммы 1.1 "Создание условий для модернизации</w:t>
      </w:r>
    </w:p>
    <w:p w:rsidR="009E21B9" w:rsidRDefault="009E21B9">
      <w:pPr>
        <w:pStyle w:val="ConsPlusTitle"/>
        <w:jc w:val="center"/>
      </w:pPr>
      <w:r>
        <w:t>и развития предприятий на территории города Перми"</w:t>
      </w:r>
    </w:p>
    <w:p w:rsidR="009E21B9" w:rsidRDefault="009E21B9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9E21B9" w:rsidRDefault="009E21B9">
      <w:pPr>
        <w:pStyle w:val="ConsPlusTitle"/>
        <w:jc w:val="center"/>
      </w:pPr>
      <w:r>
        <w:t>Перми" на 2020 год</w:t>
      </w:r>
    </w:p>
    <w:p w:rsidR="009E21B9" w:rsidRDefault="009E21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31.12.2019 N 1137)</w:t>
            </w:r>
          </w:p>
        </w:tc>
      </w:tr>
    </w:tbl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94"/>
        <w:gridCol w:w="1304"/>
        <w:gridCol w:w="1304"/>
        <w:gridCol w:w="1304"/>
        <w:gridCol w:w="1644"/>
        <w:gridCol w:w="794"/>
        <w:gridCol w:w="1134"/>
        <w:gridCol w:w="1134"/>
        <w:gridCol w:w="1134"/>
      </w:tblGrid>
      <w:tr w:rsidR="009E21B9">
        <w:tc>
          <w:tcPr>
            <w:tcW w:w="1361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572" w:type="dxa"/>
            <w:gridSpan w:val="3"/>
          </w:tcPr>
          <w:p w:rsidR="009E21B9" w:rsidRDefault="009E21B9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9E21B9" w:rsidRDefault="009E21B9"/>
        </w:tc>
        <w:tc>
          <w:tcPr>
            <w:tcW w:w="1134" w:type="dxa"/>
            <w:vMerge/>
          </w:tcPr>
          <w:p w:rsidR="009E21B9" w:rsidRDefault="009E21B9"/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1.1.1.1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Организация мероприятий по поддержке объединений местных товаропроизводителей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Субсидия некоммерческим организациям, не являющимся государственными (муниципальными) учреждениями, связанная с оказанием информационно-консультационной поддержки местным товаропроизводителям в виде организации и проведения конференций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Прием заявок от организаций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01.04.2020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31.07.2020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принятых заявок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Создание комиссии по отбору получателя субсидии в целях возмещения затрат, связанных с оказанием информационно-консультационной </w:t>
            </w:r>
            <w:r>
              <w:lastRenderedPageBreak/>
              <w:t>поддержки местным товаропроизводителям в виде организации и проведения конференции (далее - комиссия)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01.04.2020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31.07.2020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созданных комиссий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1.1.1.1.1.3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Рассмотрение комиссией заявок и документов организаций на соответствие критериям конкурсного отбора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03.08.2020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07.08.2020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подготовленных протоколов по итогам рассмотрения заявок и документов организаций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1.1.1.1.1.4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Решение комиссии об определении получателей субсидии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10.08.2020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11.08.2020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получателей субсидий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1.1.1.1.1.5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Уведомление об итогах рассмотрения заявок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12.08.2020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14.08.2020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уведомленных организаций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1.1.1.1.1.6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Заключение договора с получателем субсидии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11.08.2020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30.09.2020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1.1.1.1.1.7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Рассмотрение отчетов о проведении конференций получателями субсидий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02.11.2020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13.11.2020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рассмотренных отчетов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1.1.1.1.1.8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Предоставление субсидии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16.11.2020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30.11.2020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объем предоставленн</w:t>
            </w:r>
            <w:r>
              <w:lastRenderedPageBreak/>
              <w:t>ой субсидии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237,500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1.1.1.1.1,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Информационно-методологическое сопровождение участия крупных и средних предприятий базовых несырьевых отраслей экономики города Перми в национальном проекте "Производительность труда и поддержка занятости"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Направление информации предприятиям города Перми о реализации национального проекта "Производительность труда и поддержка занятости"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проинформированных предприятий города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1.1.1.1.2,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1.1.1.2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Организация мероприятий, направленных на поддержку занятости работников предприятий и организаций города Перми и снижение напряженности на рынке труда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Участие в работе городской межведомственной комиссии по предотвращению социальной напряженности на рынке труда в городе Перми и подкомиссии по рассмотрению вопросов легализации налоговой базы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1.1.1.2.1.1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Рассмотрение комиссией/ подкомиссией фактов </w:t>
            </w:r>
            <w:r>
              <w:lastRenderedPageBreak/>
              <w:t>социальной напряженности и невыплаты заработной платы в городе Перми/ фактов выплаты заработной платы ниже прожиточного уровня, ниже среднего отраслевого уровня в городе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подготовленных протоколов </w:t>
            </w:r>
            <w:r>
              <w:lastRenderedPageBreak/>
              <w:t>комиссии/подкомиссии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1.1.1.2.1,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1.1.1.2.2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1.1.1.2.2.1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Анализ результатов мониторинга по созданию новых рабочих мест, сокращению рабочих мест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подготовленных аналитических записок по итогам проведенного мониторинга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1.1.1.2.2,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задаче 1.1.1,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237,500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Организация работы по сопровождению проектов на размещение производственных объектов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Мониторинг возможного размещения производственных объектов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Проведение совещания с инвестором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проведенных совещаний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1.1.2.1.1.2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Анализ и подбор инвестиционных площадок в соответствии с запросами инвесторов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направленных предложений по формированию земельных участков в департамент градостроительства и архитектуры администрации города Перми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задаче 1.1.2,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1.1.3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Задача. Реализация кластерного подхода в экономике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Организация работы по сопровождению проектов по развитию кластеров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1.1.3.1.1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Привлечение средств из бюджета Пермского края на проекты по развитию промышленных предприятий, в том числе предприятий-участников кластеров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1.1.3.1.1.1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Направление информации потенциальным получателям льготного займа от унитарной некоммерческой организации - фонда "Региональный фонд развития промышленности Пермского края"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01.04.2020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проинформированных потенциальных получателей льготного займа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1.1.3.1.1.2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Содействие в получении средств из бюджета Пермского края предприятиям-участникам кластеров от унитарной некоммерческой организации - фонда "Региональный фонд развития промышленности Пермского края"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объем привлеченных средств из бюджета Пермского края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1.1.3.1.1,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задаче 1.1.3,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1.1.4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Создание условий для формирования комфортной деловой среды для развития и ведения бизнеса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Реализация положений Стандарта деятельности администрации города Перми по обеспечению благоприятного инвестиционного климата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Подготовка ежегодного послания Главы города Перми "Инвестиционный климат и инвестиционная политика города Перми"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10.07.2020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подготовленных ежегодных посланий Главы города Перми "Инвестиционный климат и инвестиционная политика города Перми"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Организация мероприятий по обновлению плана создания инвестиционных </w:t>
            </w:r>
            <w:r>
              <w:lastRenderedPageBreak/>
              <w:t>объектов и объектов инфраструктуры в городе Перми на 2021 год и период 2022-2023 годов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02.11.2019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наличие обновленного плана создания инвестиционных объектов и </w:t>
            </w:r>
            <w:r>
              <w:lastRenderedPageBreak/>
              <w:t>объектов инфраструктуры в городе Перми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1.1.4.1.1,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Проведение ОРВ принимаемых проектов нормативных правовых актов и экспертизы принятых муниципальных НПА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Подготовка заключений об ОРВ проектов муниципальных НПА, в случаях, предусмотренных действующим законодательством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доля своевременно подготовленных заключений к общему количеству проектов НПА, поступивших на ОРВ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1.1.4.1.2.2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Проведение экспертизы муниципальных НПА, затрагивающих вопросы осуществления предпринимательской и инвестиционной деятельности, в соответствии с планом проведения экспертизы на 2020 год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доля подготовленных экспертиз к общему количеству НПА, включенных в план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1.1.4.1.2.3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Формирование плана проведения экспертизы </w:t>
            </w:r>
            <w:r>
              <w:lastRenderedPageBreak/>
              <w:t>муниципальных НПА, затрагивающих вопросы осуществления предпринимательской и инвестиционной деятельности, на 2021 год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наличие плана проведения </w:t>
            </w:r>
            <w:r>
              <w:lastRenderedPageBreak/>
              <w:t>экспертизы муниципальных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1.1.4.1.2,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1.1.4.1.3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Рассмотрение документов о реализации инвестиционного проекта на территории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1.1.4.1.3.1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Подбор инвестиционных площадок для предложения иногородним инвесторам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иногородних инвесторов, которым предложены инвестиционные площадки с целью развития проектов на территории города Перми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1.1.4.1.3.2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Сопровождение ИП в режиме "одного окна"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сопровождаемых ИП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1.1.4.1.3.3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Рассмотрение ИП, по которым вновь присвоен </w:t>
            </w:r>
            <w:r>
              <w:lastRenderedPageBreak/>
              <w:t>статус "Приоритетный инвестиционный проект", реализуемых на территории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рассмотренных </w:t>
            </w:r>
            <w:r>
              <w:lastRenderedPageBreak/>
              <w:t>ИП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1.1.4.1.3,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1.1.4.1,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задаче 1.1.4,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1.1.5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Задача. Продвижение города Перми на международном, российском и краевом уровне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Создание условий для формирования благоприятной инвестиционной среды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1.1.5.1.1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Мероприятия по обновлению инвестиционного паспорта города Перми, инвестиционного портала города Перми, участие в краевых, межрегиональных, международных выставках, ярмарках, семинарах, конференциях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1.1.5.1.1.1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Проведение мероприятий по обновлению информации инвестиционного паспорта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муниципальных контрактов (договоров)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168,700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1.1.5.1.1.2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Разработка макета, дизайна и печать инвестиционного </w:t>
            </w:r>
            <w:r>
              <w:lastRenderedPageBreak/>
              <w:t>паспорта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наличие актуальной брошюры </w:t>
            </w:r>
            <w:r>
              <w:lastRenderedPageBreak/>
              <w:t>"Инвестиционный паспорт города Перми"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1.1.5.1.1.3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Проведение мероприятий по обновлению инвестиционного портала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29.02.2020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муниципальных контрактов (договоров)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208,700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1.1.5.1.1.4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Участие в экономических, инвестиционных и инновационных конгрессах, выставках, форумах и семинарах, проводимых на российском и международном уровне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выставок, экономических форумов и семинаров, в которых принято участие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382,600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1.1.5.1.1,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760,000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1.1.5.1,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</w:pPr>
            <w:r>
              <w:t>760,000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задаче 1.1.5,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</w:pPr>
            <w:r>
              <w:t>760,000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1.1.6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Задача. Развитие МЧП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Разработка нормативной правовой базы для реализации проектов МЧП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1.1.6.1.1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Актуализация нормативной правовой базы для реализации проектов МЧП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1.1.6.1.1.1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Внесение изменений в Порядок взаимодействия функциональных органов администрации города Перми при реализации проектов МЧП в городе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01.07.2020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внесение изменений в НПА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1.1.6.1.1.2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Ведение реестра заключенных соглашений о МЧП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наличие реестра заключенных соглашений о МЧП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1.1.6.1.1,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1.1.6.1,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Развитие механизма МЧП при управлении объектами муниципальной собственности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1.1.6.2.1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  <w:jc w:val="both"/>
            </w:pPr>
            <w:r>
              <w:t>Формирование и размещение на инвестиционном портале города Перми перечня муниципального имущества, в отношении которого планируется заключение концессионного соглашения/соглашения о МЧП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1.1.6.2.1.1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Формирование и публикация перечня объектов на инвестиционном портале города Перми в </w:t>
            </w:r>
            <w:r>
              <w:lastRenderedPageBreak/>
              <w:t>информационно-телекоммуникационной сети Интернет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наличие сформированного и опубликованного перечня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1.1.6.2.1,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1.1.6.2,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задаче 1.1.6,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997,500</w:t>
            </w:r>
          </w:p>
        </w:tc>
      </w:tr>
    </w:tbl>
    <w:p w:rsidR="009E21B9" w:rsidRDefault="009E21B9">
      <w:pPr>
        <w:sectPr w:rsidR="009E21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right"/>
        <w:outlineLvl w:val="1"/>
      </w:pPr>
      <w:r>
        <w:t>Приложение 2</w:t>
      </w:r>
    </w:p>
    <w:p w:rsidR="009E21B9" w:rsidRDefault="009E21B9">
      <w:pPr>
        <w:pStyle w:val="ConsPlusNormal"/>
        <w:jc w:val="right"/>
      </w:pPr>
      <w:r>
        <w:t>к муниципальной программе</w:t>
      </w:r>
    </w:p>
    <w:p w:rsidR="009E21B9" w:rsidRDefault="009E21B9">
      <w:pPr>
        <w:pStyle w:val="ConsPlusNormal"/>
        <w:jc w:val="right"/>
      </w:pPr>
      <w:r>
        <w:t>"Экономическое развитие</w:t>
      </w:r>
    </w:p>
    <w:p w:rsidR="009E21B9" w:rsidRDefault="009E21B9">
      <w:pPr>
        <w:pStyle w:val="ConsPlusNormal"/>
        <w:jc w:val="right"/>
      </w:pPr>
      <w:r>
        <w:t>города Перми"</w:t>
      </w: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Title"/>
        <w:jc w:val="center"/>
      </w:pPr>
      <w:r>
        <w:t>ПЛАН-ГРАФИК</w:t>
      </w:r>
    </w:p>
    <w:p w:rsidR="009E21B9" w:rsidRDefault="009E21B9">
      <w:pPr>
        <w:pStyle w:val="ConsPlusTitle"/>
        <w:jc w:val="center"/>
      </w:pPr>
      <w:r>
        <w:t>подпрограммы 1.2 "Создание условий для развития малого</w:t>
      </w:r>
    </w:p>
    <w:p w:rsidR="009E21B9" w:rsidRDefault="009E21B9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9E21B9" w:rsidRDefault="009E21B9">
      <w:pPr>
        <w:pStyle w:val="ConsPlusTitle"/>
        <w:jc w:val="center"/>
      </w:pPr>
      <w:r>
        <w:t>"Экономическое развитие города Перми" на 2020 год</w:t>
      </w:r>
    </w:p>
    <w:p w:rsidR="009E21B9" w:rsidRDefault="009E21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31.12.2019 </w:t>
            </w:r>
            <w:hyperlink r:id="rId142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43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28.05.2020 </w:t>
            </w:r>
            <w:hyperlink r:id="rId144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94"/>
        <w:gridCol w:w="1304"/>
        <w:gridCol w:w="1304"/>
        <w:gridCol w:w="1304"/>
        <w:gridCol w:w="1644"/>
        <w:gridCol w:w="794"/>
        <w:gridCol w:w="1134"/>
        <w:gridCol w:w="1134"/>
        <w:gridCol w:w="1134"/>
      </w:tblGrid>
      <w:tr w:rsidR="009E21B9">
        <w:tc>
          <w:tcPr>
            <w:tcW w:w="1361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задачи, основного мероприятия (мероприятия/объекта по подпрограмме).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572" w:type="dxa"/>
            <w:gridSpan w:val="3"/>
          </w:tcPr>
          <w:p w:rsidR="009E21B9" w:rsidRDefault="009E21B9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9E21B9" w:rsidRDefault="009E21B9"/>
        </w:tc>
        <w:tc>
          <w:tcPr>
            <w:tcW w:w="1134" w:type="dxa"/>
            <w:vMerge/>
          </w:tcPr>
          <w:p w:rsidR="009E21B9" w:rsidRDefault="009E21B9"/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Предоставление информационной и консультационной поддержки СМСП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1.2.1.1.1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Оказание услуг, направленных на популяризацию малого и среднего предпринимательства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49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Организация информационной и консультационной поддержки СМСП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муниципальных казенных учреждений, оказывающих информационную и консультационную поддержку СМСП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4807,100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1.2.1.1.1.1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1.2.1.1.1.2</w:t>
            </w:r>
          </w:p>
        </w:tc>
        <w:tc>
          <w:tcPr>
            <w:tcW w:w="249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Предоставление индивидуальных консультаций СМСП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индивидуальных консультаций для СМСП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1.2.1.1.1.2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1.2.1.1.1.3</w:t>
            </w:r>
          </w:p>
        </w:tc>
        <w:tc>
          <w:tcPr>
            <w:tcW w:w="249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Проведение онлайн-мероприятий по поддержке СМСП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проведенных онлайн-мероприятий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1.2.1.1.1.3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1.2.1.1.1.4</w:t>
            </w:r>
          </w:p>
        </w:tc>
        <w:tc>
          <w:tcPr>
            <w:tcW w:w="249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Продвижение онлайн-мероприятий по поддержке СМСП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СМСП - участников онлайн-мероприятий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1.2.1.1.1.4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1.2.1.1.1.5</w:t>
            </w:r>
          </w:p>
        </w:tc>
        <w:tc>
          <w:tcPr>
            <w:tcW w:w="249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Проведение курсов по организации и ведению предпринимательской деятельности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курсов по организации и ведению предпринимательской деятельности, в том числе построению бизнес-моделей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1.2.1.1.1.5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4807,100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9E21B9">
        <w:tc>
          <w:tcPr>
            <w:tcW w:w="1361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2494" w:type="dxa"/>
            <w:vMerge w:val="restart"/>
          </w:tcPr>
          <w:p w:rsidR="009E21B9" w:rsidRDefault="009E21B9">
            <w:pPr>
              <w:pStyle w:val="ConsPlusNormal"/>
            </w:pPr>
            <w:r>
              <w:t xml:space="preserve">Заключение контрактов (договоров) с исполнителем работ на проведение общегородских мероприятий, конкурсов, направленных на популяризацию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01.03.2020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проведенных семинаров для СМСП, осуществляющих </w:t>
            </w:r>
            <w:r>
              <w:lastRenderedPageBreak/>
              <w:t>деятельность в области инноваций и промышленного производства в рамках участия в федеральных программах поддержки СМСП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100,000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01.05.2020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участников Форума "Дни пермского бизнеса"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1688,500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мероприятий межрегионального и международного уровня, в которых принято участие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84,200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1.2.1.1.2.2</w:t>
            </w:r>
          </w:p>
        </w:tc>
        <w:tc>
          <w:tcPr>
            <w:tcW w:w="2494" w:type="dxa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Организация мероприятий по привлечению резидентов бизнес-инкубатора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резидентов бизнес-инкубатора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(п. 1.2.1.1.2.2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09.04.2020 N 340)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1872,700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6679,800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Оказание финансовой поддержки малого и среднего предпринимательства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Субсидии СМСП города Перми, связанные с приобретением (изготовлением) типового НТО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Прием заявок и их последующее рассмотрение комиссией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одобренных заявок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16000,000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16000,000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1.2.1.2.2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Субсидии СМСП города Перми на компенсацию части остаточной стоимости некапитальных строений, сооружений в связи с их утилизацией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1.2.1.2.2.1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Прием заявок и их последующее рассмотрение комиссией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одобренных заявок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5000,000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1.2.1.2.2,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5000,000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1.2.1.2.3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Субсидии СМСП города Перми в целях возмещения части затрат на обустройство входных групп нежилых помещений, размещенных в границах территорий достопримечательных мест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1.2.1.2.3.1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Прием заявок и их последующее рассмотрение комиссией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одобренных заявок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29000,000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1.2.1.2.3,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29000,000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50000,000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1.2.1.3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Оказание имущественной поддержки малого и среднего предпринимательства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1.2.1.3.1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Направление в уполномоченный орган предложений по включению объектов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1.2.1.3.1.1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Направление в уполномоченный орган запроса информации по включению объектов в Перечень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01.03.2020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направленных запросов информации по включению объектов в Перечень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1.2.1.3.1.2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Мониторинг объектов муниципального имущества, подлежащих для включения в Перечень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01.03.2020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31.08.2020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объектов муниципального имущества, подлежащих для включения </w:t>
            </w:r>
            <w:r>
              <w:lastRenderedPageBreak/>
              <w:t>в Перечень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1.2.1.3.1,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1.2.1.3,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1.2.1.4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Осуществление мониторинга соблюдения законодательно установленной квоты на закупки у СМСП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1.2.1.4.1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 xml:space="preserve">Проведение мониторинга осуществления закупок в соответствии с </w:t>
            </w:r>
            <w:hyperlink r:id="rId153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1.2.1.4.1.1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Подведение итогов мониторинга соблюдения законодательно установленной квоты на закупки у СМСП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подготовленных заключений по результатам мониторингов осуществления закупок у СМСП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1.2.1.4.1,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1.2.1.4,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56679,800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right"/>
        <w:outlineLvl w:val="1"/>
      </w:pPr>
      <w:r>
        <w:t>Приложение 3</w:t>
      </w:r>
    </w:p>
    <w:p w:rsidR="009E21B9" w:rsidRDefault="009E21B9">
      <w:pPr>
        <w:pStyle w:val="ConsPlusNormal"/>
        <w:jc w:val="right"/>
      </w:pPr>
      <w:r>
        <w:t>к муниципальной программе</w:t>
      </w:r>
    </w:p>
    <w:p w:rsidR="009E21B9" w:rsidRDefault="009E21B9">
      <w:pPr>
        <w:pStyle w:val="ConsPlusNormal"/>
        <w:jc w:val="right"/>
      </w:pPr>
      <w:r>
        <w:t>"Экономическое развитие</w:t>
      </w:r>
    </w:p>
    <w:p w:rsidR="009E21B9" w:rsidRDefault="009E21B9">
      <w:pPr>
        <w:pStyle w:val="ConsPlusNormal"/>
        <w:jc w:val="right"/>
      </w:pPr>
      <w:r>
        <w:t>города Перми"</w:t>
      </w:r>
    </w:p>
    <w:p w:rsidR="009E21B9" w:rsidRDefault="009E21B9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Перми от 30.12.2019 </w:t>
            </w:r>
            <w:hyperlink r:id="rId157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 и от 31.12.2019 </w:t>
            </w:r>
            <w:hyperlink r:id="rId158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3: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30.12.2019 N 1124 изменены отдельные позиции приложения 3,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31.12.2019 N 1137 приложение 3 изложено в новой редакции.</w:t>
            </w:r>
          </w:p>
          <w:p w:rsidR="009E21B9" w:rsidRDefault="009E21B9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3 с изменениями, внесенными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31.12.2019 N 1137, приведена в тексте.</w:t>
            </w:r>
          </w:p>
        </w:tc>
      </w:tr>
    </w:tbl>
    <w:p w:rsidR="009E21B9" w:rsidRDefault="009E21B9">
      <w:pPr>
        <w:pStyle w:val="ConsPlusTitle"/>
        <w:spacing w:before="280"/>
        <w:jc w:val="center"/>
      </w:pPr>
      <w:r>
        <w:t>ПЛАН-ГРАФИК</w:t>
      </w:r>
    </w:p>
    <w:p w:rsidR="009E21B9" w:rsidRDefault="009E21B9">
      <w:pPr>
        <w:pStyle w:val="ConsPlusTitle"/>
        <w:jc w:val="center"/>
      </w:pPr>
      <w:r>
        <w:t>подпрограммы 1.3 "Развитие потребительского рынка"</w:t>
      </w:r>
    </w:p>
    <w:p w:rsidR="009E21B9" w:rsidRDefault="009E21B9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9E21B9" w:rsidRDefault="009E21B9">
      <w:pPr>
        <w:pStyle w:val="ConsPlusTitle"/>
        <w:jc w:val="center"/>
      </w:pPr>
      <w:r>
        <w:t>Перми" на 2020 год</w:t>
      </w:r>
    </w:p>
    <w:p w:rsidR="009E21B9" w:rsidRDefault="009E21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2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31.12.2019 </w:t>
            </w:r>
            <w:hyperlink r:id="rId162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9E21B9" w:rsidRDefault="009E21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63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1B9" w:rsidRDefault="009E2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94"/>
        <w:gridCol w:w="1304"/>
        <w:gridCol w:w="1304"/>
        <w:gridCol w:w="1304"/>
        <w:gridCol w:w="1644"/>
        <w:gridCol w:w="794"/>
        <w:gridCol w:w="1134"/>
        <w:gridCol w:w="1134"/>
        <w:gridCol w:w="1134"/>
      </w:tblGrid>
      <w:tr w:rsidR="009E21B9">
        <w:tc>
          <w:tcPr>
            <w:tcW w:w="1361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49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0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572" w:type="dxa"/>
            <w:gridSpan w:val="3"/>
          </w:tcPr>
          <w:p w:rsidR="009E21B9" w:rsidRDefault="009E21B9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304" w:type="dxa"/>
            <w:vMerge/>
          </w:tcPr>
          <w:p w:rsidR="009E21B9" w:rsidRDefault="009E21B9"/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vMerge/>
          </w:tcPr>
          <w:p w:rsidR="009E21B9" w:rsidRDefault="009E21B9"/>
        </w:tc>
        <w:tc>
          <w:tcPr>
            <w:tcW w:w="1134" w:type="dxa"/>
            <w:vMerge/>
          </w:tcPr>
          <w:p w:rsidR="009E21B9" w:rsidRDefault="009E21B9"/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Организация мероприятий для обеспечения жителей города Перми услугами торговли, общественного питания, бытового обслуживания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Размещение НТО в соответствии со Схемой НТО, АСОТ на территории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Разработка, согласование и утверждение изменений в Схему НТО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наличие актуализированной Схемы НТО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Формирование лотов для проведения торгов на право заключения договора на размещение НТО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сформированных лотов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Заключение договоров на размещение НТО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договоров на размещение НТО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1.3.1.1.1.4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Проведение обследования АСОТ на соответствие нормативным требованиям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обобщенных сведений об АСОТ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1.3.1.1.1.5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Размещение АСОТ в соответствии с действующим законодательством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АСОТ, соответствующих нормативным требованиям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Информирование субъектов, осуществляющих предпринимательскую деятельность, о правилах размещения объектов потребительского рынка и последствиях их самовольного размещения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1.3.1.1.2.1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Размещение информационных сообщений на Инвестиционном портале 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нормативно-правовых актов о правилах размещения ОПР и последствиях их самовольного размещения, размещенных на Инвестиционном портале </w:t>
            </w:r>
            <w:r>
              <w:lastRenderedPageBreak/>
              <w:t>города Перми, на официальном сайте администрации города Перми, в средствах массовой информации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мероприятию 1.3.1.1.2,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Обеспечение жителей местами массового отдыха у воды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Организация мест массового отдыха у воды на территории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1.3.1.2.1.1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Заключение контрактов (договоров) с исполнителями работ по содержанию мест массового отдыха у воды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31.08.2020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>1.3.1.2.1.2</w:t>
            </w:r>
          </w:p>
        </w:tc>
        <w:tc>
          <w:tcPr>
            <w:tcW w:w="2494" w:type="dxa"/>
            <w:vMerge w:val="restart"/>
          </w:tcPr>
          <w:p w:rsidR="009E21B9" w:rsidRDefault="009E21B9">
            <w:pPr>
              <w:pStyle w:val="ConsPlusNormal"/>
            </w:pPr>
            <w:r>
              <w:t>Содержание мест массового отдыха у воды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01.05.2020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30.09.2020</w:t>
            </w:r>
          </w:p>
        </w:tc>
        <w:tc>
          <w:tcPr>
            <w:tcW w:w="1644" w:type="dxa"/>
            <w:vMerge w:val="restart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организованных мест массового отдыха у воды, содержание </w:t>
            </w:r>
            <w:r>
              <w:lastRenderedPageBreak/>
              <w:t>которых финансируется за счет средств бюджета города Перми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665,400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vMerge/>
          </w:tcPr>
          <w:p w:rsidR="009E21B9" w:rsidRDefault="009E21B9"/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1254,200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01.05.2020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30.09.2020</w:t>
            </w:r>
          </w:p>
        </w:tc>
        <w:tc>
          <w:tcPr>
            <w:tcW w:w="1644" w:type="dxa"/>
            <w:vMerge/>
          </w:tcPr>
          <w:p w:rsidR="009E21B9" w:rsidRDefault="009E21B9"/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599,500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01.05.2020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vMerge/>
          </w:tcPr>
          <w:p w:rsidR="009E21B9" w:rsidRDefault="009E21B9"/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1305,600</w:t>
            </w:r>
          </w:p>
        </w:tc>
      </w:tr>
      <w:tr w:rsidR="009E21B9">
        <w:tc>
          <w:tcPr>
            <w:tcW w:w="1361" w:type="dxa"/>
            <w:vMerge/>
          </w:tcPr>
          <w:p w:rsidR="009E21B9" w:rsidRDefault="009E21B9"/>
        </w:tc>
        <w:tc>
          <w:tcPr>
            <w:tcW w:w="2494" w:type="dxa"/>
            <w:vMerge/>
          </w:tcPr>
          <w:p w:rsidR="009E21B9" w:rsidRDefault="009E21B9"/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01.05.2020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30.09.2020</w:t>
            </w:r>
          </w:p>
        </w:tc>
        <w:tc>
          <w:tcPr>
            <w:tcW w:w="1644" w:type="dxa"/>
            <w:vMerge/>
          </w:tcPr>
          <w:p w:rsidR="009E21B9" w:rsidRDefault="009E21B9"/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765,100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1.3.1.2.1,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1.3.1.2,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4589,800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lastRenderedPageBreak/>
              <w:t>Итого по задаче 1.3.1,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4589,800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Задача. Упорядочение размещения РК, НТО, АСОТ на территории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Организация мероприятий по размещению РК в соответствии с действующим законодательством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Установка РК в соответствии Схемой РК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Разработка, согласование и утверждение изменений в Схему РК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наличие актуализированной Схемы РК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1.3.2.1.1.2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Формирование лотов для проведения торгов на право заключения договора на установку и эксплуатацию РК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сформированных лотов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1.3.2.1.1.3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Заключение договоров на установку и эксплуатацию РК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договоров на установку и эксплуатацию РК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lastRenderedPageBreak/>
              <w:t>1.3.2.2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Организация мероприятий по демонтажу самовольно установленных и незаконно размещенных ОПР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1.3.2.2.1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Мониторинг ОПР на территории города Перми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1.3.2.2.1.1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Техническое сопровождение автоматизированной системы "Объекты потребительского рынка"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УИТ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информационных систем, обеспечивающих учет ОПР, в отношении которых осуществляется техническое сопровождение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1.3.2.2.1,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1.3.2.2,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1.3.2.3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Организация мероприятий, направленных на законность размещения ОПР, на снижение задолженности по договорам на установку и эксплуатацию РК, на размещение НТО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1.3.2.3.1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Проведение мероприятий, направленных на законность размещения ОПР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1.3.2.3.1.1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Организация и проведение мероприятий (совещаний, круглых </w:t>
            </w:r>
            <w:r>
              <w:lastRenderedPageBreak/>
              <w:t>столов, рабочих встреч с субъектами потребительского рынка, некоммерческими партнерствами, советами территориального общественного самоуправления), направленных на законность размещения ОПР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проведенных мероприятий, направленных </w:t>
            </w:r>
            <w:r>
              <w:lastRenderedPageBreak/>
              <w:t>на законность размещения ОПР (совещаний, круглых столов, рабочих встреч с субъектами потребительского рынка, некоммерческими партнерствами, советами территориального общественного самоуправления)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1.3.2.3.1.2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Проведение мероприятий по принятию мер административного воздействия к нарушителям в сфере потребительского рынка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отчетов о проведенных мероприятиях по принятию мер в отношении нарушителей в сфере потребительского рынка (ежемесячно)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1.3.2.3.1,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1.3.2.3.2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Реализация мероприятий по снижению задолженности по договорам на установку и эксплуатацию РК, на размещение НТО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1.3.2.3.2.1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Формирование и реализация плана по снижению задолженности по неналоговым платежам в бюджет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утвержденных планов по снижению задолженности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1.3.2.3.2.2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Формирование отчета по снижению задолженности по неналоговым платежам в бюджет города Перми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подготовленных отчетов по снижению задолженности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1.3.2.3.2,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основному мероприятию 1.3.2.3,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849,000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  <w:outlineLvl w:val="3"/>
            </w:pPr>
            <w:r>
              <w:t>1.3.3.1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Организация мероприятий по обеспечению потребности населения города Перми в товарах (работах, услугах)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1.3.3.1.1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Проведение на территории города Перми ярмарок и продажи товаров (выполнения работ, оказания услуг) на них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1.3.3.1.1.1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Формирование и актуализация перечня планируемых ярмарочных дней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09.01.2020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наличие актуализированного перечня планируемых ярмарочных дней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есть/</w:t>
            </w:r>
          </w:p>
          <w:p w:rsidR="009E21B9" w:rsidRDefault="009E21B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1.3.3.1.1.2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Организация и проведение ярмарочных дней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проведенных ярмарочных дней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19451,924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2494" w:type="dxa"/>
            <w:vMerge/>
            <w:tcBorders>
              <w:bottom w:val="nil"/>
            </w:tcBorders>
          </w:tcPr>
          <w:p w:rsidR="009E21B9" w:rsidRDefault="009E21B9"/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30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64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количество торговых мест, организованных на ярмарочных днях</w:t>
            </w:r>
          </w:p>
        </w:tc>
        <w:tc>
          <w:tcPr>
            <w:tcW w:w="79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(п. 1.3.3.1.1.2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19451,924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1.3.3.1.2</w:t>
            </w:r>
          </w:p>
        </w:tc>
        <w:tc>
          <w:tcPr>
            <w:tcW w:w="12246" w:type="dxa"/>
            <w:gridSpan w:val="9"/>
          </w:tcPr>
          <w:p w:rsidR="009E21B9" w:rsidRDefault="009E21B9">
            <w:pPr>
              <w:pStyle w:val="ConsPlusNormal"/>
            </w:pPr>
            <w:r>
              <w:t>Ежегодный конкурс на лучшее оформление предприятий города Перми к Новому году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Заключение контрактов (договоров) с исполнителем работ по проведению конкурса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30.11.2020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1.3.3.1.2.2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 xml:space="preserve">Прием заявок на участие </w:t>
            </w:r>
            <w:r>
              <w:lastRenderedPageBreak/>
              <w:t>в конкурсе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20.11.2020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принятых заявок на участие в конкурсе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lastRenderedPageBreak/>
              <w:t>1.3.3.1.2.3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Оценка участников конкурса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16.12.2020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оценок участников конкурса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1.3.3.1.2.4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Заседание организационного комитета по подготовке и проведению конкурса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21.12.2020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29.12.2020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протоколов организационного комитета по подготовке и проведению конкурса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0,000</w:t>
            </w:r>
          </w:p>
        </w:tc>
      </w:tr>
      <w:tr w:rsidR="009E21B9">
        <w:tc>
          <w:tcPr>
            <w:tcW w:w="1361" w:type="dxa"/>
          </w:tcPr>
          <w:p w:rsidR="009E21B9" w:rsidRDefault="009E21B9">
            <w:pPr>
              <w:pStyle w:val="ConsPlusNormal"/>
              <w:jc w:val="center"/>
            </w:pPr>
            <w:r>
              <w:t>1.3.3.1.2.5</w:t>
            </w:r>
          </w:p>
        </w:tc>
        <w:tc>
          <w:tcPr>
            <w:tcW w:w="2494" w:type="dxa"/>
          </w:tcPr>
          <w:p w:rsidR="009E21B9" w:rsidRDefault="009E21B9">
            <w:pPr>
              <w:pStyle w:val="ConsPlusNormal"/>
            </w:pPr>
            <w:r>
              <w:t>Подведение итогов конкурса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21.12.2020</w:t>
            </w:r>
          </w:p>
        </w:tc>
        <w:tc>
          <w:tcPr>
            <w:tcW w:w="1304" w:type="dxa"/>
          </w:tcPr>
          <w:p w:rsidR="009E21B9" w:rsidRDefault="009E21B9">
            <w:pPr>
              <w:pStyle w:val="ConsPlusNormal"/>
              <w:jc w:val="center"/>
            </w:pPr>
            <w:r>
              <w:t>29.12.2020</w:t>
            </w:r>
          </w:p>
        </w:tc>
        <w:tc>
          <w:tcPr>
            <w:tcW w:w="1644" w:type="dxa"/>
          </w:tcPr>
          <w:p w:rsidR="009E21B9" w:rsidRDefault="009E21B9">
            <w:pPr>
              <w:pStyle w:val="ConsPlusNormal"/>
              <w:jc w:val="center"/>
            </w:pPr>
            <w:r>
              <w:t>количество победителей конкурса</w:t>
            </w:r>
          </w:p>
        </w:tc>
        <w:tc>
          <w:tcPr>
            <w:tcW w:w="794" w:type="dxa"/>
          </w:tcPr>
          <w:p w:rsidR="009E21B9" w:rsidRDefault="009E21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</w:tr>
      <w:tr w:rsidR="009E21B9">
        <w:tc>
          <w:tcPr>
            <w:tcW w:w="11339" w:type="dxa"/>
            <w:gridSpan w:val="8"/>
          </w:tcPr>
          <w:p w:rsidR="009E21B9" w:rsidRDefault="009E21B9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</w:tcPr>
          <w:p w:rsidR="009E21B9" w:rsidRDefault="009E21B9">
            <w:pPr>
              <w:pStyle w:val="ConsPlusNormal"/>
              <w:jc w:val="center"/>
            </w:pPr>
            <w:r>
              <w:t>500,000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19951,924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19951,924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1339" w:type="dxa"/>
            <w:gridSpan w:val="8"/>
            <w:tcBorders>
              <w:bottom w:val="nil"/>
            </w:tcBorders>
          </w:tcPr>
          <w:p w:rsidR="009E21B9" w:rsidRDefault="009E21B9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134" w:type="dxa"/>
            <w:tcBorders>
              <w:bottom w:val="nil"/>
            </w:tcBorders>
          </w:tcPr>
          <w:p w:rsidR="009E21B9" w:rsidRDefault="009E21B9">
            <w:pPr>
              <w:pStyle w:val="ConsPlusNormal"/>
              <w:jc w:val="center"/>
            </w:pPr>
            <w:r>
              <w:t>25390,724</w:t>
            </w:r>
          </w:p>
        </w:tc>
      </w:tr>
      <w:tr w:rsidR="009E21B9">
        <w:tblPrEx>
          <w:tblBorders>
            <w:insideH w:val="nil"/>
          </w:tblBorders>
        </w:tblPrEx>
        <w:tc>
          <w:tcPr>
            <w:tcW w:w="13607" w:type="dxa"/>
            <w:gridSpan w:val="10"/>
            <w:tcBorders>
              <w:top w:val="nil"/>
            </w:tcBorders>
          </w:tcPr>
          <w:p w:rsidR="009E21B9" w:rsidRDefault="009E21B9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28.05.2020 N 473)</w:t>
            </w:r>
          </w:p>
        </w:tc>
      </w:tr>
    </w:tbl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jc w:val="both"/>
      </w:pPr>
    </w:p>
    <w:p w:rsidR="009E21B9" w:rsidRDefault="009E2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9E21B9">
      <w:bookmarkStart w:id="1" w:name="_GoBack"/>
      <w:bookmarkEnd w:id="1"/>
    </w:p>
    <w:sectPr w:rsidR="00074C3B" w:rsidSect="00DE03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B9"/>
    <w:rsid w:val="00215EBF"/>
    <w:rsid w:val="002868C0"/>
    <w:rsid w:val="009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E00DB6BE6B86FB4E88E092B894FDFA8A36B9891CEB9605BC51F41DEDC4B5026109CA539CD40FDDA1B3924C08ADD8AC6Ak2t4D" TargetMode="External"/><Relationship Id="rId117" Type="http://schemas.openxmlformats.org/officeDocument/2006/relationships/hyperlink" Target="consultantplus://offline/ref=C0721AF4596D2051EA3DE1D9BC1ADD085623871FFB6804DCA3133BC0DA06B2CF53060ED38F100F811B39CEC922732F37A9355F558F380E9927F89F3BlDt1D" TargetMode="External"/><Relationship Id="rId21" Type="http://schemas.openxmlformats.org/officeDocument/2006/relationships/hyperlink" Target="consultantplus://offline/ref=6EE00DB6BE6B86FB4E88E092B894FDFA8A36B9891CEE9108BB5CF41DEDC4B5026109CA538ED457D1A0B0871959F78FA16825CA7B99413A80E8kFt3D" TargetMode="External"/><Relationship Id="rId42" Type="http://schemas.openxmlformats.org/officeDocument/2006/relationships/hyperlink" Target="consultantplus://offline/ref=C0721AF4596D2051EA3DE1D9BC1ADD085623871FFB6D0DDDA6103BC0DA06B2CF53060ED39D10578D1B38D2C926667966EFl6t0D" TargetMode="External"/><Relationship Id="rId47" Type="http://schemas.openxmlformats.org/officeDocument/2006/relationships/hyperlink" Target="consultantplus://offline/ref=C0721AF4596D2051EA3DFFD4AA7680035D2DD11AFF6D0F8EFD423D978556B49A0146508ACC551C811B27CEC824l7t8D" TargetMode="External"/><Relationship Id="rId63" Type="http://schemas.openxmlformats.org/officeDocument/2006/relationships/hyperlink" Target="consultantplus://offline/ref=C0721AF4596D2051EA3DE1D9BC1ADD085623871FFB6804DCA3133BC0DA06B2CF53060ED38F100F811B39CCC925732F37A9355F558F380E9927F89F3BlDt1D" TargetMode="External"/><Relationship Id="rId68" Type="http://schemas.openxmlformats.org/officeDocument/2006/relationships/hyperlink" Target="consultantplus://offline/ref=C0721AF4596D2051EA3DE1D9BC1ADD085623871FFB6804DCA3133BC0DA06B2CF53060ED38F100F811B39CDC823732F37A9355F558F380E9927F89F3BlDt1D" TargetMode="External"/><Relationship Id="rId84" Type="http://schemas.openxmlformats.org/officeDocument/2006/relationships/hyperlink" Target="consultantplus://offline/ref=C0721AF4596D2051EA3DE1D9BC1ADD085623871FFB6804DCA3133BC0DA06B2CF53060ED38F100F811B39CDCD26732F37A9355F558F380E9927F89F3BlDt1D" TargetMode="External"/><Relationship Id="rId89" Type="http://schemas.openxmlformats.org/officeDocument/2006/relationships/hyperlink" Target="consultantplus://offline/ref=C0721AF4596D2051EA3DE1D9BC1ADD085623871FFB6804DCA3133BC0DA06B2CF53060ED38F100F811B39CDCE20732F37A9355F558F380E9927F89F3BlDt1D" TargetMode="External"/><Relationship Id="rId112" Type="http://schemas.openxmlformats.org/officeDocument/2006/relationships/hyperlink" Target="consultantplus://offline/ref=C0721AF4596D2051EA3DE1D9BC1ADD085623871FFB6F01DFA3103BC0DA06B2CF53060ED38F100F811B39C9CC27732F37A9355F558F380E9927F89F3BlDt1D" TargetMode="External"/><Relationship Id="rId133" Type="http://schemas.openxmlformats.org/officeDocument/2006/relationships/hyperlink" Target="consultantplus://offline/ref=C0721AF4596D2051EA3DE1D9BC1ADD085623871FFB6F00DEA8133BC0DA06B2CF53060ED38F100F811B39CEC020732F37A9355F558F380E9927F89F3BlDt1D" TargetMode="External"/><Relationship Id="rId138" Type="http://schemas.openxmlformats.org/officeDocument/2006/relationships/hyperlink" Target="consultantplus://offline/ref=C0721AF4596D2051EA3DE1D9BC1ADD085623871FFB6F00DEA2173BC0DA06B2CF53060ED38F100F811B39C9C025732F37A9355F558F380E9927F89F3BlDt1D" TargetMode="External"/><Relationship Id="rId154" Type="http://schemas.openxmlformats.org/officeDocument/2006/relationships/hyperlink" Target="consultantplus://offline/ref=C0721AF4596D2051EA3DFFD4AA7680035D2DD816F36C0F8EFD423D978556B49A13460886CC5C068B4F68889D2B787A78EC604C578E24l0tFD" TargetMode="External"/><Relationship Id="rId159" Type="http://schemas.openxmlformats.org/officeDocument/2006/relationships/hyperlink" Target="consultantplus://offline/ref=C0721AF4596D2051EA3DE1D9BC1ADD085623871FFB6F00DEA2173BC0DA06B2CF53060ED38F100F811B39C9C122732F37A9355F558F380E9927F89F3BlDt1D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6EE00DB6BE6B86FB4E88E092B894FDFA8A36B9891CEE9208BA51F41DEDC4B5026109CA538ED457D1A1B28C4D0DB88EFD2C71D97A98413980F4F1ED87kDt6D" TargetMode="External"/><Relationship Id="rId107" Type="http://schemas.openxmlformats.org/officeDocument/2006/relationships/hyperlink" Target="consultantplus://offline/ref=C0721AF4596D2051EA3DE1D9BC1ADD085623871FFB6F01DFA3103BC0DA06B2CF53060ED38F100F811B39CFC923732F37A9355F558F380E9927F89F3BlDt1D" TargetMode="External"/><Relationship Id="rId11" Type="http://schemas.openxmlformats.org/officeDocument/2006/relationships/hyperlink" Target="consultantplus://offline/ref=6EE00DB6BE6B86FB4E88E092B894FDFA8A36B9891CE9910DB853F41DEDC4B5026109CA538ED457D1A1B28C4D0DB88EFD2C71D97A98413980F4F1ED87kDt6D" TargetMode="External"/><Relationship Id="rId32" Type="http://schemas.openxmlformats.org/officeDocument/2006/relationships/hyperlink" Target="consultantplus://offline/ref=C0721AF4596D2051EA3DE1D9BC1ADD085623871FFB6E0CDFA7163BC0DA06B2CF53060ED38F100F811B39CCC823732F37A9355F558F380E9927F89F3BlDt1D" TargetMode="External"/><Relationship Id="rId37" Type="http://schemas.openxmlformats.org/officeDocument/2006/relationships/hyperlink" Target="consultantplus://offline/ref=C0721AF4596D2051EA3DE1D9BC1ADD085623871FFB6F00DEA8133BC0DA06B2CF53060ED38F100F811B39CCC823732F37A9355F558F380E9927F89F3BlDt1D" TargetMode="External"/><Relationship Id="rId53" Type="http://schemas.openxmlformats.org/officeDocument/2006/relationships/hyperlink" Target="consultantplus://offline/ref=C0721AF4596D2051EA3DE1D9BC1ADD085623871FFB6E0CD9A3153BC0DA06B2CF53060ED39D10578D1B38D2C926667966EFl6t0D" TargetMode="External"/><Relationship Id="rId58" Type="http://schemas.openxmlformats.org/officeDocument/2006/relationships/hyperlink" Target="consultantplus://offline/ref=C0721AF4596D2051EA3DE1D9BC1ADD085623871FFB6807DBA7153BC0DA06B2CF53060ED39D10578D1B38D2C926667966EFl6t0D" TargetMode="External"/><Relationship Id="rId74" Type="http://schemas.openxmlformats.org/officeDocument/2006/relationships/hyperlink" Target="consultantplus://offline/ref=C0721AF4596D2051EA3DE1D9BC1ADD085623871FFB6804DCA3133BC0DA06B2CF53060ED38F100F811B39CDCC24732F37A9355F558F380E9927F89F3BlDt1D" TargetMode="External"/><Relationship Id="rId79" Type="http://schemas.openxmlformats.org/officeDocument/2006/relationships/hyperlink" Target="consultantplus://offline/ref=C0721AF4596D2051EA3DE1D9BC1ADD085623871FFB6F00DEA8133BC0DA06B2CF53060ED38F100F811B39CCCB2E732F37A9355F558F380E9927F89F3BlDt1D" TargetMode="External"/><Relationship Id="rId102" Type="http://schemas.openxmlformats.org/officeDocument/2006/relationships/hyperlink" Target="consultantplus://offline/ref=C0721AF4596D2051EA3DE1D9BC1ADD085623871FFB6F01DFA3103BC0DA06B2CF53060ED38F100F811B39CEC827732F37A9355F558F380E9927F89F3BlDt1D" TargetMode="External"/><Relationship Id="rId123" Type="http://schemas.openxmlformats.org/officeDocument/2006/relationships/hyperlink" Target="consultantplus://offline/ref=C0721AF4596D2051EA3DE1D9BC1ADD085623871FFB6804DCA3133BC0DA06B2CF53060ED38F100F811B39CECD25732F37A9355F558F380E9927F89F3BlDt1D" TargetMode="External"/><Relationship Id="rId128" Type="http://schemas.openxmlformats.org/officeDocument/2006/relationships/hyperlink" Target="consultantplus://offline/ref=C0721AF4596D2051EA3DE1D9BC1ADD085623871FFB6F01DFA3103BC0DA06B2CF53060ED38F100F811B39CACC25732F37A9355F558F380E9927F89F3BlDt1D" TargetMode="External"/><Relationship Id="rId144" Type="http://schemas.openxmlformats.org/officeDocument/2006/relationships/hyperlink" Target="consultantplus://offline/ref=C0721AF4596D2051EA3DE1D9BC1ADD085623871FFB6804DCA3133BC0DA06B2CF53060ED38F100F811B39CECE26732F37A9355F558F380E9927F89F3BlDt1D" TargetMode="External"/><Relationship Id="rId149" Type="http://schemas.openxmlformats.org/officeDocument/2006/relationships/hyperlink" Target="consultantplus://offline/ref=C0721AF4596D2051EA3DE1D9BC1ADD085623871FFB6F0CDFA5163BC0DA06B2CF53060ED38F100F811B39CEC821732F37A9355F558F380E9927F89F3BlDt1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0721AF4596D2051EA3DE1D9BC1ADD085623871FFB6F0CDFA5163BC0DA06B2CF53060ED38F100F811B39CDC820732F37A9355F558F380E9927F89F3BlDt1D" TargetMode="External"/><Relationship Id="rId95" Type="http://schemas.openxmlformats.org/officeDocument/2006/relationships/hyperlink" Target="consultantplus://offline/ref=C0721AF4596D2051EA3DFFD4AA7680035D2DD816F36C0F8EFD423D978556B49A13460886CC5C068B4F68889D2B787A78EC604C578E24l0tFD" TargetMode="External"/><Relationship Id="rId160" Type="http://schemas.openxmlformats.org/officeDocument/2006/relationships/hyperlink" Target="consultantplus://offline/ref=C0721AF4596D2051EA3DE1D9BC1ADD085623871FFB6F00DEA8133BC0DA06B2CF53060ED38F100F811B39C5CC22732F37A9355F558F380E9927F89F3BlDt1D" TargetMode="External"/><Relationship Id="rId165" Type="http://schemas.openxmlformats.org/officeDocument/2006/relationships/hyperlink" Target="consultantplus://offline/ref=C0721AF4596D2051EA3DE1D9BC1ADD085623871FFB6804DCA3133BC0DA06B2CF53060ED38F100F811B39CFC821732F37A9355F558F380E9927F89F3BlDt1D" TargetMode="External"/><Relationship Id="rId22" Type="http://schemas.openxmlformats.org/officeDocument/2006/relationships/hyperlink" Target="consultantplus://offline/ref=6EE00DB6BE6B86FB4E88E092B894FDFA8A36B9891CE8910FBF55F41DEDC4B5026109CA539CD40FDDA1B3924C08ADD8AC6Ak2t4D" TargetMode="External"/><Relationship Id="rId27" Type="http://schemas.openxmlformats.org/officeDocument/2006/relationships/hyperlink" Target="consultantplus://offline/ref=6EE00DB6BE6B86FB4E88E092B894FDFA8A36B9891CEB970CBD5DF41DEDC4B5026109CA539CD40FDDA1B3924C08ADD8AC6Ak2t4D" TargetMode="External"/><Relationship Id="rId43" Type="http://schemas.openxmlformats.org/officeDocument/2006/relationships/hyperlink" Target="consultantplus://offline/ref=C0721AF4596D2051EA3DFFD4AA7680035D2DDD17FF640F8EFD423D978556B49A0146508ACC551C811B27CEC824l7t8D" TargetMode="External"/><Relationship Id="rId48" Type="http://schemas.openxmlformats.org/officeDocument/2006/relationships/hyperlink" Target="consultantplus://offline/ref=C0721AF4596D2051EA3DFFD4AA7680035D2DDD17FF640F8EFD423D978556B49A0146508ACC551C811B27CEC824l7t8D" TargetMode="External"/><Relationship Id="rId64" Type="http://schemas.openxmlformats.org/officeDocument/2006/relationships/hyperlink" Target="consultantplus://offline/ref=C0721AF4596D2051EA3DE1D9BC1ADD085623871FFB6804DCA3133BC0DA06B2CF53060ED38F100F811B39CCCE2F732F37A9355F558F380E9927F89F3BlDt1D" TargetMode="External"/><Relationship Id="rId69" Type="http://schemas.openxmlformats.org/officeDocument/2006/relationships/hyperlink" Target="consultantplus://offline/ref=C0721AF4596D2051EA3DE1D9BC1ADD085623871FFB6804DCA3133BC0DA06B2CF53060ED38F100F811B39CDC924732F37A9355F558F380E9927F89F3BlDt1D" TargetMode="External"/><Relationship Id="rId113" Type="http://schemas.openxmlformats.org/officeDocument/2006/relationships/hyperlink" Target="consultantplus://offline/ref=C0721AF4596D2051EA3DE1D9BC1ADD085623871FFB6F01DFA3103BC0DA06B2CF53060ED38F100F811B39C9CC2F732F37A9355F558F380E9927F89F3BlDt1D" TargetMode="External"/><Relationship Id="rId118" Type="http://schemas.openxmlformats.org/officeDocument/2006/relationships/hyperlink" Target="consultantplus://offline/ref=C0721AF4596D2051EA3DE1D9BC1ADD085623871FFB6804DCA3133BC0DA06B2CF53060ED38F100F811B39CECB26732F37A9355F558F380E9927F89F3BlDt1D" TargetMode="External"/><Relationship Id="rId134" Type="http://schemas.openxmlformats.org/officeDocument/2006/relationships/hyperlink" Target="consultantplus://offline/ref=C0721AF4596D2051EA3DE1D9BC1ADD085623871FFB6D0DDDA6103BC0DA06B2CF53060ED39D10578D1B38D2C926667966EFl6t0D" TargetMode="External"/><Relationship Id="rId139" Type="http://schemas.openxmlformats.org/officeDocument/2006/relationships/hyperlink" Target="consultantplus://offline/ref=C0721AF4596D2051EA3DE1D9BC1ADD085623871FFB6F00DEA8133BC0DA06B2CF53060ED38F100F811B39CEC120732F37A9355F558F380E9927F89F3BlDt1D" TargetMode="External"/><Relationship Id="rId80" Type="http://schemas.openxmlformats.org/officeDocument/2006/relationships/hyperlink" Target="consultantplus://offline/ref=C0721AF4596D2051EA3DE1D9BC1ADD085623871FFB6F01DFA3103BC0DA06B2CF53060ED38F100F811B39CDCD24732F37A9355F558F380E9927F89F3BlDt1D" TargetMode="External"/><Relationship Id="rId85" Type="http://schemas.openxmlformats.org/officeDocument/2006/relationships/hyperlink" Target="consultantplus://offline/ref=C0721AF4596D2051EA3DE1D9BC1ADD085623871FFB6F0CDFA5163BC0DA06B2CF53060ED38F100F811B39CCCC20732F37A9355F558F380E9927F89F3BlDt1D" TargetMode="External"/><Relationship Id="rId150" Type="http://schemas.openxmlformats.org/officeDocument/2006/relationships/hyperlink" Target="consultantplus://offline/ref=C0721AF4596D2051EA3DE1D9BC1ADD085623871FFB6804DCA3133BC0DA06B2CF53060ED38F100F811B39CECF24732F37A9355F558F380E9927F89F3BlDt1D" TargetMode="External"/><Relationship Id="rId155" Type="http://schemas.openxmlformats.org/officeDocument/2006/relationships/hyperlink" Target="consultantplus://offline/ref=C0721AF4596D2051EA3DE1D9BC1ADD085623871FFB6804DCA3133BC0DA06B2CF53060ED38F100F811B39CEC026732F37A9355F558F380E9927F89F3BlDt1D" TargetMode="External"/><Relationship Id="rId12" Type="http://schemas.openxmlformats.org/officeDocument/2006/relationships/hyperlink" Target="consultantplus://offline/ref=6EE00DB6BE6B86FB4E88E092B894FDFA8A36B9891CE9960ABB55F41DEDC4B5026109CA538ED457D1A1B28C4D0DB88EFD2C71D97A98413980F4F1ED87kDt6D" TargetMode="External"/><Relationship Id="rId17" Type="http://schemas.openxmlformats.org/officeDocument/2006/relationships/hyperlink" Target="consultantplus://offline/ref=6EE00DB6BE6B86FB4E88FE9FAEF8A0F18138EF8C18EA995AE400F24AB294B3573349940ACD9144D1A1AC8E4D0AkBt3D" TargetMode="External"/><Relationship Id="rId33" Type="http://schemas.openxmlformats.org/officeDocument/2006/relationships/hyperlink" Target="consultantplus://offline/ref=C0721AF4596D2051EA3DE1D9BC1ADD085623871FFB6F04DBA5123BC0DA06B2CF53060ED38F100F811B39CCC823732F37A9355F558F380E9927F89F3BlDt1D" TargetMode="External"/><Relationship Id="rId38" Type="http://schemas.openxmlformats.org/officeDocument/2006/relationships/hyperlink" Target="consultantplus://offline/ref=C0721AF4596D2051EA3DE1D9BC1ADD085623871FFB6F01DFA3103BC0DA06B2CF53060ED38F100F811B39CCC823732F37A9355F558F380E9927F89F3BlDt1D" TargetMode="External"/><Relationship Id="rId59" Type="http://schemas.openxmlformats.org/officeDocument/2006/relationships/hyperlink" Target="consultantplus://offline/ref=C0721AF4596D2051EA3DE1D9BC1ADD085623871FFB6807DBA7143BC0DA06B2CF53060ED39D10578D1B38D2C926667966EFl6t0D" TargetMode="External"/><Relationship Id="rId103" Type="http://schemas.openxmlformats.org/officeDocument/2006/relationships/hyperlink" Target="consultantplus://offline/ref=C0721AF4596D2051EA3DE1D9BC1ADD085623871FFB6F01DFA3103BC0DA06B2CF53060ED38F100F811B39CECF2E732F37A9355F558F380E9927F89F3BlDt1D" TargetMode="External"/><Relationship Id="rId108" Type="http://schemas.openxmlformats.org/officeDocument/2006/relationships/hyperlink" Target="consultantplus://offline/ref=C0721AF4596D2051EA3DE1D9BC1ADD085623871FFB6F01DFA3103BC0DA06B2CF53060ED38F100F811B39CFC124732F37A9355F558F380E9927F89F3BlDt1D" TargetMode="External"/><Relationship Id="rId124" Type="http://schemas.openxmlformats.org/officeDocument/2006/relationships/hyperlink" Target="consultantplus://offline/ref=C0721AF4596D2051EA3DE1D9BC1ADD085623871FFB6F05DCA3163BC0DA06B2CF53060ED38F100F811B38C4CF21732F37A9355F558F380E9927F89F3BlDt1D" TargetMode="External"/><Relationship Id="rId129" Type="http://schemas.openxmlformats.org/officeDocument/2006/relationships/hyperlink" Target="consultantplus://offline/ref=C0721AF4596D2051EA3DE1D9BC1ADD085623871FFB6F00DEA8133BC0DA06B2CF53060ED38F100F811B39CECE2F732F37A9355F558F380E9927F89F3BlDt1D" TargetMode="External"/><Relationship Id="rId54" Type="http://schemas.openxmlformats.org/officeDocument/2006/relationships/hyperlink" Target="consultantplus://offline/ref=C0721AF4596D2051EA3DE1D9BC1ADD085623871FFB6807D1A9103BC0DA06B2CF53060ED39D10578D1B38D2C926667966EFl6t0D" TargetMode="External"/><Relationship Id="rId70" Type="http://schemas.openxmlformats.org/officeDocument/2006/relationships/hyperlink" Target="consultantplus://offline/ref=C0721AF4596D2051EA3DE1D9BC1ADD085623871FFB6F01DFA3103BC0DA06B2CF53060ED38F100F811B39CCCE2E732F37A9355F558F380E9927F89F3BlDt1D" TargetMode="External"/><Relationship Id="rId75" Type="http://schemas.openxmlformats.org/officeDocument/2006/relationships/hyperlink" Target="consultantplus://offline/ref=C0721AF4596D2051EA3DE1D9BC1ADD085623871FFB6F05DCA3163BC0DA06B2CF53060ED38F100F811B39CEC022732F37A9355F558F380E9927F89F3BlDt1D" TargetMode="External"/><Relationship Id="rId91" Type="http://schemas.openxmlformats.org/officeDocument/2006/relationships/hyperlink" Target="consultantplus://offline/ref=C0721AF4596D2051EA3DE1D9BC1ADD085623871FFB6804DCA3133BC0DA06B2CF53060ED38F100F811B39CDCF22732F37A9355F558F380E9927F89F3BlDt1D" TargetMode="External"/><Relationship Id="rId96" Type="http://schemas.openxmlformats.org/officeDocument/2006/relationships/hyperlink" Target="consultantplus://offline/ref=C0721AF4596D2051EA3DE1D9BC1ADD085623871FFB6804DCA3133BC0DA06B2CF53060ED38F100F811B39CDC024732F37A9355F558F380E9927F89F3BlDt1D" TargetMode="External"/><Relationship Id="rId140" Type="http://schemas.openxmlformats.org/officeDocument/2006/relationships/hyperlink" Target="consultantplus://offline/ref=C0721AF4596D2051EA3DE1D9BC1ADD085623871FFB6F00DEA8133BC0DA06B2CF53060ED38F100F811B39CEC120732F37A9355F558F380E9927F89F3BlDt1D" TargetMode="External"/><Relationship Id="rId145" Type="http://schemas.openxmlformats.org/officeDocument/2006/relationships/hyperlink" Target="consultantplus://offline/ref=C0721AF4596D2051EA3DE1D9BC1ADD085623871FFB6804DCA3133BC0DA06B2CF53060ED38F100F811B39CECE27732F37A9355F558F380E9927F89F3BlDt1D" TargetMode="External"/><Relationship Id="rId161" Type="http://schemas.openxmlformats.org/officeDocument/2006/relationships/hyperlink" Target="consultantplus://offline/ref=C0721AF4596D2051EA3DE1D9BC1ADD085623871FFB6F00DEA8133BC0DA06B2CF53060ED38F100F811B39C5CC22732F37A9355F558F380E9927F89F3BlDt1D" TargetMode="External"/><Relationship Id="rId166" Type="http://schemas.openxmlformats.org/officeDocument/2006/relationships/hyperlink" Target="consultantplus://offline/ref=C0721AF4596D2051EA3DE1D9BC1ADD085623871FFB6804DCA3133BC0DA06B2CF53060ED38F100F811B39CFC926732F37A9355F558F380E9927F89F3BlDt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00DB6BE6B86FB4E88E092B894FDFA8A36B9891CE8930ABC54F41DEDC4B5026109CA538ED457D1A1B28C4D0DB88EFD2C71D97A98413980F4F1ED87kDt6D" TargetMode="External"/><Relationship Id="rId15" Type="http://schemas.openxmlformats.org/officeDocument/2006/relationships/hyperlink" Target="consultantplus://offline/ref=6EE00DB6BE6B86FB4E88E092B894FDFA8A36B9891CE99A0BBC54F41DEDC4B5026109CA538ED457D1A1B28C4D0DB88EFD2C71D97A98413980F4F1ED87kDt6D" TargetMode="External"/><Relationship Id="rId23" Type="http://schemas.openxmlformats.org/officeDocument/2006/relationships/hyperlink" Target="consultantplus://offline/ref=6EE00DB6BE6B86FB4E88E092B894FDFA8A36B9891CE8930FBA54F41DEDC4B5026109CA539CD40FDDA1B3924C08ADD8AC6Ak2t4D" TargetMode="External"/><Relationship Id="rId28" Type="http://schemas.openxmlformats.org/officeDocument/2006/relationships/hyperlink" Target="consultantplus://offline/ref=6EE00DB6BE6B86FB4E88E092B894FDFA8A36B9891CEB9A0CB954F41DEDC4B5026109CA539CD40FDDA1B3924C08ADD8AC6Ak2t4D" TargetMode="External"/><Relationship Id="rId36" Type="http://schemas.openxmlformats.org/officeDocument/2006/relationships/hyperlink" Target="consultantplus://offline/ref=C0721AF4596D2051EA3DE1D9BC1ADD085623871FFB6F00DEA2173BC0DA06B2CF53060ED38F100F811B39CCC823732F37A9355F558F380E9927F89F3BlDt1D" TargetMode="External"/><Relationship Id="rId49" Type="http://schemas.openxmlformats.org/officeDocument/2006/relationships/hyperlink" Target="consultantplus://offline/ref=C0721AF4596D2051EA3DFFD4AA7680035D28D815F26A0F8EFD423D978556B49A0146508ACC551C811B27CEC824l7t8D" TargetMode="External"/><Relationship Id="rId57" Type="http://schemas.openxmlformats.org/officeDocument/2006/relationships/hyperlink" Target="consultantplus://offline/ref=C0721AF4596D2051EA3DE1D9BC1ADD085623871FFB6804DEA6123BC0DA06B2CF53060ED39D10578D1B38D2C926667966EFl6t0D" TargetMode="External"/><Relationship Id="rId106" Type="http://schemas.openxmlformats.org/officeDocument/2006/relationships/hyperlink" Target="consultantplus://offline/ref=C0721AF4596D2051EA3DE1D9BC1ADD085623871FFB6F01DFA3103BC0DA06B2CF53060ED38F100F811B39CEC12F732F37A9355F558F380E9927F89F3BlDt1D" TargetMode="External"/><Relationship Id="rId114" Type="http://schemas.openxmlformats.org/officeDocument/2006/relationships/hyperlink" Target="consultantplus://offline/ref=C0721AF4596D2051EA3DE1D9BC1ADD085623871FFB6F01DFA3103BC0DA06B2CF53060ED38F100F811B39C9CE23732F37A9355F558F380E9927F89F3BlDt1D" TargetMode="External"/><Relationship Id="rId119" Type="http://schemas.openxmlformats.org/officeDocument/2006/relationships/hyperlink" Target="consultantplus://offline/ref=C0721AF4596D2051EA3DE1D9BC1ADD085623871FFB6F01DFA3103BC0DA06B2CF53060ED38F100F811B39C9C021732F37A9355F558F380E9927F89F3BlDt1D" TargetMode="External"/><Relationship Id="rId127" Type="http://schemas.openxmlformats.org/officeDocument/2006/relationships/hyperlink" Target="consultantplus://offline/ref=C0721AF4596D2051EA3DE1D9BC1ADD085623871FFB6F01DFA3103BC0DA06B2CF53060ED38F100F811B39CACB25732F37A9355F558F380E9927F89F3BlDt1D" TargetMode="External"/><Relationship Id="rId10" Type="http://schemas.openxmlformats.org/officeDocument/2006/relationships/hyperlink" Target="consultantplus://offline/ref=6EE00DB6BE6B86FB4E88E092B894FDFA8A36B9891CE99308BA54F41DEDC4B5026109CA538ED457D1A1B28C4D0DB88EFD2C71D97A98413980F4F1ED87kDt6D" TargetMode="External"/><Relationship Id="rId31" Type="http://schemas.openxmlformats.org/officeDocument/2006/relationships/hyperlink" Target="consultantplus://offline/ref=C0721AF4596D2051EA3DE1D9BC1ADD085623871FFB6E02D0A0153BC0DA06B2CF53060ED38F100F811B39CCC823732F37A9355F558F380E9927F89F3BlDt1D" TargetMode="External"/><Relationship Id="rId44" Type="http://schemas.openxmlformats.org/officeDocument/2006/relationships/hyperlink" Target="consultantplus://offline/ref=C0721AF4596D2051EA3DE1D9BC1ADD085623871FFB6807DDA0123BC0DA06B2CF53060ED39D10578D1B38D2C926667966EFl6t0D" TargetMode="External"/><Relationship Id="rId52" Type="http://schemas.openxmlformats.org/officeDocument/2006/relationships/hyperlink" Target="consultantplus://offline/ref=C0721AF4596D2051EA3DE1D9BC1ADD085623871FFB6F07D0A2143BC0DA06B2CF53060ED39D10578D1B38D2C926667966EFl6t0D" TargetMode="External"/><Relationship Id="rId60" Type="http://schemas.openxmlformats.org/officeDocument/2006/relationships/hyperlink" Target="consultantplus://offline/ref=C0721AF4596D2051EA3DE1D9BC1ADD085623871FFB6F07DCA6173BC0DA06B2CF53060ED39D10578D1B38D2C926667966EFl6t0D" TargetMode="External"/><Relationship Id="rId65" Type="http://schemas.openxmlformats.org/officeDocument/2006/relationships/hyperlink" Target="consultantplus://offline/ref=C0721AF4596D2051EA3DE1D9BC1ADD085623871FFB6F05DCA3163BC0DA06B2CF53060ED38F100F811B39CDCB22732F37A9355F558F380E9927F89F3BlDt1D" TargetMode="External"/><Relationship Id="rId73" Type="http://schemas.openxmlformats.org/officeDocument/2006/relationships/hyperlink" Target="consultantplus://offline/ref=C0721AF4596D2051EA3DE1D9BC1ADD085623871FFB6804DCA3133BC0DA06B2CF53060ED38F100F811B39CDCB23732F37A9355F558F380E9927F89F3BlDt1D" TargetMode="External"/><Relationship Id="rId78" Type="http://schemas.openxmlformats.org/officeDocument/2006/relationships/hyperlink" Target="consultantplus://offline/ref=C0721AF4596D2051EA3DE1D9BC1ADD085623871FFB6F01DFA3103BC0DA06B2CF53060ED38F100F811B39CDCB20732F37A9355F558F380E9927F89F3BlDt1D" TargetMode="External"/><Relationship Id="rId81" Type="http://schemas.openxmlformats.org/officeDocument/2006/relationships/hyperlink" Target="consultantplus://offline/ref=C0721AF4596D2051EA3DE1D9BC1ADD085623871FFB6F00DEA8133BC0DA06B2CF53060ED38F100F811B39CCCF26732F37A9355F558F380E9927F89F3BlDt1D" TargetMode="External"/><Relationship Id="rId86" Type="http://schemas.openxmlformats.org/officeDocument/2006/relationships/hyperlink" Target="consultantplus://offline/ref=C0721AF4596D2051EA3DE1D9BC1ADD085623871FFB6F0CDFA5163BC0DA06B2CF53060ED38F100F811B39CCCE27732F37A9355F558F380E9927F89F3BlDt1D" TargetMode="External"/><Relationship Id="rId94" Type="http://schemas.openxmlformats.org/officeDocument/2006/relationships/hyperlink" Target="consultantplus://offline/ref=C0721AF4596D2051EA3DFFD4AA7680035D2DD816F36C0F8EFD423D978556B49A13460885CB5309D44A7D99C526796567ED7E50558Cl2t6D" TargetMode="External"/><Relationship Id="rId99" Type="http://schemas.openxmlformats.org/officeDocument/2006/relationships/hyperlink" Target="consultantplus://offline/ref=C0721AF4596D2051EA3DE1D9BC1ADD085623871FFB6F05DCA3163BC0DA06B2CF53060ED38F100F811B38CCCC21732F37A9355F558F380E9927F89F3BlDt1D" TargetMode="External"/><Relationship Id="rId101" Type="http://schemas.openxmlformats.org/officeDocument/2006/relationships/hyperlink" Target="consultantplus://offline/ref=C0721AF4596D2051EA3DE1D9BC1ADD085623871FFB6F01DFA3103BC0DA06B2CF53060ED38F100F811B39CDC023732F37A9355F558F380E9927F89F3BlDt1D" TargetMode="External"/><Relationship Id="rId122" Type="http://schemas.openxmlformats.org/officeDocument/2006/relationships/hyperlink" Target="consultantplus://offline/ref=C0721AF4596D2051EA3DE1D9BC1ADD085623871FFB6804DCA3133BC0DA06B2CF53060ED38F100F811B39CECC20732F37A9355F558F380E9927F89F3BlDt1D" TargetMode="External"/><Relationship Id="rId130" Type="http://schemas.openxmlformats.org/officeDocument/2006/relationships/hyperlink" Target="consultantplus://offline/ref=C0721AF4596D2051EA3DE1D9BC1ADD085623871FFB6F01DFA3103BC0DA06B2CF53060ED38F100F811B39CACD24732F37A9355F558F380E9927F89F3BlDt1D" TargetMode="External"/><Relationship Id="rId135" Type="http://schemas.openxmlformats.org/officeDocument/2006/relationships/hyperlink" Target="consultantplus://offline/ref=C0721AF4596D2051EA3DE1D9BC1ADD085623871FFB6F00DEA8133BC0DA06B2CF53060ED38F100F811B39CEC020732F37A9355F558F380E9927F89F3BlDt1D" TargetMode="External"/><Relationship Id="rId143" Type="http://schemas.openxmlformats.org/officeDocument/2006/relationships/hyperlink" Target="consultantplus://offline/ref=C0721AF4596D2051EA3DE1D9BC1ADD085623871FFB6F0CDFA5163BC0DA06B2CF53060ED38F100F811B39CDCE22732F37A9355F558F380E9927F89F3BlDt1D" TargetMode="External"/><Relationship Id="rId148" Type="http://schemas.openxmlformats.org/officeDocument/2006/relationships/hyperlink" Target="consultantplus://offline/ref=C0721AF4596D2051EA3DE1D9BC1ADD085623871FFB6F0CDFA5163BC0DA06B2CF53060ED38F100F811B39CDC121732F37A9355F558F380E9927F89F3BlDt1D" TargetMode="External"/><Relationship Id="rId151" Type="http://schemas.openxmlformats.org/officeDocument/2006/relationships/hyperlink" Target="consultantplus://offline/ref=C0721AF4596D2051EA3DE1D9BC1ADD085623871FFB6F0CDFA5163BC0DA06B2CF53060ED38F100F811B39CEC921732F37A9355F558F380E9927F89F3BlDt1D" TargetMode="External"/><Relationship Id="rId156" Type="http://schemas.openxmlformats.org/officeDocument/2006/relationships/hyperlink" Target="consultantplus://offline/ref=C0721AF4596D2051EA3DE1D9BC1ADD085623871FFB6804DCA3133BC0DA06B2CF53060ED38F100F811B39CEC022732F37A9355F558F380E9927F89F3BlDt1D" TargetMode="External"/><Relationship Id="rId164" Type="http://schemas.openxmlformats.org/officeDocument/2006/relationships/hyperlink" Target="consultantplus://offline/ref=C0721AF4596D2051EA3DE1D9BC1ADD085623871FFB6804DCA3133BC0DA06B2CF53060ED38F100F811B39CEC02E732F37A9355F558F380E9927F89F3BlDt1D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00DB6BE6B86FB4E88E092B894FDFA8A36B9891CE9920FBC50F41DEDC4B5026109CA538ED457D1A1B28C4D0DB88EFD2C71D97A98413980F4F1ED87kDt6D" TargetMode="External"/><Relationship Id="rId13" Type="http://schemas.openxmlformats.org/officeDocument/2006/relationships/hyperlink" Target="consultantplus://offline/ref=6EE00DB6BE6B86FB4E88E092B894FDFA8A36B9891CE9960AB151F41DEDC4B5026109CA538ED457D1A1B28C4D0DB88EFD2C71D97A98413980F4F1ED87kDt6D" TargetMode="External"/><Relationship Id="rId18" Type="http://schemas.openxmlformats.org/officeDocument/2006/relationships/hyperlink" Target="consultantplus://offline/ref=6EE00DB6BE6B86FB4E88FE9FAEF8A0F18138E0851CED995AE400F24AB294B3573349940ACD9144D1A1AC8E4D0AkBt3D" TargetMode="External"/><Relationship Id="rId39" Type="http://schemas.openxmlformats.org/officeDocument/2006/relationships/hyperlink" Target="consultantplus://offline/ref=C0721AF4596D2051EA3DE1D9BC1ADD085623871FFB6F0CDFA5163BC0DA06B2CF53060ED38F100F811B39CCC823732F37A9355F558F380E9927F89F3BlDt1D" TargetMode="External"/><Relationship Id="rId109" Type="http://schemas.openxmlformats.org/officeDocument/2006/relationships/hyperlink" Target="consultantplus://offline/ref=C0721AF4596D2051EA3DE1D9BC1ADD085623871FFB6F01DFA3103BC0DA06B2CF53060ED38F100F811B39C8CD20732F37A9355F558F380E9927F89F3BlDt1D" TargetMode="External"/><Relationship Id="rId34" Type="http://schemas.openxmlformats.org/officeDocument/2006/relationships/hyperlink" Target="consultantplus://offline/ref=C0721AF4596D2051EA3DE1D9BC1ADD085623871FFB6F05DCA3163BC0DA06B2CF53060ED38F100F811B39CCC823732F37A9355F558F380E9927F89F3BlDt1D" TargetMode="External"/><Relationship Id="rId50" Type="http://schemas.openxmlformats.org/officeDocument/2006/relationships/hyperlink" Target="consultantplus://offline/ref=C0721AF4596D2051EA3DFFD4AA7680035D2BD913FC6C0F8EFD423D978556B49A0146508ACC551C811B27CEC824l7t8D" TargetMode="External"/><Relationship Id="rId55" Type="http://schemas.openxmlformats.org/officeDocument/2006/relationships/hyperlink" Target="consultantplus://offline/ref=C0721AF4596D2051EA3DE1D9BC1ADD085623871FFB6F01DCA1173BC0DA06B2CF53060ED39D10578D1B38D2C926667966EFl6t0D" TargetMode="External"/><Relationship Id="rId76" Type="http://schemas.openxmlformats.org/officeDocument/2006/relationships/hyperlink" Target="consultantplus://offline/ref=C0721AF4596D2051EA3DE1D9BC1ADD085623871FFB6F00DEA8133BC0DA06B2CF53060ED38F100F811B39CCC925732F37A9355F558F380E9927F89F3BlDt1D" TargetMode="External"/><Relationship Id="rId97" Type="http://schemas.openxmlformats.org/officeDocument/2006/relationships/hyperlink" Target="consultantplus://offline/ref=C0721AF4596D2051EA3DE1D9BC1ADD085623871FFB6804DCA3133BC0DA06B2CF53060ED38F100F811B39CDC12E732F37A9355F558F380E9927F89F3BlDt1D" TargetMode="External"/><Relationship Id="rId104" Type="http://schemas.openxmlformats.org/officeDocument/2006/relationships/hyperlink" Target="consultantplus://offline/ref=C0721AF4596D2051EA3DE1D9BC1ADD085623871FFB6F01DFA3103BC0DA06B2CF53060ED38F100F811B39CEC023732F37A9355F558F380E9927F89F3BlDt1D" TargetMode="External"/><Relationship Id="rId120" Type="http://schemas.openxmlformats.org/officeDocument/2006/relationships/hyperlink" Target="consultantplus://offline/ref=C0721AF4596D2051EA3DE1D9BC1ADD085623871FFB6F01DFA3103BC0DA06B2CF53060ED38F100F811B39CAC825732F37A9355F558F380E9927F89F3BlDt1D" TargetMode="External"/><Relationship Id="rId125" Type="http://schemas.openxmlformats.org/officeDocument/2006/relationships/hyperlink" Target="consultantplus://offline/ref=C0721AF4596D2051EA3DE1D9BC1ADD085623871FFB6F0CDFA5163BC0DA06B2CF53060ED38F100F811B39CDCA25732F37A9355F558F380E9927F89F3BlDt1D" TargetMode="External"/><Relationship Id="rId141" Type="http://schemas.openxmlformats.org/officeDocument/2006/relationships/hyperlink" Target="consultantplus://offline/ref=C0721AF4596D2051EA3DE1D9BC1ADD085623871FFB6F00DEA8133BC0DA06B2CF53060ED38F100F811B39CEC120732F37A9355F558F380E9927F89F3BlDt1D" TargetMode="External"/><Relationship Id="rId146" Type="http://schemas.openxmlformats.org/officeDocument/2006/relationships/hyperlink" Target="consultantplus://offline/ref=C0721AF4596D2051EA3DE1D9BC1ADD085623871FFB6F0CDFA5163BC0DA06B2CF53060ED38F100F811B39CDCF20732F37A9355F558F380E9927F89F3BlDt1D" TargetMode="External"/><Relationship Id="rId167" Type="http://schemas.openxmlformats.org/officeDocument/2006/relationships/hyperlink" Target="consultantplus://offline/ref=C0721AF4596D2051EA3DE1D9BC1ADD085623871FFB6804DCA3133BC0DA06B2CF53060ED38F100F811B39CFC922732F37A9355F558F380E9927F89F3BlDt1D" TargetMode="External"/><Relationship Id="rId7" Type="http://schemas.openxmlformats.org/officeDocument/2006/relationships/hyperlink" Target="consultantplus://offline/ref=6EE00DB6BE6B86FB4E88E092B894FDFA8A36B9891CE89404B957F41DEDC4B5026109CA538ED457D1A1B28C4D0DB88EFD2C71D97A98413980F4F1ED87kDt6D" TargetMode="External"/><Relationship Id="rId71" Type="http://schemas.openxmlformats.org/officeDocument/2006/relationships/hyperlink" Target="consultantplus://offline/ref=C0721AF4596D2051EA3DE1D9BC1ADD085623871FFB6804DCA3133BC0DA06B2CF53060ED38F100F811B39CDCA26732F37A9355F558F380E9927F89F3BlDt1D" TargetMode="External"/><Relationship Id="rId92" Type="http://schemas.openxmlformats.org/officeDocument/2006/relationships/hyperlink" Target="consultantplus://offline/ref=C0721AF4596D2051EA3DE1D9BC1ADD085623871FFB6F00DEA8133BC0DA06B2CF53060ED38F100F811B39CDC823732F37A9355F558F380E9927F89F3BlDt1D" TargetMode="External"/><Relationship Id="rId162" Type="http://schemas.openxmlformats.org/officeDocument/2006/relationships/hyperlink" Target="consultantplus://offline/ref=C0721AF4596D2051EA3DE1D9BC1ADD085623871FFB6F00DEA8133BC0DA06B2CF53060ED38F100F811B39C5CC22732F37A9355F558F380E9927F89F3BlDt1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E00DB6BE6B86FB4E88E092B894FDFA8A36B9891CEB9A0CB054F41DEDC4B5026109CA539CD40FDDA1B3924C08ADD8AC6Ak2t4D" TargetMode="External"/><Relationship Id="rId24" Type="http://schemas.openxmlformats.org/officeDocument/2006/relationships/hyperlink" Target="consultantplus://offline/ref=6EE00DB6BE6B86FB4E88E092B894FDFA8A36B9891CEB920FBD56F41DEDC4B5026109CA539CD40FDDA1B3924C08ADD8AC6Ak2t4D" TargetMode="External"/><Relationship Id="rId40" Type="http://schemas.openxmlformats.org/officeDocument/2006/relationships/hyperlink" Target="consultantplus://offline/ref=C0721AF4596D2051EA3DE1D9BC1ADD085623871FFB6804DCA3133BC0DA06B2CF53060ED38F100F811B39CCC823732F37A9355F558F380E9927F89F3BlDt1D" TargetMode="External"/><Relationship Id="rId45" Type="http://schemas.openxmlformats.org/officeDocument/2006/relationships/hyperlink" Target="consultantplus://offline/ref=C0721AF4596D2051EA3DFFD4AA7680035D2BD91BF8680F8EFD423D978556B49A0146508ACC551C811B27CEC824l7t8D" TargetMode="External"/><Relationship Id="rId66" Type="http://schemas.openxmlformats.org/officeDocument/2006/relationships/hyperlink" Target="consultantplus://offline/ref=C0721AF4596D2051EA3DE1D9BC1ADD085623871FFB6804DCA3133BC0DA06B2CF53060ED38F100F811B39CCC02F732F37A9355F558F380E9927F89F3BlDt1D" TargetMode="External"/><Relationship Id="rId87" Type="http://schemas.openxmlformats.org/officeDocument/2006/relationships/hyperlink" Target="consultantplus://offline/ref=C0721AF4596D2051EA3DE1D9BC1ADD085623871FFB6F0CDFA5163BC0DA06B2CF53060ED38F100F811B39CCCF20732F37A9355F558F380E9927F89F3BlDt1D" TargetMode="External"/><Relationship Id="rId110" Type="http://schemas.openxmlformats.org/officeDocument/2006/relationships/hyperlink" Target="consultantplus://offline/ref=C0721AF4596D2051EA3DE1D9BC1ADD085623871FFB6F01DFA3103BC0DA06B2CF53060ED38F100F811B39C8CE25732F37A9355F558F380E9927F89F3BlDt1D" TargetMode="External"/><Relationship Id="rId115" Type="http://schemas.openxmlformats.org/officeDocument/2006/relationships/hyperlink" Target="consultantplus://offline/ref=C0721AF4596D2051EA3DE1D9BC1ADD085623871FFB6F01DFA3103BC0DA06B2CF53060ED38F100F811B39C9CF24732F37A9355F558F380E9927F89F3BlDt1D" TargetMode="External"/><Relationship Id="rId131" Type="http://schemas.openxmlformats.org/officeDocument/2006/relationships/hyperlink" Target="consultantplus://offline/ref=C0721AF4596D2051EA3DE1D9BC1ADD085623871FFB6F01DFA3103BC0DA06B2CF53060ED38F100F811B39CACF20732F37A9355F558F380E9927F89F3BlDt1D" TargetMode="External"/><Relationship Id="rId136" Type="http://schemas.openxmlformats.org/officeDocument/2006/relationships/hyperlink" Target="consultantplus://offline/ref=C0721AF4596D2051EA3DE1D9BC1ADD085623871FFB6F00DEA2173BC0DA06B2CF53060ED38F100F811B39C9C025732F37A9355F558F380E9927F89F3BlDt1D" TargetMode="External"/><Relationship Id="rId157" Type="http://schemas.openxmlformats.org/officeDocument/2006/relationships/hyperlink" Target="consultantplus://offline/ref=C0721AF4596D2051EA3DE1D9BC1ADD085623871FFB6F00DEA2173BC0DA06B2CF53060ED38F100F811B39C9C122732F37A9355F558F380E9927F89F3BlDt1D" TargetMode="External"/><Relationship Id="rId61" Type="http://schemas.openxmlformats.org/officeDocument/2006/relationships/hyperlink" Target="consultantplus://offline/ref=C0721AF4596D2051EA3DE1D9BC1ADD085623871FFB6E07D0A21E3BC0DA06B2CF53060ED39D10578D1B38D2C926667966EFl6t0D" TargetMode="External"/><Relationship Id="rId82" Type="http://schemas.openxmlformats.org/officeDocument/2006/relationships/hyperlink" Target="consultantplus://offline/ref=C0721AF4596D2051EA3DE1D9BC1ADD085623871FFB6F05DCA3163BC0DA06B2CF53060ED38F100F811B39CBC120732F37A9355F558F380E9927F89F3BlDt1D" TargetMode="External"/><Relationship Id="rId152" Type="http://schemas.openxmlformats.org/officeDocument/2006/relationships/hyperlink" Target="consultantplus://offline/ref=C0721AF4596D2051EA3DE1D9BC1ADD085623871FFB6804DCA3133BC0DA06B2CF53060ED38F100F811B39CECF20732F37A9355F558F380E9927F89F3BlDt1D" TargetMode="External"/><Relationship Id="rId19" Type="http://schemas.openxmlformats.org/officeDocument/2006/relationships/hyperlink" Target="consultantplus://offline/ref=6EE00DB6BE6B86FB4E88E092B894FDFA8A36B9891CE9900DB056F41DEDC4B5026109CA538ED457D1A1B28C4F0AB88EFD2C71D97A98413980F4F1ED87kDt6D" TargetMode="External"/><Relationship Id="rId14" Type="http://schemas.openxmlformats.org/officeDocument/2006/relationships/hyperlink" Target="consultantplus://offline/ref=6EE00DB6BE6B86FB4E88E092B894FDFA8A36B9891CE9970BBA52F41DEDC4B5026109CA538ED457D1A1B28C4D0DB88EFD2C71D97A98413980F4F1ED87kDt6D" TargetMode="External"/><Relationship Id="rId30" Type="http://schemas.openxmlformats.org/officeDocument/2006/relationships/hyperlink" Target="consultantplus://offline/ref=C0721AF4596D2051EA3DE1D9BC1ADD085623871FFB6E05DEA5163BC0DA06B2CF53060ED38F100F811B39CCC823732F37A9355F558F380E9927F89F3BlDt1D" TargetMode="External"/><Relationship Id="rId35" Type="http://schemas.openxmlformats.org/officeDocument/2006/relationships/hyperlink" Target="consultantplus://offline/ref=C0721AF4596D2051EA3DE1D9BC1ADD085623871FFB6F07D9A1113BC0DA06B2CF53060ED38F100F811B39CCC823732F37A9355F558F380E9927F89F3BlDt1D" TargetMode="External"/><Relationship Id="rId56" Type="http://schemas.openxmlformats.org/officeDocument/2006/relationships/hyperlink" Target="consultantplus://offline/ref=C0721AF4596D2051EA3DE1D9BC1ADD085623871FFB6F0CDEA61F3BC0DA06B2CF53060ED39D10578D1B38D2C926667966EFl6t0D" TargetMode="External"/><Relationship Id="rId77" Type="http://schemas.openxmlformats.org/officeDocument/2006/relationships/hyperlink" Target="consultantplus://offline/ref=C0721AF4596D2051EA3DE1D9BC1ADD085623871FFB6F01DFA3103BC0DA06B2CF53060ED38F100F811B39CDCA26732F37A9355F558F380E9927F89F3BlDt1D" TargetMode="External"/><Relationship Id="rId100" Type="http://schemas.openxmlformats.org/officeDocument/2006/relationships/hyperlink" Target="consultantplus://offline/ref=C0721AF4596D2051EA3DE1D9BC1ADD085623871FFB6F01DFA3103BC0DA06B2CF53060ED38F100F811B39CDCE2F732F37A9355F558F380E9927F89F3BlDt1D" TargetMode="External"/><Relationship Id="rId105" Type="http://schemas.openxmlformats.org/officeDocument/2006/relationships/hyperlink" Target="consultantplus://offline/ref=C0721AF4596D2051EA3DE1D9BC1ADD085623871FFB6F01DFA3103BC0DA06B2CF53060ED38F100F811B39CEC124732F37A9355F558F380E9927F89F3BlDt1D" TargetMode="External"/><Relationship Id="rId126" Type="http://schemas.openxmlformats.org/officeDocument/2006/relationships/hyperlink" Target="consultantplus://offline/ref=C0721AF4596D2051EA3DE1D9BC1ADD085623871FFB6F0CDFA5163BC0DA06B2CF53060ED38F100F811B39CDCC26732F37A9355F558F380E9927F89F3BlDt1D" TargetMode="External"/><Relationship Id="rId147" Type="http://schemas.openxmlformats.org/officeDocument/2006/relationships/hyperlink" Target="consultantplus://offline/ref=C0721AF4596D2051EA3DE1D9BC1ADD085623871FFB6F0CDFA5163BC0DA06B2CF53060ED38F100F811B39CDC021732F37A9355F558F380E9927F89F3BlDt1D" TargetMode="External"/><Relationship Id="rId168" Type="http://schemas.openxmlformats.org/officeDocument/2006/relationships/hyperlink" Target="consultantplus://offline/ref=C0721AF4596D2051EA3DE1D9BC1ADD085623871FFB6804DCA3133BC0DA06B2CF53060ED38F100F811B39CFC921732F37A9355F558F380E9927F89F3BlDt1D" TargetMode="External"/><Relationship Id="rId8" Type="http://schemas.openxmlformats.org/officeDocument/2006/relationships/hyperlink" Target="consultantplus://offline/ref=6EE00DB6BE6B86FB4E88E092B894FDFA8A36B9891CE89A0BBE54F41DEDC4B5026109CA538ED457D1A1B28C4D0DB88EFD2C71D97A98413980F4F1ED87kDt6D" TargetMode="External"/><Relationship Id="rId51" Type="http://schemas.openxmlformats.org/officeDocument/2006/relationships/hyperlink" Target="consultantplus://offline/ref=C0721AF4596D2051EA3DE1D9BC1ADD085623871FFB6D03D8A0153BC0DA06B2CF53060ED39D10578D1B38D2C926667966EFl6t0D" TargetMode="External"/><Relationship Id="rId72" Type="http://schemas.openxmlformats.org/officeDocument/2006/relationships/hyperlink" Target="consultantplus://offline/ref=C0721AF4596D2051EA3DE1D9BC1ADD085623871FFB6804DCA3133BC0DA06B2CF53060ED38F100F811B39CDCA2E732F37A9355F558F380E9927F89F3BlDt1D" TargetMode="External"/><Relationship Id="rId93" Type="http://schemas.openxmlformats.org/officeDocument/2006/relationships/hyperlink" Target="consultantplus://offline/ref=C0721AF4596D2051EA3DE1D9BC1ADD085623871FFB6F00DEA8133BC0DA06B2CF53060ED38F100F811B39CDCA27732F37A9355F558F380E9927F89F3BlDt1D" TargetMode="External"/><Relationship Id="rId98" Type="http://schemas.openxmlformats.org/officeDocument/2006/relationships/hyperlink" Target="consultantplus://offline/ref=C0721AF4596D2051EA3DE1D9BC1ADD085623871FFB6804DCA3133BC0DA06B2CF53060ED38F100F811B39CEC820732F37A9355F558F380E9927F89F3BlDt1D" TargetMode="External"/><Relationship Id="rId121" Type="http://schemas.openxmlformats.org/officeDocument/2006/relationships/hyperlink" Target="consultantplus://offline/ref=C0721AF4596D2051EA3DE1D9BC1ADD085623871FFB6804DCA3133BC0DA06B2CF53060ED38F100F811B39CECB2E732F37A9355F558F380E9927F89F3BlDt1D" TargetMode="External"/><Relationship Id="rId142" Type="http://schemas.openxmlformats.org/officeDocument/2006/relationships/hyperlink" Target="consultantplus://offline/ref=C0721AF4596D2051EA3DE1D9BC1ADD085623871FFB6F00DEA8133BC0DA06B2CF53060ED38F100F811B39CBCD25732F37A9355F558F380E9927F89F3BlDt1D" TargetMode="External"/><Relationship Id="rId163" Type="http://schemas.openxmlformats.org/officeDocument/2006/relationships/hyperlink" Target="consultantplus://offline/ref=C0721AF4596D2051EA3DE1D9BC1ADD085623871FFB6804DCA3133BC0DA06B2CF53060ED38F100F811B39CEC021732F37A9355F558F380E9927F89F3BlDt1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EE00DB6BE6B86FB4E88E092B894FDFA8A36B9891CEB920FBE56F41DEDC4B5026109CA539CD40FDDA1B3924C08ADD8AC6Ak2t4D" TargetMode="External"/><Relationship Id="rId46" Type="http://schemas.openxmlformats.org/officeDocument/2006/relationships/hyperlink" Target="consultantplus://offline/ref=C0721AF4596D2051EA3DFFD4AA7680035D29DD1BFB6B0F8EFD423D978556B49A0146508ACC551C811B27CEC824l7t8D" TargetMode="External"/><Relationship Id="rId67" Type="http://schemas.openxmlformats.org/officeDocument/2006/relationships/hyperlink" Target="consultantplus://offline/ref=C0721AF4596D2051EA3DE1D9BC1ADD085623871FFB6804DCA3133BC0DA06B2CF53060ED38F100F811B39CCC12E732F37A9355F558F380E9927F89F3BlDt1D" TargetMode="External"/><Relationship Id="rId116" Type="http://schemas.openxmlformats.org/officeDocument/2006/relationships/hyperlink" Target="consultantplus://offline/ref=C0721AF4596D2051EA3DE1D9BC1ADD085623871FFB6F01DFA3103BC0DA06B2CF53060ED38F100F811B39C9CF2F732F37A9355F558F380E9927F89F3BlDt1D" TargetMode="External"/><Relationship Id="rId137" Type="http://schemas.openxmlformats.org/officeDocument/2006/relationships/hyperlink" Target="consultantplus://offline/ref=C0721AF4596D2051EA3DE1D9BC1ADD085623871FFB6F00DEA8133BC0DA06B2CF53060ED38F100F811B39CEC120732F37A9355F558F380E9927F89F3BlDt1D" TargetMode="External"/><Relationship Id="rId158" Type="http://schemas.openxmlformats.org/officeDocument/2006/relationships/hyperlink" Target="consultantplus://offline/ref=C0721AF4596D2051EA3DE1D9BC1ADD085623871FFB6F00DEA8133BC0DA06B2CF53060ED38F100F811B39C5CC22732F37A9355F558F380E9927F89F3BlDt1D" TargetMode="External"/><Relationship Id="rId20" Type="http://schemas.openxmlformats.org/officeDocument/2006/relationships/hyperlink" Target="consultantplus://offline/ref=6EE00DB6BE6B86FB4E88E092B894FDFA8A36B9891CEE930BBE56F41DEDC4B5026109CA539CD40FDDA1B3924C08ADD8AC6Ak2t4D" TargetMode="External"/><Relationship Id="rId41" Type="http://schemas.openxmlformats.org/officeDocument/2006/relationships/hyperlink" Target="consultantplus://offline/ref=C0721AF4596D2051EA3DE1D9BC1ADD085623871FFB6F05DCA3163BC0DA06B2CF53060ED38F100F811B39CCC924732F37A9355F558F380E9927F89F3BlDt1D" TargetMode="External"/><Relationship Id="rId62" Type="http://schemas.openxmlformats.org/officeDocument/2006/relationships/hyperlink" Target="consultantplus://offline/ref=C0721AF4596D2051EA3DE1D9BC1ADD085623871FFB6806DDA41F3BC0DA06B2CF53060ED39D10578D1B38D2C926667966EFl6t0D" TargetMode="External"/><Relationship Id="rId83" Type="http://schemas.openxmlformats.org/officeDocument/2006/relationships/hyperlink" Target="consultantplus://offline/ref=C0721AF4596D2051EA3DE1D9BC1ADD085623871FFB6F0CDFA5163BC0DA06B2CF53060ED38F100F811B39CCC922732F37A9355F558F380E9927F89F3BlDt1D" TargetMode="External"/><Relationship Id="rId88" Type="http://schemas.openxmlformats.org/officeDocument/2006/relationships/hyperlink" Target="consultantplus://offline/ref=C0721AF4596D2051EA3DE1D9BC1ADD085623871FFB6F0CDFA5163BC0DA06B2CF53060ED38F100F811B39CCC127732F37A9355F558F380E9927F89F3BlDt1D" TargetMode="External"/><Relationship Id="rId111" Type="http://schemas.openxmlformats.org/officeDocument/2006/relationships/hyperlink" Target="consultantplus://offline/ref=C0721AF4596D2051EA3DE1D9BC1ADD085623871FFB6F01DFA3103BC0DA06B2CF53060ED38F100F811B39C9CC26732F37A9355F558F380E9927F89F3BlDt1D" TargetMode="External"/><Relationship Id="rId132" Type="http://schemas.openxmlformats.org/officeDocument/2006/relationships/hyperlink" Target="consultantplus://offline/ref=C0721AF4596D2051EA3DE1D9BC1ADD085623871FFB6F01DFA3103BC0DA06B2CF53060ED38F100F811B39CBC826732F37A9355F558F380E9927F89F3BlDt1D" TargetMode="External"/><Relationship Id="rId153" Type="http://schemas.openxmlformats.org/officeDocument/2006/relationships/hyperlink" Target="consultantplus://offline/ref=C0721AF4596D2051EA3DFFD4AA7680035D2DD816F36C0F8EFD423D978556B49A13460885CB5309D44A7D99C526796567ED7E50558Cl2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19507</Words>
  <Characters>111196</Characters>
  <Application>Microsoft Office Word</Application>
  <DocSecurity>0</DocSecurity>
  <Lines>926</Lines>
  <Paragraphs>260</Paragraphs>
  <ScaleCrop>false</ScaleCrop>
  <Company>Microsoft</Company>
  <LinksUpToDate>false</LinksUpToDate>
  <CharactersWithSpaces>130443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2020-10-01T03:45:00Z</dcterms:created>
  <dcterms:modified xsi:type="dcterms:W3CDTF">2020-10-01T03:46:00Z</dcterms:modified>
</cp:coreProperties>
</file>