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83" w:rsidRDefault="00DB1A83" w:rsidP="00DB1A83">
      <w:pPr>
        <w:ind w:firstLine="0"/>
      </w:pPr>
    </w:p>
    <w:tbl>
      <w:tblPr>
        <w:tblW w:w="15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8"/>
        <w:gridCol w:w="2131"/>
        <w:gridCol w:w="2284"/>
        <w:gridCol w:w="2281"/>
        <w:gridCol w:w="3009"/>
        <w:gridCol w:w="2410"/>
        <w:gridCol w:w="2165"/>
      </w:tblGrid>
      <w:tr w:rsidR="00DB1A83" w:rsidTr="009A3E1F">
        <w:tblPrEx>
          <w:tblCellMar>
            <w:top w:w="0" w:type="dxa"/>
            <w:bottom w:w="0" w:type="dxa"/>
          </w:tblCellMar>
        </w:tblPrEx>
        <w:tc>
          <w:tcPr>
            <w:tcW w:w="15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83" w:rsidRDefault="00DB1A83" w:rsidP="000F3425">
            <w:pPr>
              <w:pStyle w:val="a5"/>
              <w:jc w:val="right"/>
            </w:pPr>
            <w:bookmarkStart w:id="0" w:name="sub_12000"/>
            <w:proofErr w:type="gramStart"/>
            <w:r>
              <w:rPr>
                <w:rStyle w:val="a3"/>
              </w:rPr>
              <w:t>Утверждена</w:t>
            </w:r>
            <w:proofErr w:type="gramEnd"/>
            <w:r>
              <w:rPr>
                <w:rStyle w:val="a3"/>
              </w:rPr>
              <w:br/>
            </w:r>
            <w:hyperlink w:anchor="sub_10000" w:history="1">
              <w:r>
                <w:rPr>
                  <w:rStyle w:val="a4"/>
                </w:rPr>
                <w:t>Постановлением (Решением)</w:t>
              </w:r>
            </w:hyperlink>
            <w:r>
              <w:rPr>
                <w:rStyle w:val="a3"/>
              </w:rPr>
              <w:br/>
              <w:t>_______________________________</w:t>
            </w:r>
            <w:r>
              <w:rPr>
                <w:rStyle w:val="a3"/>
              </w:rPr>
              <w:br/>
              <w:t>(наименование утвердившего органа</w:t>
            </w:r>
            <w:r>
              <w:rPr>
                <w:rStyle w:val="a3"/>
              </w:rPr>
              <w:br/>
              <w:t>публично-правового образования)</w:t>
            </w:r>
            <w:r>
              <w:rPr>
                <w:rStyle w:val="a3"/>
              </w:rPr>
              <w:br/>
              <w:t>от "___"____________201__ г. N___</w:t>
            </w:r>
            <w:bookmarkEnd w:id="0"/>
          </w:p>
          <w:p w:rsidR="00DB1A83" w:rsidRDefault="00DB1A83" w:rsidP="000F3425">
            <w:pPr>
              <w:pStyle w:val="a5"/>
            </w:pPr>
          </w:p>
          <w:p w:rsidR="00DB1A83" w:rsidRPr="00ED3ECB" w:rsidRDefault="00ED3ECB" w:rsidP="000F3425">
            <w:pPr>
              <w:pStyle w:val="a5"/>
              <w:jc w:val="center"/>
              <w:rPr>
                <w:b/>
              </w:rPr>
            </w:pPr>
            <w:r w:rsidRPr="00ED3ECB">
              <w:rPr>
                <w:b/>
              </w:rPr>
              <w:t>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города Перми</w:t>
            </w:r>
          </w:p>
          <w:p w:rsidR="00ED3ECB" w:rsidRPr="00ED3ECB" w:rsidRDefault="00ED3ECB" w:rsidP="00ED3ECB"/>
        </w:tc>
      </w:tr>
      <w:tr w:rsidR="00DB1A83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Адрес</w:t>
            </w:r>
          </w:p>
          <w:p w:rsidR="00DB1A83" w:rsidRDefault="00DB1A83" w:rsidP="000F3425">
            <w:pPr>
              <w:pStyle w:val="a5"/>
              <w:jc w:val="center"/>
            </w:pPr>
            <w:r>
              <w:t xml:space="preserve">(местоположение) объекта </w:t>
            </w:r>
            <w:hyperlink w:anchor="sub_121" w:history="1">
              <w:r>
                <w:rPr>
                  <w:rStyle w:val="a4"/>
                </w:rPr>
                <w:t>&lt;1&gt;</w:t>
              </w:r>
            </w:hyperlink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 xml:space="preserve">Вид объекта недвижимости; тип движимого имущества </w:t>
            </w:r>
            <w:hyperlink w:anchor="sub_122" w:history="1">
              <w:r>
                <w:rPr>
                  <w:rStyle w:val="a4"/>
                </w:rPr>
                <w:t>&lt;2&gt;</w:t>
              </w:r>
            </w:hyperlink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 xml:space="preserve">Наименование объекта учета </w:t>
            </w:r>
            <w:hyperlink w:anchor="sub_123" w:history="1">
              <w:r>
                <w:rPr>
                  <w:rStyle w:val="a4"/>
                </w:rPr>
                <w:t>&lt;3&gt;</w:t>
              </w:r>
            </w:hyperlink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Сведения о недвижимом имуществе</w:t>
            </w:r>
          </w:p>
        </w:tc>
      </w:tr>
      <w:tr w:rsidR="00DB1A83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 xml:space="preserve">Основная характеристика объекта недвижимости </w:t>
            </w:r>
            <w:hyperlink w:anchor="sub_124" w:history="1">
              <w:r>
                <w:rPr>
                  <w:rStyle w:val="a4"/>
                </w:rPr>
                <w:t>&lt;4&gt;</w:t>
              </w:r>
            </w:hyperlink>
          </w:p>
        </w:tc>
      </w:tr>
      <w:tr w:rsidR="00DB1A83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 Проектируемое значение (для объектов незавершенного строительства)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B1A83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7</w:t>
            </w:r>
          </w:p>
        </w:tc>
      </w:tr>
      <w:tr w:rsidR="00AC720E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0E" w:rsidRDefault="00AC720E" w:rsidP="000F3425">
            <w:pPr>
              <w:pStyle w:val="a5"/>
              <w:jc w:val="center"/>
            </w:pPr>
            <w: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0E" w:rsidRDefault="00AC720E" w:rsidP="000F3425">
            <w:pPr>
              <w:pStyle w:val="a5"/>
              <w:jc w:val="center"/>
            </w:pPr>
            <w:proofErr w:type="gramStart"/>
            <w:r>
              <w:rPr>
                <w:sz w:val="22"/>
              </w:rPr>
              <w:t>г. Пермь, Кировский район, ул. Теплоходная, д. 14 (лит.</w:t>
            </w:r>
            <w:proofErr w:type="gramEnd"/>
            <w:r>
              <w:rPr>
                <w:sz w:val="22"/>
              </w:rPr>
              <w:t xml:space="preserve"> Б)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0E" w:rsidRDefault="00AC720E" w:rsidP="000F3425">
            <w:pPr>
              <w:pStyle w:val="a5"/>
              <w:jc w:val="center"/>
            </w:pPr>
            <w:r>
              <w:t>здание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0E" w:rsidRDefault="00AC720E" w:rsidP="000F3425">
            <w:pPr>
              <w:pStyle w:val="a5"/>
              <w:jc w:val="center"/>
            </w:pPr>
            <w:r>
              <w:t>здание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0E" w:rsidRDefault="00AC720E" w:rsidP="000F3425">
            <w:pPr>
              <w:pStyle w:val="a5"/>
              <w:jc w:val="center"/>
            </w:pPr>
            <w:r>
              <w:t>Площадь – 613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0E" w:rsidRDefault="00207A18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0E" w:rsidRDefault="00207A18" w:rsidP="000F3425">
            <w:pPr>
              <w:pStyle w:val="a5"/>
              <w:jc w:val="center"/>
            </w:pPr>
            <w:r>
              <w:t>кв.м.</w:t>
            </w:r>
          </w:p>
        </w:tc>
      </w:tr>
      <w:tr w:rsidR="00207A18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г. Пермь, Свердловский район, ул. Народовольческая, 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Площадь – 112,7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кв.м.</w:t>
            </w:r>
          </w:p>
        </w:tc>
      </w:tr>
      <w:tr w:rsidR="00207A18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г. Пермь, Орджоникидзевский район, ул. Водолазная, 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40B3D" w:rsidP="000F3425">
            <w:pPr>
              <w:pStyle w:val="a5"/>
              <w:jc w:val="center"/>
            </w:pPr>
            <w:r>
              <w:t>здание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40B3D" w:rsidP="000F3425">
            <w:pPr>
              <w:pStyle w:val="a5"/>
              <w:jc w:val="center"/>
            </w:pPr>
            <w:r>
              <w:t>здание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40B3D" w:rsidP="000F3425">
            <w:pPr>
              <w:pStyle w:val="a5"/>
              <w:jc w:val="center"/>
            </w:pPr>
            <w:r>
              <w:t>Площадь – 421,7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40B3D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18" w:rsidRDefault="00040B3D" w:rsidP="000F3425">
            <w:pPr>
              <w:pStyle w:val="a5"/>
              <w:jc w:val="center"/>
            </w:pPr>
            <w:r>
              <w:t>кв.м.</w:t>
            </w:r>
          </w:p>
        </w:tc>
      </w:tr>
      <w:tr w:rsidR="00207A18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3C72E4" w:rsidP="000F342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г. Пермь, ул. Генерала Черняховского, 76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3C72E4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3C72E4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3C72E4" w:rsidP="000F3425">
            <w:pPr>
              <w:pStyle w:val="a5"/>
              <w:jc w:val="center"/>
            </w:pPr>
            <w:r>
              <w:t>Площадь – 70,2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3C72E4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18" w:rsidRDefault="003C72E4" w:rsidP="000F3425">
            <w:pPr>
              <w:pStyle w:val="a5"/>
              <w:jc w:val="center"/>
            </w:pPr>
            <w:r>
              <w:t>кв.м.</w:t>
            </w:r>
          </w:p>
        </w:tc>
      </w:tr>
      <w:tr w:rsidR="00207A18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15B2C" w:rsidP="000F342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Пермь, Дзержинский район, ул. </w:t>
            </w:r>
            <w:proofErr w:type="spellStart"/>
            <w:r>
              <w:rPr>
                <w:sz w:val="22"/>
              </w:rPr>
              <w:t>Подлесная</w:t>
            </w:r>
            <w:proofErr w:type="spellEnd"/>
            <w:r>
              <w:rPr>
                <w:sz w:val="22"/>
              </w:rPr>
              <w:t>, 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15B2C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15B2C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15B2C" w:rsidP="000F3425">
            <w:pPr>
              <w:pStyle w:val="a5"/>
              <w:jc w:val="center"/>
            </w:pPr>
            <w:r>
              <w:t>Площадь – 72,2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015B2C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18" w:rsidRDefault="00015B2C" w:rsidP="000F3425">
            <w:pPr>
              <w:pStyle w:val="a5"/>
              <w:jc w:val="center"/>
            </w:pPr>
            <w:r>
              <w:t>кв.м.</w:t>
            </w:r>
          </w:p>
        </w:tc>
      </w:tr>
      <w:tr w:rsidR="00207A18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207A18" w:rsidP="000F3425">
            <w:pPr>
              <w:pStyle w:val="a5"/>
              <w:jc w:val="center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D45635" w:rsidP="000F342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г. Пермь, ул. Мира, 30/ул. 9-го Мая, 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D45635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D45635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D45635" w:rsidP="000F3425">
            <w:pPr>
              <w:pStyle w:val="a5"/>
              <w:jc w:val="center"/>
            </w:pPr>
            <w:r>
              <w:t>Площадь – 19,3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8" w:rsidRDefault="00D45635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18" w:rsidRDefault="00D45635" w:rsidP="000F3425">
            <w:pPr>
              <w:pStyle w:val="a5"/>
              <w:jc w:val="center"/>
            </w:pPr>
            <w:r>
              <w:t>кв.м.</w:t>
            </w:r>
          </w:p>
        </w:tc>
      </w:tr>
      <w:tr w:rsidR="009A3E1F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F" w:rsidRDefault="009A3E1F" w:rsidP="000F3425">
            <w:pPr>
              <w:pStyle w:val="a5"/>
              <w:jc w:val="center"/>
            </w:pPr>
            <w: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F" w:rsidRDefault="009A3E1F" w:rsidP="000F342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Пермь, Орджоникидзевский район, ул. </w:t>
            </w:r>
            <w:proofErr w:type="spellStart"/>
            <w:r>
              <w:rPr>
                <w:sz w:val="22"/>
              </w:rPr>
              <w:t>Сестрорецкая</w:t>
            </w:r>
            <w:proofErr w:type="spellEnd"/>
            <w:r>
              <w:rPr>
                <w:sz w:val="22"/>
              </w:rPr>
              <w:t xml:space="preserve">/ул. Евгения </w:t>
            </w:r>
            <w:proofErr w:type="spellStart"/>
            <w:r>
              <w:rPr>
                <w:sz w:val="22"/>
              </w:rPr>
              <w:t>Пузырева</w:t>
            </w:r>
            <w:proofErr w:type="spellEnd"/>
            <w:r>
              <w:rPr>
                <w:sz w:val="22"/>
              </w:rPr>
              <w:t>, 24/3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F" w:rsidRDefault="009A3E1F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F" w:rsidRDefault="009A3E1F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F" w:rsidRDefault="009A3E1F" w:rsidP="000F3425">
            <w:pPr>
              <w:pStyle w:val="a5"/>
              <w:jc w:val="center"/>
            </w:pPr>
            <w:r>
              <w:t>Площадь –</w:t>
            </w:r>
            <w:r>
              <w:t xml:space="preserve"> 107,3</w:t>
            </w:r>
            <w: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F" w:rsidRDefault="009A3E1F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E1F" w:rsidRDefault="009A3E1F" w:rsidP="000F3425">
            <w:pPr>
              <w:pStyle w:val="a5"/>
              <w:jc w:val="center"/>
            </w:pPr>
            <w:r>
              <w:t>кв.м.</w:t>
            </w:r>
          </w:p>
        </w:tc>
      </w:tr>
      <w:tr w:rsidR="006C5FA9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9" w:rsidRDefault="006C5FA9" w:rsidP="000F3425">
            <w:pPr>
              <w:pStyle w:val="a5"/>
              <w:jc w:val="center"/>
            </w:pPr>
            <w: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9" w:rsidRDefault="006C5FA9" w:rsidP="000F342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г. Пермь, Кировский район, ул. Калинина, 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9" w:rsidRDefault="006C5FA9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9" w:rsidRDefault="006C5FA9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9" w:rsidRDefault="006C5FA9" w:rsidP="000F3425">
            <w:pPr>
              <w:pStyle w:val="a5"/>
              <w:jc w:val="center"/>
            </w:pPr>
            <w:r>
              <w:t>Площадь –</w:t>
            </w:r>
            <w:r>
              <w:t xml:space="preserve"> 107,0</w:t>
            </w:r>
            <w: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9" w:rsidRDefault="006C5FA9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A9" w:rsidRDefault="006C5FA9" w:rsidP="000F3425">
            <w:pPr>
              <w:pStyle w:val="a5"/>
              <w:jc w:val="center"/>
            </w:pPr>
            <w:r>
              <w:t>кв.м.</w:t>
            </w:r>
          </w:p>
        </w:tc>
      </w:tr>
      <w:tr w:rsidR="00F22C74" w:rsidTr="009A3E1F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4" w:rsidRDefault="00F22C74" w:rsidP="000F3425">
            <w:pPr>
              <w:pStyle w:val="a5"/>
              <w:jc w:val="center"/>
            </w:pPr>
            <w: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4" w:rsidRDefault="00F22C74" w:rsidP="000F342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г. Пермь, Дзержинский район, ул. Пермская, 224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4" w:rsidRDefault="00F22C74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4" w:rsidRDefault="00F22C74" w:rsidP="000F3425">
            <w:pPr>
              <w:pStyle w:val="a5"/>
              <w:jc w:val="center"/>
            </w:pPr>
            <w:r>
              <w:t>помещение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4" w:rsidRDefault="00F22C74" w:rsidP="000F3425">
            <w:pPr>
              <w:pStyle w:val="a5"/>
              <w:jc w:val="center"/>
            </w:pPr>
            <w:r>
              <w:t>Площадь –</w:t>
            </w:r>
            <w:r>
              <w:t xml:space="preserve"> 109,3</w:t>
            </w:r>
            <w: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4" w:rsidRDefault="00F22C74" w:rsidP="000F3425">
            <w:pPr>
              <w:pStyle w:val="a5"/>
              <w:jc w:val="center"/>
            </w:pPr>
            <w:r>
              <w:t>нежилое помещение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74" w:rsidRDefault="00F22C74" w:rsidP="000F3425">
            <w:pPr>
              <w:pStyle w:val="a5"/>
              <w:jc w:val="center"/>
            </w:pPr>
            <w:r>
              <w:t>кв.м.</w:t>
            </w:r>
          </w:p>
        </w:tc>
      </w:tr>
    </w:tbl>
    <w:p w:rsidR="00DB1A83" w:rsidRDefault="00DB1A83" w:rsidP="00DB1A83"/>
    <w:p w:rsidR="00ED3ECB" w:rsidRDefault="00ED3ECB" w:rsidP="00DB1A83"/>
    <w:p w:rsidR="00DB1A83" w:rsidRDefault="00DB1A83" w:rsidP="00DB1A83"/>
    <w:p w:rsidR="00DB1A83" w:rsidRDefault="00DB1A83" w:rsidP="00DB1A83"/>
    <w:p w:rsidR="00DB1A83" w:rsidRDefault="00DB1A83" w:rsidP="00DB1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65"/>
        <w:gridCol w:w="1882"/>
        <w:gridCol w:w="1147"/>
        <w:gridCol w:w="1680"/>
        <w:gridCol w:w="1992"/>
        <w:gridCol w:w="1187"/>
        <w:gridCol w:w="1254"/>
        <w:gridCol w:w="1872"/>
      </w:tblGrid>
      <w:tr w:rsidR="00DB1A83" w:rsidTr="000F3425">
        <w:tblPrEx>
          <w:tblCellMar>
            <w:top w:w="0" w:type="dxa"/>
            <w:bottom w:w="0" w:type="dxa"/>
          </w:tblCellMar>
        </w:tblPrEx>
        <w:tc>
          <w:tcPr>
            <w:tcW w:w="75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7"/>
            </w:pPr>
            <w:r>
              <w:lastRenderedPageBreak/>
              <w:t>Сведения о недвижимом имуществе</w:t>
            </w: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Сведения о движимом имуществе</w:t>
            </w:r>
          </w:p>
        </w:tc>
      </w:tr>
      <w:tr w:rsidR="00DB1A83" w:rsidTr="000F3425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 xml:space="preserve">Кадастровый номер </w:t>
            </w:r>
            <w:hyperlink w:anchor="sub_125" w:history="1">
              <w:r>
                <w:rPr>
                  <w:rStyle w:val="a4"/>
                </w:rPr>
                <w:t>&lt;5&gt;</w:t>
              </w:r>
            </w:hyperlink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Техническое состояние объекта недвижимости</w:t>
            </w:r>
            <w:hyperlink w:anchor="sub_126" w:history="1">
              <w:r>
                <w:rPr>
                  <w:rStyle w:val="a4"/>
                </w:rPr>
                <w:t>&lt;6&gt;</w:t>
              </w:r>
            </w:hyperlink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Категория</w:t>
            </w:r>
          </w:p>
          <w:p w:rsidR="00DB1A83" w:rsidRDefault="00DB1A83" w:rsidP="000F3425">
            <w:pPr>
              <w:pStyle w:val="a5"/>
              <w:jc w:val="center"/>
            </w:pPr>
            <w:r>
              <w:t>земель</w:t>
            </w:r>
          </w:p>
          <w:p w:rsidR="00DB1A83" w:rsidRDefault="00DB1A83" w:rsidP="000F3425">
            <w:pPr>
              <w:pStyle w:val="a5"/>
              <w:jc w:val="center"/>
            </w:pPr>
            <w:hyperlink w:anchor="sub_127" w:history="1">
              <w:r>
                <w:rPr>
                  <w:rStyle w:val="a4"/>
                </w:rPr>
                <w:t>&lt;7&gt;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Вид</w:t>
            </w:r>
          </w:p>
          <w:p w:rsidR="00DB1A83" w:rsidRDefault="00DB1A83" w:rsidP="000F3425">
            <w:pPr>
              <w:pStyle w:val="a5"/>
              <w:jc w:val="center"/>
            </w:pPr>
            <w:r>
              <w:t>разрешенного</w:t>
            </w:r>
          </w:p>
          <w:p w:rsidR="00DB1A83" w:rsidRDefault="00DB1A83" w:rsidP="000F3425">
            <w:pPr>
              <w:pStyle w:val="a5"/>
              <w:jc w:val="center"/>
            </w:pPr>
            <w:r>
              <w:t>использования</w:t>
            </w:r>
          </w:p>
          <w:p w:rsidR="00DB1A83" w:rsidRDefault="00DB1A83" w:rsidP="000F3425">
            <w:pPr>
              <w:pStyle w:val="a5"/>
              <w:jc w:val="center"/>
            </w:pPr>
            <w:hyperlink w:anchor="sub_127" w:history="1">
              <w:r>
                <w:rPr>
                  <w:rStyle w:val="a4"/>
                </w:rPr>
                <w:t>&lt;8&gt;</w:t>
              </w:r>
            </w:hyperlink>
          </w:p>
        </w:tc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</w:tr>
      <w:tr w:rsidR="00DB1A83" w:rsidTr="00DA1979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proofErr w:type="gramStart"/>
            <w:r>
              <w:t>Тип (кадастровый,</w:t>
            </w:r>
            <w:proofErr w:type="gramEnd"/>
          </w:p>
          <w:p w:rsidR="00DB1A83" w:rsidRDefault="00DB1A83" w:rsidP="000F3425">
            <w:pPr>
              <w:pStyle w:val="a5"/>
              <w:jc w:val="center"/>
            </w:pPr>
            <w:r>
              <w:t>условный,</w:t>
            </w:r>
          </w:p>
          <w:p w:rsidR="00DB1A83" w:rsidRDefault="00DB1A83" w:rsidP="000F3425">
            <w:pPr>
              <w:pStyle w:val="a5"/>
              <w:jc w:val="center"/>
            </w:pPr>
            <w:r>
              <w:t>устаревший)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Марка, модель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Год</w:t>
            </w:r>
          </w:p>
          <w:p w:rsidR="00DB1A83" w:rsidRDefault="00DB1A83" w:rsidP="000F3425">
            <w:pPr>
              <w:pStyle w:val="a5"/>
              <w:jc w:val="center"/>
            </w:pPr>
            <w:r>
              <w:t>выпуска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Состав</w:t>
            </w:r>
          </w:p>
          <w:p w:rsidR="00DB1A83" w:rsidRDefault="00DB1A83" w:rsidP="000F3425">
            <w:pPr>
              <w:pStyle w:val="a5"/>
              <w:jc w:val="center"/>
            </w:pPr>
            <w:r>
              <w:t xml:space="preserve">(принадлежности) имущества </w:t>
            </w:r>
            <w:hyperlink w:anchor="sub_129" w:history="1">
              <w:r>
                <w:rPr>
                  <w:rStyle w:val="a4"/>
                </w:rPr>
                <w:t>&lt;9&gt;</w:t>
              </w:r>
            </w:hyperlink>
          </w:p>
        </w:tc>
      </w:tr>
      <w:tr w:rsidR="00DB1A83" w:rsidTr="00DA1979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0F3425">
            <w:pPr>
              <w:pStyle w:val="a5"/>
              <w:jc w:val="center"/>
            </w:pPr>
            <w:r>
              <w:t>16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920A24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t>59:01:1717053:54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Размещение административных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920A24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t>59:01:4410277:17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Размещение административных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920A24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t>59:01:4410276:2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C232B7" w:rsidP="000F3425">
            <w:pPr>
              <w:pStyle w:val="a5"/>
              <w:jc w:val="center"/>
            </w:pPr>
            <w:r>
              <w:t>Размещение административных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C232B7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t>59:01:3812922:8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</w:t>
            </w:r>
            <w:r>
              <w:lastRenderedPageBreak/>
              <w:t>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lastRenderedPageBreak/>
              <w:t>Размещение администрати</w:t>
            </w:r>
            <w:r>
              <w:lastRenderedPageBreak/>
              <w:t>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C232B7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lastRenderedPageBreak/>
              <w:t>59:01:4410247:24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Размещение административных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C232B7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t>59:01:4410247:24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Размещение административных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C232B7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t>59:01:4410247:24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Размещение административных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C232B7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t>59:01:4410247:24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Размещение административных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  <w:tr w:rsidR="00ED3ECB" w:rsidTr="00C232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CB" w:rsidRPr="00C232B7" w:rsidRDefault="00C232B7" w:rsidP="00C232B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32B7">
              <w:rPr>
                <w:rFonts w:ascii="Times New Roman" w:hAnsi="Times New Roman" w:cs="Times New Roman"/>
                <w:sz w:val="22"/>
                <w:szCs w:val="18"/>
                <w:shd w:val="clear" w:color="auto" w:fill="FFFFFF"/>
              </w:rPr>
              <w:lastRenderedPageBreak/>
              <w:t>59:01:4410099:10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920A24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Земли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Размещение административных зданий, административно-хозяйственных зданий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ECB" w:rsidRDefault="00ED3ECB" w:rsidP="000F3425">
            <w:pPr>
              <w:pStyle w:val="a5"/>
              <w:jc w:val="center"/>
            </w:pPr>
            <w:r>
              <w:t>-</w:t>
            </w:r>
          </w:p>
        </w:tc>
      </w:tr>
    </w:tbl>
    <w:p w:rsidR="00DB1A83" w:rsidRDefault="00DB1A83" w:rsidP="00DB1A83"/>
    <w:p w:rsidR="00E11A56" w:rsidRDefault="00E11A56" w:rsidP="00DB1A83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7"/>
        <w:gridCol w:w="2174"/>
        <w:gridCol w:w="1747"/>
        <w:gridCol w:w="1594"/>
        <w:gridCol w:w="1867"/>
        <w:gridCol w:w="1704"/>
        <w:gridCol w:w="2222"/>
      </w:tblGrid>
      <w:tr w:rsidR="00DB1A83" w:rsidTr="00E11A56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DB1A83" w:rsidTr="00E11A56">
        <w:tblPrEx>
          <w:tblCellMar>
            <w:top w:w="0" w:type="dxa"/>
            <w:bottom w:w="0" w:type="dxa"/>
          </w:tblCellMar>
        </w:tblPrEx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Наименование</w:t>
            </w:r>
          </w:p>
          <w:p w:rsidR="00DB1A83" w:rsidRDefault="00DB1A83" w:rsidP="00E11A56">
            <w:pPr>
              <w:pStyle w:val="a5"/>
              <w:jc w:val="center"/>
            </w:pPr>
            <w:r>
              <w:t>правообладателя</w:t>
            </w:r>
          </w:p>
          <w:p w:rsidR="00DB1A83" w:rsidRDefault="00DB1A83" w:rsidP="00E11A56">
            <w:pPr>
              <w:pStyle w:val="a5"/>
              <w:jc w:val="center"/>
            </w:pPr>
            <w:hyperlink w:anchor="sub_1211" w:history="1">
              <w:r>
                <w:rPr>
                  <w:rStyle w:val="a4"/>
                </w:rPr>
                <w:t>&lt;11&gt;</w:t>
              </w:r>
            </w:hyperlink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 xml:space="preserve">Наличие ограниченного вещного права на имущество </w:t>
            </w:r>
            <w:hyperlink w:anchor="sub_1212" w:history="1">
              <w:r>
                <w:rPr>
                  <w:rStyle w:val="a4"/>
                </w:rPr>
                <w:t>&lt;12&gt;</w:t>
              </w:r>
            </w:hyperlink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ИНН</w:t>
            </w:r>
          </w:p>
          <w:p w:rsidR="00DB1A83" w:rsidRDefault="00DB1A83" w:rsidP="00E11A56">
            <w:pPr>
              <w:pStyle w:val="a5"/>
              <w:jc w:val="center"/>
            </w:pPr>
            <w:r>
              <w:t xml:space="preserve">правообладателя </w:t>
            </w:r>
            <w:hyperlink w:anchor="sub_1213" w:history="1">
              <w:r>
                <w:rPr>
                  <w:rStyle w:val="a4"/>
                </w:rPr>
                <w:t>&lt;13&gt;</w:t>
              </w:r>
            </w:hyperlink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 xml:space="preserve">Контактный номер телефона </w:t>
            </w:r>
            <w:hyperlink w:anchor="sub_1214" w:history="1">
              <w:r>
                <w:rPr>
                  <w:rStyle w:val="a4"/>
                </w:rPr>
                <w:t>&lt;14&gt;</w:t>
              </w:r>
            </w:hyperlink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Адрес</w:t>
            </w:r>
          </w:p>
          <w:p w:rsidR="00DB1A83" w:rsidRDefault="00DB1A83" w:rsidP="00E11A56">
            <w:pPr>
              <w:pStyle w:val="a5"/>
              <w:jc w:val="center"/>
            </w:pPr>
            <w:r>
              <w:t xml:space="preserve">электронной почты </w:t>
            </w:r>
            <w:hyperlink w:anchor="sub_1214" w:history="1">
              <w:r>
                <w:rPr>
                  <w:rStyle w:val="a4"/>
                </w:rPr>
                <w:t>&lt;15&gt;</w:t>
              </w:r>
            </w:hyperlink>
          </w:p>
        </w:tc>
      </w:tr>
      <w:tr w:rsidR="00DB1A83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 xml:space="preserve">Наличие права аренды или права безвозмездного пользования на имущество </w:t>
            </w:r>
            <w:hyperlink w:anchor="sub_1210" w:history="1">
              <w:r>
                <w:rPr>
                  <w:rStyle w:val="a4"/>
                </w:rPr>
                <w:t>&lt;10&gt;</w:t>
              </w:r>
            </w:hyperlink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A83" w:rsidRDefault="00DB1A83" w:rsidP="00E11A56">
            <w:pPr>
              <w:pStyle w:val="a5"/>
            </w:pPr>
          </w:p>
        </w:tc>
      </w:tr>
      <w:tr w:rsidR="00DB1A83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83" w:rsidRDefault="00DB1A83" w:rsidP="00E11A56">
            <w:pPr>
              <w:pStyle w:val="a5"/>
              <w:jc w:val="center"/>
            </w:pPr>
            <w:r>
              <w:t>23</w:t>
            </w:r>
          </w:p>
        </w:tc>
      </w:tr>
      <w:tr w:rsidR="00E11A56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925242" w:rsidP="00E11A56">
            <w:pPr>
              <w:pStyle w:val="a5"/>
              <w:jc w:val="center"/>
            </w:pPr>
            <w:r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925242" w:rsidP="00E11A56">
            <w:pPr>
              <w:pStyle w:val="a5"/>
              <w:jc w:val="center"/>
            </w:pPr>
            <w:r>
              <w:t>Договор продлен на неопределенный срок по решению суда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ED4FFA" w:rsidP="00E11A56">
            <w:pPr>
              <w:pStyle w:val="a5"/>
              <w:jc w:val="center"/>
            </w:pPr>
            <w:r>
              <w:t>ИП Казакова Анна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DC4EF3" w:rsidP="00E11A56">
            <w:pPr>
              <w:pStyle w:val="a5"/>
              <w:jc w:val="center"/>
            </w:pPr>
            <w:r>
              <w:t>Право хозяйственного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56" w:rsidRPr="000A42CA" w:rsidRDefault="000A42CA" w:rsidP="00E11A5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Olompiev-KS@gorodperm.ru</w:t>
            </w:r>
          </w:p>
        </w:tc>
      </w:tr>
      <w:tr w:rsidR="00E11A56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925242" w:rsidP="00E11A56">
            <w:pPr>
              <w:pStyle w:val="a5"/>
              <w:jc w:val="center"/>
            </w:pPr>
            <w:r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925242" w:rsidP="00E11A56">
            <w:pPr>
              <w:pStyle w:val="a5"/>
              <w:jc w:val="center"/>
            </w:pPr>
            <w:r>
              <w:t>30.03.2023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ED4FFA" w:rsidP="00E11A56">
            <w:pPr>
              <w:pStyle w:val="a5"/>
              <w:jc w:val="center"/>
            </w:pPr>
            <w:r>
              <w:t>ИП Ерохина Наталья Юрьевна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DC4EF3" w:rsidP="00E11A56">
            <w:pPr>
              <w:pStyle w:val="a5"/>
              <w:jc w:val="center"/>
            </w:pPr>
            <w:r>
              <w:t>Право хозяйственного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rPr>
                <w:lang w:val="en-US"/>
              </w:rPr>
              <w:t>Olompiev-KS@gorodperm.ru</w:t>
            </w:r>
          </w:p>
        </w:tc>
      </w:tr>
      <w:tr w:rsidR="00E11A56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925242" w:rsidP="00E11A56">
            <w:pPr>
              <w:pStyle w:val="a5"/>
              <w:jc w:val="center"/>
            </w:pPr>
            <w:r>
              <w:t>Нет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925242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ED4FF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DC4EF3" w:rsidP="00E11A56">
            <w:pPr>
              <w:pStyle w:val="a5"/>
              <w:jc w:val="center"/>
            </w:pPr>
            <w: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rPr>
                <w:lang w:val="en-US"/>
              </w:rPr>
              <w:t>Olompiev-KS@gorodperm.ru</w:t>
            </w:r>
          </w:p>
        </w:tc>
      </w:tr>
      <w:tr w:rsidR="00E11A56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925242" w:rsidP="00E11A56">
            <w:pPr>
              <w:pStyle w:val="a5"/>
              <w:jc w:val="center"/>
            </w:pPr>
            <w:r>
              <w:t>Нет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925242" w:rsidP="00E11A56">
            <w:pPr>
              <w:pStyle w:val="a5"/>
              <w:jc w:val="center"/>
            </w:pPr>
            <w:r>
              <w:t xml:space="preserve">-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ED4FF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DC4EF3" w:rsidP="00E11A56">
            <w:pPr>
              <w:pStyle w:val="a5"/>
              <w:jc w:val="center"/>
            </w:pPr>
            <w:r>
              <w:t xml:space="preserve">Нет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56" w:rsidRDefault="000A42CA" w:rsidP="00E11A56">
            <w:pPr>
              <w:pStyle w:val="a5"/>
              <w:jc w:val="center"/>
            </w:pPr>
            <w:r>
              <w:rPr>
                <w:lang w:val="en-US"/>
              </w:rPr>
              <w:t>Olompiev-KS@gorodperm.ru</w:t>
            </w:r>
          </w:p>
        </w:tc>
      </w:tr>
      <w:tr w:rsidR="00925242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05.06.2022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ED4FFA" w:rsidP="00E11A56">
            <w:pPr>
              <w:pStyle w:val="a5"/>
              <w:jc w:val="center"/>
            </w:pPr>
            <w:r>
              <w:t xml:space="preserve">ООО Пермский </w:t>
            </w:r>
            <w:r>
              <w:lastRenderedPageBreak/>
              <w:t>купец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DC4EF3" w:rsidP="00E11A56">
            <w:pPr>
              <w:pStyle w:val="a5"/>
              <w:jc w:val="center"/>
            </w:pPr>
            <w:r>
              <w:lastRenderedPageBreak/>
              <w:t>Право хозяйственн</w:t>
            </w:r>
            <w:r>
              <w:lastRenderedPageBreak/>
              <w:t>ого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rPr>
                <w:lang w:val="en-US"/>
              </w:rPr>
              <w:t>Olompiev-KS@gorodperm.ru</w:t>
            </w:r>
          </w:p>
        </w:tc>
      </w:tr>
      <w:tr w:rsidR="00925242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lastRenderedPageBreak/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02.10.2022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ED4FFA" w:rsidP="00E11A56">
            <w:pPr>
              <w:pStyle w:val="a5"/>
              <w:jc w:val="center"/>
            </w:pPr>
            <w:r>
              <w:t>ООО УК Мир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DC4EF3" w:rsidP="00E11A56">
            <w:pPr>
              <w:pStyle w:val="a5"/>
              <w:jc w:val="center"/>
            </w:pPr>
            <w:r>
              <w:t>Право хозяйственного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rPr>
                <w:lang w:val="en-US"/>
              </w:rPr>
              <w:t>Olompiev-KS@gorodperm.ru</w:t>
            </w:r>
          </w:p>
        </w:tc>
      </w:tr>
      <w:tr w:rsidR="00925242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31.10.2021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ED4FFA" w:rsidP="00E11A56">
            <w:pPr>
              <w:pStyle w:val="a5"/>
              <w:jc w:val="center"/>
            </w:pPr>
            <w:r>
              <w:t>ИП Карманова Светлана Анатольевна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DC4EF3" w:rsidP="00E11A56">
            <w:pPr>
              <w:pStyle w:val="a5"/>
              <w:jc w:val="center"/>
            </w:pPr>
            <w:r>
              <w:t>Право хозяйственного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rPr>
                <w:lang w:val="en-US"/>
              </w:rPr>
              <w:t>Olompiev-KS@gorodperm.ru</w:t>
            </w:r>
          </w:p>
        </w:tc>
      </w:tr>
      <w:tr w:rsidR="00925242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01.08.2022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ED4FFA" w:rsidP="00E11A56">
            <w:pPr>
              <w:pStyle w:val="a5"/>
              <w:jc w:val="center"/>
            </w:pPr>
            <w:r>
              <w:t>ИП Лузин Антон Александрович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DC4EF3" w:rsidP="00E11A56">
            <w:pPr>
              <w:pStyle w:val="a5"/>
              <w:jc w:val="center"/>
            </w:pPr>
            <w:r>
              <w:t>Право хозяйственного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rPr>
                <w:lang w:val="en-US"/>
              </w:rPr>
              <w:t>Olompiev-KS@gorodperm.ru</w:t>
            </w:r>
          </w:p>
        </w:tc>
      </w:tr>
      <w:tr w:rsidR="00925242" w:rsidTr="00E11A56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925242" w:rsidP="00E11A56">
            <w:pPr>
              <w:pStyle w:val="a5"/>
              <w:jc w:val="center"/>
            </w:pPr>
            <w:r>
              <w:t>05.06.2022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ED4FFA" w:rsidP="00E11A56">
            <w:pPr>
              <w:pStyle w:val="a5"/>
              <w:jc w:val="center"/>
            </w:pPr>
            <w:r>
              <w:t>ООО «Афон»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DC4EF3" w:rsidP="00E11A56">
            <w:pPr>
              <w:pStyle w:val="a5"/>
              <w:jc w:val="center"/>
            </w:pPr>
            <w:r>
              <w:t>Право хозяйственного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t>212 95 75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42" w:rsidRDefault="000A42CA" w:rsidP="00E11A56">
            <w:pPr>
              <w:pStyle w:val="a5"/>
              <w:jc w:val="center"/>
            </w:pPr>
            <w:r>
              <w:rPr>
                <w:lang w:val="en-US"/>
              </w:rPr>
              <w:t>Olompiev-KS@gorodperm.ru</w:t>
            </w:r>
          </w:p>
        </w:tc>
      </w:tr>
    </w:tbl>
    <w:p w:rsidR="00DB1A83" w:rsidRDefault="00E11A56" w:rsidP="00DB1A83">
      <w:r>
        <w:br w:type="textWrapping" w:clear="all"/>
      </w:r>
    </w:p>
    <w:p w:rsidR="00DB1A83" w:rsidRDefault="00DB1A83" w:rsidP="00DB1A8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B1A83" w:rsidRDefault="00DB1A83" w:rsidP="00DB1A83">
      <w:pPr>
        <w:pStyle w:val="a8"/>
      </w:pPr>
      <w:bookmarkStart w:id="1" w:name="sub_121"/>
      <w:r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B1A83" w:rsidRDefault="00DB1A83" w:rsidP="00DB1A83">
      <w:pPr>
        <w:pStyle w:val="a8"/>
      </w:pPr>
      <w:bookmarkStart w:id="2" w:name="sub_122"/>
      <w:bookmarkEnd w:id="1"/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B1A83" w:rsidRDefault="00DB1A83" w:rsidP="00DB1A83">
      <w:pPr>
        <w:pStyle w:val="a8"/>
      </w:pPr>
      <w:bookmarkStart w:id="3" w:name="sub_123"/>
      <w:bookmarkEnd w:id="2"/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DB1A83" w:rsidRDefault="00DB1A83" w:rsidP="00DB1A83">
      <w:pPr>
        <w:pStyle w:val="a8"/>
      </w:pPr>
      <w:bookmarkStart w:id="4" w:name="sub_124"/>
      <w:bookmarkEnd w:id="3"/>
      <w: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DB1A83" w:rsidRDefault="00DB1A83" w:rsidP="00DB1A83">
      <w:pPr>
        <w:pStyle w:val="a8"/>
      </w:pPr>
      <w:bookmarkStart w:id="5" w:name="sub_125"/>
      <w:bookmarkEnd w:id="4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DB1A83" w:rsidRDefault="00DB1A83" w:rsidP="00DB1A83">
      <w:pPr>
        <w:pStyle w:val="a8"/>
      </w:pPr>
      <w:bookmarkStart w:id="6" w:name="sub_126"/>
      <w:bookmarkEnd w:id="5"/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>
        <w:t>,</w:t>
      </w:r>
      <w:proofErr w:type="gramEnd"/>
      <w: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DB1A83" w:rsidRDefault="00DB1A83" w:rsidP="00DB1A83">
      <w:pPr>
        <w:pStyle w:val="a8"/>
      </w:pPr>
      <w:bookmarkStart w:id="7" w:name="sub_127"/>
      <w:bookmarkEnd w:id="6"/>
      <w:r>
        <w:lastRenderedPageBreak/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B1A83" w:rsidRDefault="00DB1A83" w:rsidP="00DB1A83">
      <w:pPr>
        <w:pStyle w:val="a8"/>
      </w:pPr>
      <w:bookmarkStart w:id="8" w:name="sub_129"/>
      <w:bookmarkEnd w:id="7"/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B1A83" w:rsidRDefault="00DB1A83" w:rsidP="00DB1A83">
      <w:pPr>
        <w:pStyle w:val="a8"/>
      </w:pPr>
      <w:bookmarkStart w:id="9" w:name="sub_1210"/>
      <w:bookmarkEnd w:id="8"/>
      <w:r>
        <w:t>&lt;10</w:t>
      </w:r>
      <w:proofErr w:type="gramStart"/>
      <w:r>
        <w:t>&gt; У</w:t>
      </w:r>
      <w:proofErr w:type="gramEnd"/>
      <w:r>
        <w:t>казывается "Да" или "Нет".</w:t>
      </w:r>
    </w:p>
    <w:p w:rsidR="00DB1A83" w:rsidRDefault="00DB1A83" w:rsidP="00DB1A83">
      <w:pPr>
        <w:pStyle w:val="a8"/>
      </w:pPr>
      <w:bookmarkStart w:id="10" w:name="sub_1211"/>
      <w:bookmarkEnd w:id="9"/>
      <w:r>
        <w:t>&lt;11</w:t>
      </w:r>
      <w:proofErr w:type="gramStart"/>
      <w:r>
        <w:t>&gt; Д</w:t>
      </w:r>
      <w:proofErr w:type="gramEnd"/>
      <w: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DB1A83" w:rsidRDefault="00DB1A83" w:rsidP="00DB1A83">
      <w:pPr>
        <w:pStyle w:val="a8"/>
      </w:pPr>
      <w:bookmarkStart w:id="11" w:name="sub_1212"/>
      <w:bookmarkEnd w:id="10"/>
      <w:r>
        <w:t>&lt;12</w:t>
      </w:r>
      <w:proofErr w:type="gramStart"/>
      <w:r>
        <w:t>&gt; Д</w:t>
      </w:r>
      <w:proofErr w:type="gramEnd"/>
      <w:r>
        <w:t>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DB1A83" w:rsidRDefault="00DB1A83" w:rsidP="00DB1A83">
      <w:pPr>
        <w:pStyle w:val="a8"/>
      </w:pPr>
      <w:bookmarkStart w:id="12" w:name="sub_1213"/>
      <w:bookmarkEnd w:id="11"/>
      <w: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DB1A83" w:rsidRDefault="00DB1A83" w:rsidP="00DB1A83">
      <w:pPr>
        <w:pStyle w:val="a8"/>
      </w:pPr>
      <w:bookmarkStart w:id="13" w:name="sub_1214"/>
      <w:bookmarkEnd w:id="12"/>
      <w:r>
        <w:t>&lt;14&gt;, &lt;15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bookmarkEnd w:id="13"/>
    <w:p w:rsidR="00D46C24" w:rsidRDefault="00D46C24"/>
    <w:sectPr w:rsidR="00D46C24" w:rsidSect="00DB1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A83"/>
    <w:rsid w:val="00015B2C"/>
    <w:rsid w:val="00040B3D"/>
    <w:rsid w:val="000A42CA"/>
    <w:rsid w:val="00207A18"/>
    <w:rsid w:val="003C72E4"/>
    <w:rsid w:val="006C5FA9"/>
    <w:rsid w:val="00920A24"/>
    <w:rsid w:val="00925242"/>
    <w:rsid w:val="009A3E1F"/>
    <w:rsid w:val="00AC720E"/>
    <w:rsid w:val="00C232B7"/>
    <w:rsid w:val="00D45635"/>
    <w:rsid w:val="00D46C24"/>
    <w:rsid w:val="00DA1979"/>
    <w:rsid w:val="00DB1A83"/>
    <w:rsid w:val="00DC4EF3"/>
    <w:rsid w:val="00E11A56"/>
    <w:rsid w:val="00ED3ECB"/>
    <w:rsid w:val="00ED4FFA"/>
    <w:rsid w:val="00F2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1A8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1A8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1A8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B1A8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B1A83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DB1A83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20A24"/>
    <w:rPr>
      <w:color w:val="0000FF"/>
      <w:u w:val="single"/>
    </w:rPr>
  </w:style>
  <w:style w:type="character" w:styleId="aa">
    <w:name w:val="Strong"/>
    <w:basedOn w:val="a0"/>
    <w:uiPriority w:val="22"/>
    <w:qFormat/>
    <w:rsid w:val="00920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Olompiev-KS</dc:creator>
  <cp:lastModifiedBy>Olompiev-KS</cp:lastModifiedBy>
  <cp:revision>20</cp:revision>
  <cp:lastPrinted>2020-10-01T04:10:00Z</cp:lastPrinted>
  <dcterms:created xsi:type="dcterms:W3CDTF">2020-10-01T04:05:00Z</dcterms:created>
  <dcterms:modified xsi:type="dcterms:W3CDTF">2020-10-01T04:50:00Z</dcterms:modified>
</cp:coreProperties>
</file>