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64" w:rsidRPr="00081464" w:rsidRDefault="004D4D00" w:rsidP="000E1C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081464" w:rsidRPr="00081464">
        <w:rPr>
          <w:rFonts w:ascii="Times New Roman" w:hAnsi="Times New Roman" w:cs="Times New Roman"/>
          <w:sz w:val="28"/>
        </w:rPr>
        <w:t>нформаци</w:t>
      </w:r>
      <w:r w:rsidR="00081464">
        <w:rPr>
          <w:rFonts w:ascii="Times New Roman" w:hAnsi="Times New Roman" w:cs="Times New Roman"/>
          <w:sz w:val="28"/>
        </w:rPr>
        <w:t>я</w:t>
      </w:r>
      <w:r w:rsidR="00081464" w:rsidRPr="00081464">
        <w:rPr>
          <w:rFonts w:ascii="Times New Roman" w:hAnsi="Times New Roman" w:cs="Times New Roman"/>
          <w:sz w:val="28"/>
        </w:rPr>
        <w:t xml:space="preserve"> по приоритетным инвестиц</w:t>
      </w:r>
      <w:r w:rsidR="00064E15">
        <w:rPr>
          <w:rFonts w:ascii="Times New Roman" w:hAnsi="Times New Roman" w:cs="Times New Roman"/>
          <w:sz w:val="28"/>
        </w:rPr>
        <w:t>ионным проектам Пермского края</w:t>
      </w:r>
      <w:r w:rsidR="000A1618">
        <w:rPr>
          <w:rFonts w:ascii="Times New Roman" w:hAnsi="Times New Roman" w:cs="Times New Roman"/>
          <w:sz w:val="28"/>
        </w:rPr>
        <w:t xml:space="preserve">, реализуемым в </w:t>
      </w:r>
      <w:r w:rsidR="00BF68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BF684C">
        <w:rPr>
          <w:rFonts w:ascii="Times New Roman" w:hAnsi="Times New Roman" w:cs="Times New Roman"/>
          <w:sz w:val="28"/>
        </w:rPr>
        <w:t>г</w:t>
      </w:r>
      <w:proofErr w:type="gramEnd"/>
      <w:r w:rsidR="00BF684C">
        <w:rPr>
          <w:rFonts w:ascii="Times New Roman" w:hAnsi="Times New Roman" w:cs="Times New Roman"/>
          <w:sz w:val="28"/>
        </w:rPr>
        <w:t>. Перми</w:t>
      </w:r>
      <w:bookmarkStart w:id="0" w:name="_GoBack"/>
      <w:bookmarkEnd w:id="0"/>
    </w:p>
    <w:tbl>
      <w:tblPr>
        <w:tblW w:w="19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931"/>
        <w:gridCol w:w="3969"/>
        <w:gridCol w:w="2551"/>
        <w:gridCol w:w="2552"/>
      </w:tblGrid>
      <w:tr w:rsidR="000E1CE4" w:rsidRPr="000E1CE4" w:rsidTr="000E1CE4">
        <w:trPr>
          <w:trHeight w:val="2254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0E1CE4" w:rsidRPr="000E1CE4" w:rsidRDefault="000E1CE4" w:rsidP="0071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приоритетного инвестиционного проекта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5938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1CE4" w:rsidRPr="000E1CE4" w:rsidRDefault="000E1CE4" w:rsidP="005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срок окончания реализации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E1CE4" w:rsidRPr="000E1CE4" w:rsidRDefault="000E1CE4" w:rsidP="000E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вложенных инвестиций млн. руб.</w:t>
            </w:r>
          </w:p>
        </w:tc>
      </w:tr>
      <w:tr w:rsidR="000E1CE4" w:rsidRPr="000E1CE4" w:rsidTr="000E1CE4">
        <w:trPr>
          <w:trHeight w:val="1579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«ЛУКОЙЛ-Пермнефтеоргсинтез», ООО «ЛУКОЙЛ-Транс» - «Строительство эстакады налива светлых нефтепродуктов. Строительство 6 железнодорожных путей на подъездных путях парка смешения топлив ООО «ЛУКОЙЛ-Пермнефтеоргсинтез», г. Пермь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губернатора Пермского края от 19 января 2016 г. № 11-р (в ред. от 28 декабря 2017 г. № 317-р)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5316</w:t>
            </w:r>
          </w:p>
        </w:tc>
      </w:tr>
      <w:tr w:rsidR="000E1CE4" w:rsidRPr="000E1CE4" w:rsidTr="000E1CE4">
        <w:trPr>
          <w:trHeight w:val="1408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«Уралбумага» - «Сила картона (комплексная модернизация картоноделательной машины КДМ КП-06 для увеличения объема выпуска продукции и повышения ее рентабельности)», </w:t>
            </w:r>
            <w:proofErr w:type="gramStart"/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Пермь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Пермского края от 21 июля 2017 г. № 136-р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0E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1487,6</w:t>
            </w:r>
          </w:p>
        </w:tc>
      </w:tr>
      <w:tr w:rsidR="000E1CE4" w:rsidRPr="000E1CE4" w:rsidTr="000E1CE4">
        <w:trPr>
          <w:trHeight w:val="1752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«Бастион осн. 1942 г.» - «Комплексный проект по модернизации и расширению существующего производства спиртных напитков»</w:t>
            </w:r>
            <w:proofErr w:type="gramStart"/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Пермь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Пермского края от 28 декабря 2017 г. № 315-р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E1CE4" w:rsidRPr="000E1CE4" w:rsidTr="000E1CE4">
        <w:trPr>
          <w:trHeight w:val="1679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«Производственная фирма «Сокол» - «Создание высокотехнологичного производства бурового инструмента европейского уровня в </w:t>
            </w:r>
            <w:proofErr w:type="gramStart"/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Перми», г. Пермь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Пермского края от 19 января 2016 г. № 6-р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0E1CE4" w:rsidRPr="000E1CE4" w:rsidTr="000E1CE4">
        <w:trPr>
          <w:trHeight w:val="1679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F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«ТАЛМА» Строительство и обустройство территории международного образовательного кампуса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Пермского края от 23 августа 2018г. №136-р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0E1CE4" w:rsidRPr="000E1CE4" w:rsidTr="000E1CE4">
        <w:trPr>
          <w:trHeight w:val="1679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F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«Управление проектами» Строительство многофункционального медицинского комплекса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Пермского края от 29 мая 2018г. № 101-р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0E1CE4" w:rsidRPr="000E1CE4" w:rsidTr="000E1CE4">
        <w:trPr>
          <w:trHeight w:val="1679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F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«Пермские моторы» «Создание производственного комплекса серийного изготовления РД-191 и других перспективных жидкостных ракетных двигателей»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Распоряжения губернатора Пермского края от 07.12.2018 №200-р, от 15.03.2019 №39-р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федерального бюджета 8 754,  </w:t>
            </w:r>
            <w:proofErr w:type="spellStart"/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 2040. Общая сумма инвестиций 10 794</w:t>
            </w:r>
          </w:p>
        </w:tc>
      </w:tr>
      <w:tr w:rsidR="000E1CE4" w:rsidRPr="000E1CE4" w:rsidTr="000E1CE4">
        <w:trPr>
          <w:trHeight w:val="1679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885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«Проспект Пермь» Строительство «Многофункционального центра с гостиницей" в границах улиц Монастырская – Попова – Петропавловская – </w:t>
            </w:r>
            <w:proofErr w:type="spellStart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Осинская</w:t>
            </w:r>
            <w:proofErr w:type="spellEnd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Пермь.</w:t>
            </w:r>
          </w:p>
          <w:p w:rsidR="000E1CE4" w:rsidRPr="000E1CE4" w:rsidRDefault="000E1CE4" w:rsidP="00F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E1CE4" w:rsidRPr="000E1CE4" w:rsidRDefault="000E1CE4" w:rsidP="0037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Пермского края от 19 марта 2019 г. №45-р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</w:t>
            </w:r>
          </w:p>
        </w:tc>
      </w:tr>
      <w:tr w:rsidR="000E1CE4" w:rsidRPr="000E1CE4" w:rsidTr="000E1CE4">
        <w:trPr>
          <w:trHeight w:val="1679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885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Упакс</w:t>
            </w:r>
            <w:proofErr w:type="spellEnd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Создание автоматизированной линии глубокой переработки полиэтилентерефталата и производства жесткой упаковки для пищевых продуктов</w:t>
            </w: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Пермского края от 15 марта 2019г.№40-р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</w:tr>
      <w:tr w:rsidR="000E1CE4" w:rsidRPr="000E1CE4" w:rsidTr="000E1CE4">
        <w:trPr>
          <w:trHeight w:val="1287"/>
        </w:trPr>
        <w:tc>
          <w:tcPr>
            <w:tcW w:w="1418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E1CE4" w:rsidRPr="000E1CE4" w:rsidRDefault="000E1CE4" w:rsidP="00885C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«Красный Октябрь</w:t>
            </w:r>
            <w:proofErr w:type="gramStart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роект производства лущеного шпона лиственных пород в объеме до 60 </w:t>
            </w:r>
            <w:proofErr w:type="spellStart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0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м3 в год на площадке</w:t>
            </w:r>
          </w:p>
          <w:p w:rsidR="000E1CE4" w:rsidRPr="000E1CE4" w:rsidRDefault="000E1CE4" w:rsidP="00885C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4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Пермского края от  15 марта 2019 №41-р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CE4" w:rsidRPr="000E1CE4" w:rsidRDefault="000E1CE4" w:rsidP="007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</w:tr>
    </w:tbl>
    <w:p w:rsidR="00FB54BC" w:rsidRPr="000E1CE4" w:rsidRDefault="00FB54BC" w:rsidP="002338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54BC" w:rsidRPr="000E1CE4" w:rsidSect="005938B5">
      <w:footerReference w:type="default" r:id="rId8"/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05" w:rsidRDefault="001A0A05" w:rsidP="00B03945">
      <w:pPr>
        <w:spacing w:after="0" w:line="240" w:lineRule="auto"/>
      </w:pPr>
      <w:r>
        <w:separator/>
      </w:r>
    </w:p>
  </w:endnote>
  <w:endnote w:type="continuationSeparator" w:id="0">
    <w:p w:rsidR="001A0A05" w:rsidRDefault="001A0A05" w:rsidP="00B0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2123413309"/>
      <w:docPartObj>
        <w:docPartGallery w:val="Page Numbers (Bottom of Page)"/>
        <w:docPartUnique/>
      </w:docPartObj>
    </w:sdtPr>
    <w:sdtContent>
      <w:p w:rsidR="00603DBF" w:rsidRPr="00B03945" w:rsidRDefault="00554C3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B03945">
          <w:rPr>
            <w:rFonts w:ascii="Times New Roman" w:hAnsi="Times New Roman" w:cs="Times New Roman"/>
            <w:sz w:val="20"/>
          </w:rPr>
          <w:fldChar w:fldCharType="begin"/>
        </w:r>
        <w:r w:rsidR="00603DBF" w:rsidRPr="00B03945">
          <w:rPr>
            <w:rFonts w:ascii="Times New Roman" w:hAnsi="Times New Roman" w:cs="Times New Roman"/>
            <w:sz w:val="20"/>
          </w:rPr>
          <w:instrText>PAGE   \* MERGEFORMAT</w:instrText>
        </w:r>
        <w:r w:rsidRPr="00B03945">
          <w:rPr>
            <w:rFonts w:ascii="Times New Roman" w:hAnsi="Times New Roman" w:cs="Times New Roman"/>
            <w:sz w:val="20"/>
          </w:rPr>
          <w:fldChar w:fldCharType="separate"/>
        </w:r>
        <w:r w:rsidR="000E1CE4">
          <w:rPr>
            <w:rFonts w:ascii="Times New Roman" w:hAnsi="Times New Roman" w:cs="Times New Roman"/>
            <w:noProof/>
            <w:sz w:val="20"/>
          </w:rPr>
          <w:t>1</w:t>
        </w:r>
        <w:r w:rsidRPr="00B0394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03DBF" w:rsidRDefault="00603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05" w:rsidRDefault="001A0A05" w:rsidP="00B03945">
      <w:pPr>
        <w:spacing w:after="0" w:line="240" w:lineRule="auto"/>
      </w:pPr>
      <w:r>
        <w:separator/>
      </w:r>
    </w:p>
  </w:footnote>
  <w:footnote w:type="continuationSeparator" w:id="0">
    <w:p w:rsidR="001A0A05" w:rsidRDefault="001A0A05" w:rsidP="00B0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1C3"/>
    <w:multiLevelType w:val="hybridMultilevel"/>
    <w:tmpl w:val="2CD426DC"/>
    <w:lvl w:ilvl="0" w:tplc="0108E4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8B7"/>
    <w:rsid w:val="00010A5B"/>
    <w:rsid w:val="00064E15"/>
    <w:rsid w:val="00081464"/>
    <w:rsid w:val="000A1618"/>
    <w:rsid w:val="000B7D63"/>
    <w:rsid w:val="000D2F3E"/>
    <w:rsid w:val="000E008D"/>
    <w:rsid w:val="000E1CE4"/>
    <w:rsid w:val="000E539C"/>
    <w:rsid w:val="000F7962"/>
    <w:rsid w:val="00103B01"/>
    <w:rsid w:val="001151CF"/>
    <w:rsid w:val="00117436"/>
    <w:rsid w:val="00130914"/>
    <w:rsid w:val="00137832"/>
    <w:rsid w:val="00171DC1"/>
    <w:rsid w:val="00183C1D"/>
    <w:rsid w:val="001A0A05"/>
    <w:rsid w:val="001A6DEA"/>
    <w:rsid w:val="001B371C"/>
    <w:rsid w:val="00211E70"/>
    <w:rsid w:val="002236F8"/>
    <w:rsid w:val="00225940"/>
    <w:rsid w:val="002336B1"/>
    <w:rsid w:val="002338C1"/>
    <w:rsid w:val="002575FD"/>
    <w:rsid w:val="00273BBA"/>
    <w:rsid w:val="00290F09"/>
    <w:rsid w:val="002A2E8E"/>
    <w:rsid w:val="002B7CD5"/>
    <w:rsid w:val="002C1355"/>
    <w:rsid w:val="002F3FEB"/>
    <w:rsid w:val="00342E69"/>
    <w:rsid w:val="00344C32"/>
    <w:rsid w:val="00353F76"/>
    <w:rsid w:val="00373710"/>
    <w:rsid w:val="00384FBD"/>
    <w:rsid w:val="0038647C"/>
    <w:rsid w:val="003978F5"/>
    <w:rsid w:val="003C696A"/>
    <w:rsid w:val="00415159"/>
    <w:rsid w:val="0042728A"/>
    <w:rsid w:val="00434B94"/>
    <w:rsid w:val="00451A8C"/>
    <w:rsid w:val="00482948"/>
    <w:rsid w:val="004D4D00"/>
    <w:rsid w:val="004E02F6"/>
    <w:rsid w:val="00540AEA"/>
    <w:rsid w:val="00554C3C"/>
    <w:rsid w:val="005727CA"/>
    <w:rsid w:val="005938B5"/>
    <w:rsid w:val="005A386B"/>
    <w:rsid w:val="005B1B67"/>
    <w:rsid w:val="005B55CA"/>
    <w:rsid w:val="005B78B7"/>
    <w:rsid w:val="005F4ECE"/>
    <w:rsid w:val="0060295E"/>
    <w:rsid w:val="00603DBF"/>
    <w:rsid w:val="006300D6"/>
    <w:rsid w:val="006463B5"/>
    <w:rsid w:val="006849A9"/>
    <w:rsid w:val="006A46E8"/>
    <w:rsid w:val="006B009D"/>
    <w:rsid w:val="006C1DCD"/>
    <w:rsid w:val="007213CF"/>
    <w:rsid w:val="00724677"/>
    <w:rsid w:val="00735AC5"/>
    <w:rsid w:val="007558A0"/>
    <w:rsid w:val="00780927"/>
    <w:rsid w:val="007B06C3"/>
    <w:rsid w:val="007D4FB0"/>
    <w:rsid w:val="007F374B"/>
    <w:rsid w:val="00801752"/>
    <w:rsid w:val="00804D37"/>
    <w:rsid w:val="00872E08"/>
    <w:rsid w:val="00885C02"/>
    <w:rsid w:val="008A1D04"/>
    <w:rsid w:val="00965BBC"/>
    <w:rsid w:val="0096609A"/>
    <w:rsid w:val="009E3307"/>
    <w:rsid w:val="00A00CD5"/>
    <w:rsid w:val="00A715D4"/>
    <w:rsid w:val="00A91645"/>
    <w:rsid w:val="00AB3FD4"/>
    <w:rsid w:val="00B03945"/>
    <w:rsid w:val="00B07EE6"/>
    <w:rsid w:val="00B4576F"/>
    <w:rsid w:val="00B46732"/>
    <w:rsid w:val="00B61B09"/>
    <w:rsid w:val="00B66E37"/>
    <w:rsid w:val="00B903C8"/>
    <w:rsid w:val="00BA5297"/>
    <w:rsid w:val="00BB7076"/>
    <w:rsid w:val="00BC05D6"/>
    <w:rsid w:val="00BF684C"/>
    <w:rsid w:val="00C14251"/>
    <w:rsid w:val="00C3571D"/>
    <w:rsid w:val="00C43661"/>
    <w:rsid w:val="00C800FA"/>
    <w:rsid w:val="00C8648F"/>
    <w:rsid w:val="00C87C77"/>
    <w:rsid w:val="00C92277"/>
    <w:rsid w:val="00CE12F8"/>
    <w:rsid w:val="00D14746"/>
    <w:rsid w:val="00D63EAE"/>
    <w:rsid w:val="00DC7EC2"/>
    <w:rsid w:val="00DE4F50"/>
    <w:rsid w:val="00E051B0"/>
    <w:rsid w:val="00E06853"/>
    <w:rsid w:val="00E62AC7"/>
    <w:rsid w:val="00E76674"/>
    <w:rsid w:val="00E76F8E"/>
    <w:rsid w:val="00EC0ACD"/>
    <w:rsid w:val="00EC43FE"/>
    <w:rsid w:val="00EE21FC"/>
    <w:rsid w:val="00F1493E"/>
    <w:rsid w:val="00F5603D"/>
    <w:rsid w:val="00F63D40"/>
    <w:rsid w:val="00F812E2"/>
    <w:rsid w:val="00F9001A"/>
    <w:rsid w:val="00F961B9"/>
    <w:rsid w:val="00FB43F5"/>
    <w:rsid w:val="00FB54BC"/>
    <w:rsid w:val="00FD0E56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945"/>
  </w:style>
  <w:style w:type="paragraph" w:styleId="a5">
    <w:name w:val="footer"/>
    <w:basedOn w:val="a"/>
    <w:link w:val="a6"/>
    <w:uiPriority w:val="99"/>
    <w:unhideWhenUsed/>
    <w:rsid w:val="00B0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945"/>
  </w:style>
  <w:style w:type="paragraph" w:styleId="a7">
    <w:name w:val="Balloon Text"/>
    <w:basedOn w:val="a"/>
    <w:link w:val="a8"/>
    <w:uiPriority w:val="99"/>
    <w:semiHidden/>
    <w:unhideWhenUsed/>
    <w:rsid w:val="00E7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945"/>
  </w:style>
  <w:style w:type="paragraph" w:styleId="a5">
    <w:name w:val="footer"/>
    <w:basedOn w:val="a"/>
    <w:link w:val="a6"/>
    <w:uiPriority w:val="99"/>
    <w:unhideWhenUsed/>
    <w:rsid w:val="00B0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945"/>
  </w:style>
  <w:style w:type="paragraph" w:styleId="a7">
    <w:name w:val="Balloon Text"/>
    <w:basedOn w:val="a"/>
    <w:link w:val="a8"/>
    <w:uiPriority w:val="99"/>
    <w:semiHidden/>
    <w:unhideWhenUsed/>
    <w:rsid w:val="00E7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1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4C4C-BDFB-4E9D-A63F-A7BA0BBD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 Ксения Валерьевна</dc:creator>
  <cp:lastModifiedBy>Мелюхина Надежда Александровна</cp:lastModifiedBy>
  <cp:revision>3</cp:revision>
  <cp:lastPrinted>2018-07-12T10:32:00Z</cp:lastPrinted>
  <dcterms:created xsi:type="dcterms:W3CDTF">2019-05-28T05:20:00Z</dcterms:created>
  <dcterms:modified xsi:type="dcterms:W3CDTF">2019-05-28T05:25:00Z</dcterms:modified>
</cp:coreProperties>
</file>