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E04" w:rsidRDefault="00173C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Мониторинг учета рабочих мест на предприятиях и организациях города Перми, в том числе по созданию новых рабочих мест, сокращению рабочих мест на 01 октября 2026 года</w:t>
      </w:r>
    </w:p>
    <w:p w:rsidR="00165E04" w:rsidRDefault="00165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65E04" w:rsidRDefault="00173C81">
      <w:pPr>
        <w:spacing w:after="0" w:line="320" w:lineRule="exact"/>
        <w:ind w:left="-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r>
        <w:rPr>
          <w:rFonts w:ascii="Times New Roman" w:hAnsi="Times New Roman" w:cs="Times New Roman"/>
          <w:sz w:val="28"/>
          <w:szCs w:val="28"/>
          <w:u w:val="single"/>
        </w:rPr>
        <w:t>Безработные</w:t>
      </w:r>
      <w:r>
        <w:rPr>
          <w:rFonts w:ascii="Times New Roman" w:hAnsi="Times New Roman" w:cs="Times New Roman"/>
          <w:sz w:val="28"/>
          <w:szCs w:val="28"/>
        </w:rPr>
        <w:t xml:space="preserve">: Численность безработных, зарегистрированных в службе </w:t>
      </w:r>
    </w:p>
    <w:p w:rsidR="00165E04" w:rsidRDefault="00173C81">
      <w:pPr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занятости г. Перми</w:t>
      </w:r>
      <w:r>
        <w:rPr>
          <w:rFonts w:ascii="Times New Roman" w:hAnsi="Times New Roman" w:cs="Times New Roman"/>
          <w:sz w:val="28"/>
          <w:szCs w:val="28"/>
        </w:rPr>
        <w:t xml:space="preserve"> на 01.10.2026 составляет 1 031 человек.</w:t>
      </w:r>
    </w:p>
    <w:p w:rsidR="00165E04" w:rsidRDefault="00173C81">
      <w:pPr>
        <w:spacing w:after="0" w:line="320" w:lineRule="exact"/>
        <w:ind w:left="-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Уровень регистрируемой безработицы  на  01.10.2026 составляет  </w:t>
      </w:r>
      <w:r>
        <w:rPr>
          <w:rFonts w:ascii="Times New Roman" w:hAnsi="Times New Roman" w:cs="Times New Roman"/>
          <w:sz w:val="28"/>
          <w:szCs w:val="28"/>
        </w:rPr>
        <w:tab/>
        <w:t xml:space="preserve">0,20%     к  численности  рабочей   силы  по  г. Перми,  что  ниже  уровня   </w:t>
      </w:r>
      <w:r>
        <w:rPr>
          <w:rFonts w:ascii="Times New Roman" w:hAnsi="Times New Roman" w:cs="Times New Roman"/>
          <w:sz w:val="28"/>
          <w:szCs w:val="28"/>
        </w:rPr>
        <w:tab/>
        <w:t xml:space="preserve">безработицы  в целом по Пермскому краю (по состоянию на 01.10.2026 -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0,26%). </w:t>
      </w:r>
      <w:bookmarkEnd w:id="0"/>
    </w:p>
    <w:p w:rsidR="00165E04" w:rsidRDefault="00173C81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Вакансии</w:t>
      </w:r>
      <w:r>
        <w:rPr>
          <w:rFonts w:ascii="Times New Roman" w:hAnsi="Times New Roman" w:cs="Times New Roman"/>
          <w:sz w:val="28"/>
          <w:szCs w:val="28"/>
        </w:rPr>
        <w:t xml:space="preserve">: На 01.10.2026 г. количество вакансий, которыми располагала служба занятости г. Перми, составило 19 589 единиц, из них 74,4% по рабочим профессиям. </w:t>
      </w:r>
    </w:p>
    <w:p w:rsidR="00165E04" w:rsidRDefault="00173C81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Предоставление государственных услуг: с</w:t>
      </w:r>
      <w:r>
        <w:rPr>
          <w:rFonts w:ascii="Times New Roman" w:hAnsi="Times New Roman" w:cs="Times New Roman"/>
          <w:sz w:val="28"/>
          <w:szCs w:val="28"/>
        </w:rPr>
        <w:t xml:space="preserve"> 01.01.2026 по 01.10.2026 численность трудоустро</w:t>
      </w:r>
      <w:r>
        <w:rPr>
          <w:rFonts w:ascii="Times New Roman" w:hAnsi="Times New Roman" w:cs="Times New Roman"/>
          <w:sz w:val="28"/>
          <w:szCs w:val="28"/>
        </w:rPr>
        <w:t>енных службой занятости города Перми составила               2 355 человек, в том числе безработных – 1 146 человек, направлено на общественные работы 3 человека (Приказ Министерства труда и социальной защиты Российской Федерации от 29.12.2021 № 931н «Об у</w:t>
      </w:r>
      <w:r>
        <w:rPr>
          <w:rFonts w:ascii="Times New Roman" w:hAnsi="Times New Roman" w:cs="Times New Roman"/>
          <w:sz w:val="28"/>
          <w:szCs w:val="28"/>
        </w:rPr>
        <w:t>тверждении стандарта процесса осуществления полномочия в сфере занятости населения «Организация проведения оплачиваемых общественных работ»), трудоустроено по программам временного трудоустройства несовершеннолетних граждан в возрасте от 14 до 18 лет в сво</w:t>
      </w:r>
      <w:r>
        <w:rPr>
          <w:rFonts w:ascii="Times New Roman" w:hAnsi="Times New Roman" w:cs="Times New Roman"/>
          <w:sz w:val="28"/>
          <w:szCs w:val="28"/>
        </w:rPr>
        <w:t>бодное от учебы время 415 человек, меры государственной поддержки по программе временного трудоустройства гражданам, испытывающим трудности в поиске работы предоставлены 3 человекам.</w:t>
      </w:r>
    </w:p>
    <w:p w:rsidR="00165E04" w:rsidRDefault="00173C81">
      <w:pPr>
        <w:spacing w:after="0" w:line="32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по профориентации получили 2 883 человек, 2 219 безработных гражда</w:t>
      </w:r>
      <w:r>
        <w:rPr>
          <w:rFonts w:ascii="Times New Roman" w:hAnsi="Times New Roman" w:cs="Times New Roman"/>
          <w:sz w:val="28"/>
          <w:szCs w:val="28"/>
        </w:rPr>
        <w:t xml:space="preserve">н получили государственную услугу по психологической поддержке, 3 безработных гражданина получили государственную услугу по социальной адаптации на рынке труда.  </w:t>
      </w:r>
    </w:p>
    <w:p w:rsidR="00165E04" w:rsidRDefault="00173C81">
      <w:pPr>
        <w:spacing w:after="0" w:line="320" w:lineRule="exact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Мер государственной поддержки по содействию самозанятости                  не оказывалось.</w:t>
      </w:r>
    </w:p>
    <w:p w:rsidR="00165E04" w:rsidRDefault="00173C8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165E04" w:rsidSect="00165E04">
      <w:headerReference w:type="even" r:id="rId6"/>
      <w:headerReference w:type="default" r:id="rId7"/>
      <w:footerReference w:type="default" r:id="rId8"/>
      <w:footerReference w:type="first" r:id="rId9"/>
      <w:pgSz w:w="11906" w:h="16838"/>
      <w:pgMar w:top="851" w:right="851" w:bottom="709" w:left="1701" w:header="567" w:footer="567" w:gutter="0"/>
      <w:cols w:space="720"/>
      <w:formProt w:val="0"/>
      <w:titlePg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C81" w:rsidRDefault="00173C81" w:rsidP="00165E04">
      <w:pPr>
        <w:spacing w:after="0" w:line="240" w:lineRule="auto"/>
      </w:pPr>
      <w:r>
        <w:separator/>
      </w:r>
    </w:p>
  </w:endnote>
  <w:endnote w:type="continuationSeparator" w:id="0">
    <w:p w:rsidR="00173C81" w:rsidRDefault="00173C81" w:rsidP="00165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04" w:rsidRDefault="00173C81">
    <w:pPr>
      <w:pStyle w:val="Footer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04" w:rsidRDefault="00173C81">
    <w:pPr>
      <w:pStyle w:val="Footer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C81" w:rsidRDefault="00173C81" w:rsidP="00165E04">
      <w:pPr>
        <w:spacing w:after="0" w:line="240" w:lineRule="auto"/>
      </w:pPr>
      <w:r>
        <w:separator/>
      </w:r>
    </w:p>
  </w:footnote>
  <w:footnote w:type="continuationSeparator" w:id="0">
    <w:p w:rsidR="00173C81" w:rsidRDefault="00173C81" w:rsidP="00165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04" w:rsidRDefault="00165E04">
    <w:pPr>
      <w:pStyle w:val="Header"/>
    </w:pPr>
    <w:r>
      <w:pict/>
    </w:r>
    <w:r>
      <w:pict>
        <v:shape id="Врез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04" w:rsidRDefault="00165E04">
    <w:pPr>
      <w:pStyle w:val="Header"/>
    </w:pPr>
    <w:r>
      <w:pict/>
    </w:r>
    <w:r>
      <w:pict>
        <v:shape id="Врезка2" o:spid="_x0000_s1025" type="#_x0000_m1026" style="position:absolute;left:0;text-align:left;margin-left:0;margin-top:.05pt;width:1.1pt;height:1.1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v:stroke joinstyle="round" endcap="flat"/>
          <w10:wrap anchorx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65E04"/>
    <w:rsid w:val="00165E04"/>
    <w:rsid w:val="00173C81"/>
    <w:rsid w:val="002E5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F2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Header"/>
    <w:uiPriority w:val="99"/>
    <w:qFormat/>
    <w:rsid w:val="0012052F"/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ижний колонтитул Знак"/>
    <w:basedOn w:val="a0"/>
    <w:link w:val="Footer"/>
    <w:uiPriority w:val="99"/>
    <w:qFormat/>
    <w:rsid w:val="0012052F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uiPriority w:val="99"/>
    <w:qFormat/>
    <w:rsid w:val="0012052F"/>
  </w:style>
  <w:style w:type="paragraph" w:customStyle="1" w:styleId="a6">
    <w:name w:val="Заголовок"/>
    <w:basedOn w:val="a"/>
    <w:next w:val="a7"/>
    <w:qFormat/>
    <w:rsid w:val="00165E04"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7">
    <w:name w:val="Body Text"/>
    <w:basedOn w:val="a"/>
    <w:rsid w:val="00165E04"/>
    <w:pPr>
      <w:spacing w:after="140"/>
    </w:pPr>
  </w:style>
  <w:style w:type="paragraph" w:styleId="a8">
    <w:name w:val="List"/>
    <w:basedOn w:val="a7"/>
    <w:rsid w:val="00165E04"/>
    <w:rPr>
      <w:rFonts w:cs="Lohit Devanagari"/>
    </w:rPr>
  </w:style>
  <w:style w:type="paragraph" w:customStyle="1" w:styleId="Caption">
    <w:name w:val="Caption"/>
    <w:basedOn w:val="a"/>
    <w:qFormat/>
    <w:rsid w:val="00165E04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9">
    <w:name w:val="index heading"/>
    <w:basedOn w:val="a"/>
    <w:qFormat/>
    <w:rsid w:val="00165E04"/>
    <w:pPr>
      <w:suppressLineNumbers/>
    </w:pPr>
    <w:rPr>
      <w:rFonts w:cs="Lohit Devanagari"/>
    </w:rPr>
  </w:style>
  <w:style w:type="paragraph" w:customStyle="1" w:styleId="aa">
    <w:name w:val="Колонтитул"/>
    <w:basedOn w:val="a"/>
    <w:qFormat/>
    <w:rsid w:val="00165E04"/>
  </w:style>
  <w:style w:type="paragraph" w:customStyle="1" w:styleId="Header">
    <w:name w:val="Header"/>
    <w:basedOn w:val="a"/>
    <w:link w:val="a3"/>
    <w:uiPriority w:val="99"/>
    <w:rsid w:val="0012052F"/>
    <w:pPr>
      <w:tabs>
        <w:tab w:val="center" w:pos="4153"/>
        <w:tab w:val="right" w:pos="8306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ooter">
    <w:name w:val="Footer"/>
    <w:basedOn w:val="a"/>
    <w:link w:val="a4"/>
    <w:uiPriority w:val="99"/>
    <w:rsid w:val="00120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b">
    <w:name w:val="Содержимое врезки"/>
    <w:basedOn w:val="a"/>
    <w:qFormat/>
    <w:rsid w:val="00165E0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ivanova-tn</cp:lastModifiedBy>
  <cp:revision>2</cp:revision>
  <cp:lastPrinted>2026-10-20T10:06:00Z</cp:lastPrinted>
  <dcterms:created xsi:type="dcterms:W3CDTF">2026-10-23T04:28:00Z</dcterms:created>
  <dcterms:modified xsi:type="dcterms:W3CDTF">2026-10-23T04:28:00Z</dcterms:modified>
  <dc:language>ru-RU</dc:language>
</cp:coreProperties>
</file>